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67" w:rsidRPr="00AD3043" w:rsidRDefault="00EF7967" w:rsidP="00EF7967">
      <w:pPr>
        <w:pStyle w:val="12"/>
        <w:tabs>
          <w:tab w:val="left" w:pos="142"/>
          <w:tab w:val="left" w:pos="567"/>
          <w:tab w:val="left" w:pos="2268"/>
          <w:tab w:val="left" w:pos="2410"/>
        </w:tabs>
        <w:spacing w:after="0" w:line="240" w:lineRule="auto"/>
        <w:ind w:left="487"/>
        <w:contextualSpacing/>
        <w:jc w:val="center"/>
        <w:rPr>
          <w:rFonts w:ascii="Times New Roman" w:hAnsi="Times New Roman" w:cs="Times New Roman"/>
          <w:b/>
          <w:sz w:val="24"/>
          <w:szCs w:val="24"/>
        </w:rPr>
      </w:pPr>
      <w:r>
        <w:rPr>
          <w:rFonts w:ascii="Times New Roman" w:hAnsi="Times New Roman" w:cs="Times New Roman"/>
          <w:b/>
          <w:sz w:val="24"/>
          <w:szCs w:val="24"/>
        </w:rPr>
        <w:t>1.</w:t>
      </w:r>
      <w:r w:rsidRPr="00AD3043">
        <w:rPr>
          <w:rFonts w:ascii="Times New Roman" w:hAnsi="Times New Roman" w:cs="Times New Roman"/>
          <w:b/>
          <w:sz w:val="24"/>
          <w:szCs w:val="24"/>
        </w:rPr>
        <w:t>Мета та завдання навчальної дисципліни</w:t>
      </w:r>
    </w:p>
    <w:p w:rsidR="00EF7967" w:rsidRDefault="00EF7967" w:rsidP="00EF7967">
      <w:pPr>
        <w:tabs>
          <w:tab w:val="left" w:pos="-284"/>
          <w:tab w:val="left" w:pos="284"/>
          <w:tab w:val="left" w:pos="567"/>
        </w:tabs>
        <w:ind w:left="-284" w:firstLine="568"/>
        <w:jc w:val="both"/>
      </w:pPr>
      <w:r w:rsidRPr="001E1E14">
        <w:t>Мет</w:t>
      </w:r>
      <w:r>
        <w:t>ою вивчення обов</w:t>
      </w:r>
      <w:r w:rsidRPr="00004E23">
        <w:t>’</w:t>
      </w:r>
      <w:r>
        <w:t xml:space="preserve">язкової дисципліни є </w:t>
      </w:r>
      <w:r w:rsidRPr="001E1E14">
        <w:t>комплексн</w:t>
      </w:r>
      <w:r>
        <w:t>а</w:t>
      </w:r>
      <w:r w:rsidRPr="001E1E14">
        <w:t xml:space="preserve"> реалізаці</w:t>
      </w:r>
      <w:r>
        <w:t>я</w:t>
      </w:r>
      <w:r w:rsidRPr="001E1E14">
        <w:t xml:space="preserve"> практичної, виховної, розвиваючої та професійно-педагогічної мети в процесі практичного оволодіння іноземною мовою. </w:t>
      </w:r>
      <w:r w:rsidRPr="00140D93">
        <w:t>У результаті вивчення навчаль</w:t>
      </w:r>
      <w:r>
        <w:t xml:space="preserve">ної дисципліни студент повинен </w:t>
      </w:r>
      <w:r w:rsidRPr="00140D93">
        <w:t xml:space="preserve">знати: </w:t>
      </w:r>
      <w:r w:rsidRPr="00140D93">
        <w:rPr>
          <w:bCs/>
        </w:rPr>
        <w:t>про мову як суспільне явище, зв’язок її з мисленням, культурою та суспільним розвитком народу; про походження та розвиток мови; про систему мови; її рівні, про зв’язок підсистем мови, про основні одиниці мови і мовлення; про сучасні напрямки в науці, про мову та їх значення для практики навчання іноземної мови; пройдений  лексичний  матеріал  (слова й фразеологічні одиниці).</w:t>
      </w:r>
    </w:p>
    <w:p w:rsidR="00EF7967" w:rsidRPr="00EB5068" w:rsidRDefault="00EF7967" w:rsidP="00EF7967">
      <w:pPr>
        <w:pStyle w:val="3"/>
        <w:keepNext w:val="0"/>
        <w:widowControl w:val="0"/>
        <w:numPr>
          <w:ilvl w:val="0"/>
          <w:numId w:val="0"/>
        </w:numPr>
        <w:tabs>
          <w:tab w:val="left" w:pos="567"/>
        </w:tabs>
        <w:suppressAutoHyphens w:val="0"/>
        <w:ind w:left="426"/>
        <w:rPr>
          <w:bCs w:val="0"/>
          <w:spacing w:val="-4"/>
          <w:sz w:val="24"/>
        </w:rPr>
      </w:pPr>
      <w:r>
        <w:rPr>
          <w:spacing w:val="-4"/>
          <w:sz w:val="24"/>
        </w:rPr>
        <w:t>2.</w:t>
      </w:r>
      <w:r w:rsidRPr="00EB5068">
        <w:rPr>
          <w:spacing w:val="-4"/>
          <w:sz w:val="24"/>
        </w:rPr>
        <w:t>Обсяг</w:t>
      </w:r>
      <w:r w:rsidRPr="00EB5068">
        <w:rPr>
          <w:bCs w:val="0"/>
          <w:spacing w:val="-4"/>
          <w:sz w:val="24"/>
        </w:rPr>
        <w:t xml:space="preserve"> дисципліни</w:t>
      </w:r>
    </w:p>
    <w:p w:rsidR="00EF7967" w:rsidRPr="00DC4C00" w:rsidRDefault="00EF7967" w:rsidP="00EF7967">
      <w:pPr>
        <w:rPr>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520"/>
        <w:gridCol w:w="2442"/>
      </w:tblGrid>
      <w:tr w:rsidR="00EF7967" w:rsidTr="00CC6C36">
        <w:trPr>
          <w:trHeight w:val="578"/>
        </w:trPr>
        <w:tc>
          <w:tcPr>
            <w:tcW w:w="4608" w:type="dxa"/>
            <w:vMerge w:val="restart"/>
            <w:shd w:val="clear" w:color="auto" w:fill="auto"/>
            <w:vAlign w:val="center"/>
          </w:tcPr>
          <w:p w:rsidR="00EF7967" w:rsidRPr="0006673B" w:rsidRDefault="00EF7967" w:rsidP="00CC6C36">
            <w:pPr>
              <w:widowControl w:val="0"/>
              <w:jc w:val="center"/>
              <w:rPr>
                <w:b/>
                <w:lang w:eastAsia="ru-RU"/>
              </w:rPr>
            </w:pPr>
            <w:r w:rsidRPr="0006673B">
              <w:rPr>
                <w:b/>
                <w:lang w:eastAsia="ru-RU"/>
              </w:rPr>
              <w:t>Найменування показників</w:t>
            </w:r>
          </w:p>
        </w:tc>
        <w:tc>
          <w:tcPr>
            <w:tcW w:w="4962" w:type="dxa"/>
            <w:gridSpan w:val="2"/>
            <w:shd w:val="clear" w:color="auto" w:fill="auto"/>
            <w:vAlign w:val="center"/>
          </w:tcPr>
          <w:p w:rsidR="00EF7967" w:rsidRPr="0006673B" w:rsidRDefault="00EF7967" w:rsidP="00CC6C36">
            <w:pPr>
              <w:widowControl w:val="0"/>
              <w:jc w:val="center"/>
              <w:rPr>
                <w:b/>
                <w:lang w:eastAsia="ru-RU"/>
              </w:rPr>
            </w:pPr>
            <w:r w:rsidRPr="0006673B">
              <w:rPr>
                <w:b/>
                <w:lang w:eastAsia="ru-RU"/>
              </w:rPr>
              <w:t>Характеристика навчальної дисципліни</w:t>
            </w:r>
          </w:p>
        </w:tc>
      </w:tr>
      <w:tr w:rsidR="00EF7967" w:rsidTr="00CC6C36">
        <w:trPr>
          <w:trHeight w:val="721"/>
        </w:trPr>
        <w:tc>
          <w:tcPr>
            <w:tcW w:w="4608" w:type="dxa"/>
            <w:vMerge/>
            <w:shd w:val="clear" w:color="auto" w:fill="auto"/>
          </w:tcPr>
          <w:p w:rsidR="00EF7967" w:rsidRPr="0006673B" w:rsidRDefault="00EF7967" w:rsidP="00CC6C36">
            <w:pPr>
              <w:widowControl w:val="0"/>
              <w:rPr>
                <w:b/>
                <w:lang w:eastAsia="ru-RU"/>
              </w:rPr>
            </w:pPr>
          </w:p>
        </w:tc>
        <w:tc>
          <w:tcPr>
            <w:tcW w:w="2520" w:type="dxa"/>
            <w:shd w:val="clear" w:color="auto" w:fill="auto"/>
            <w:vAlign w:val="center"/>
          </w:tcPr>
          <w:p w:rsidR="00EF7967" w:rsidRPr="0006673B" w:rsidRDefault="00EF7967" w:rsidP="00CC6C36">
            <w:pPr>
              <w:widowControl w:val="0"/>
              <w:jc w:val="center"/>
              <w:rPr>
                <w:b/>
                <w:lang w:eastAsia="ru-RU"/>
              </w:rPr>
            </w:pPr>
            <w:r w:rsidRPr="0006673B">
              <w:rPr>
                <w:b/>
                <w:lang w:eastAsia="ru-RU"/>
              </w:rPr>
              <w:t>денна форма навчання</w:t>
            </w:r>
          </w:p>
        </w:tc>
        <w:tc>
          <w:tcPr>
            <w:tcW w:w="2442" w:type="dxa"/>
            <w:shd w:val="clear" w:color="auto" w:fill="auto"/>
            <w:vAlign w:val="center"/>
          </w:tcPr>
          <w:p w:rsidR="00EF7967" w:rsidRPr="0006673B" w:rsidRDefault="00EF7967" w:rsidP="00CC6C36">
            <w:pPr>
              <w:widowControl w:val="0"/>
              <w:jc w:val="center"/>
              <w:rPr>
                <w:b/>
                <w:lang w:eastAsia="ru-RU"/>
              </w:rPr>
            </w:pPr>
            <w:r w:rsidRPr="0006673B">
              <w:rPr>
                <w:b/>
                <w:lang w:eastAsia="ru-RU"/>
              </w:rPr>
              <w:t>заочна форма навчання</w:t>
            </w:r>
          </w:p>
        </w:tc>
      </w:tr>
      <w:tr w:rsidR="00EF7967" w:rsidTr="00CC6C36">
        <w:trPr>
          <w:trHeight w:val="347"/>
        </w:trPr>
        <w:tc>
          <w:tcPr>
            <w:tcW w:w="4608" w:type="dxa"/>
            <w:shd w:val="clear" w:color="auto" w:fill="auto"/>
            <w:vAlign w:val="center"/>
          </w:tcPr>
          <w:p w:rsidR="00EF7967" w:rsidRDefault="00EF7967" w:rsidP="00CC6C36">
            <w:pPr>
              <w:widowControl w:val="0"/>
              <w:rPr>
                <w:lang w:eastAsia="ru-RU"/>
              </w:rPr>
            </w:pPr>
            <w:r>
              <w:rPr>
                <w:lang w:eastAsia="ru-RU"/>
              </w:rPr>
              <w:t>Рік навчання</w:t>
            </w:r>
          </w:p>
        </w:tc>
        <w:tc>
          <w:tcPr>
            <w:tcW w:w="2520" w:type="dxa"/>
            <w:shd w:val="clear" w:color="auto" w:fill="auto"/>
          </w:tcPr>
          <w:p w:rsidR="00EF7967" w:rsidRDefault="00EF7967" w:rsidP="00CC6C36">
            <w:pPr>
              <w:widowControl w:val="0"/>
              <w:rPr>
                <w:lang w:eastAsia="ru-RU"/>
              </w:rPr>
            </w:pPr>
            <w:r>
              <w:rPr>
                <w:lang w:eastAsia="ru-RU"/>
              </w:rPr>
              <w:t>другий</w:t>
            </w:r>
          </w:p>
        </w:tc>
        <w:tc>
          <w:tcPr>
            <w:tcW w:w="2442" w:type="dxa"/>
            <w:shd w:val="clear" w:color="auto" w:fill="auto"/>
          </w:tcPr>
          <w:p w:rsidR="00EF7967" w:rsidRDefault="00EF7967" w:rsidP="00CC6C36">
            <w:pPr>
              <w:widowControl w:val="0"/>
              <w:rPr>
                <w:lang w:eastAsia="ru-RU"/>
              </w:rPr>
            </w:pPr>
            <w:r>
              <w:rPr>
                <w:lang w:eastAsia="ru-RU"/>
              </w:rPr>
              <w:t>другий</w:t>
            </w:r>
          </w:p>
        </w:tc>
      </w:tr>
      <w:tr w:rsidR="00EF7967" w:rsidTr="00CC6C36">
        <w:trPr>
          <w:trHeight w:val="358"/>
        </w:trPr>
        <w:tc>
          <w:tcPr>
            <w:tcW w:w="4608" w:type="dxa"/>
            <w:shd w:val="clear" w:color="auto" w:fill="auto"/>
            <w:vAlign w:val="center"/>
          </w:tcPr>
          <w:p w:rsidR="00EF7967" w:rsidRDefault="00EF7967" w:rsidP="00CC6C36">
            <w:pPr>
              <w:widowControl w:val="0"/>
              <w:rPr>
                <w:lang w:eastAsia="ru-RU"/>
              </w:rPr>
            </w:pPr>
            <w:r>
              <w:rPr>
                <w:lang w:eastAsia="ru-RU"/>
              </w:rPr>
              <w:t>Семестр вивчення</w:t>
            </w:r>
          </w:p>
        </w:tc>
        <w:tc>
          <w:tcPr>
            <w:tcW w:w="2520" w:type="dxa"/>
            <w:shd w:val="clear" w:color="auto" w:fill="auto"/>
          </w:tcPr>
          <w:p w:rsidR="00EF7967" w:rsidRDefault="00EF7967" w:rsidP="00CC6C36">
            <w:pPr>
              <w:widowControl w:val="0"/>
              <w:rPr>
                <w:lang w:eastAsia="ru-RU"/>
              </w:rPr>
            </w:pPr>
            <w:r>
              <w:rPr>
                <w:lang w:eastAsia="ru-RU"/>
              </w:rPr>
              <w:t>третій, четвертий</w:t>
            </w:r>
          </w:p>
        </w:tc>
        <w:tc>
          <w:tcPr>
            <w:tcW w:w="2442" w:type="dxa"/>
            <w:shd w:val="clear" w:color="auto" w:fill="auto"/>
          </w:tcPr>
          <w:p w:rsidR="00EF7967" w:rsidRDefault="00EF7967" w:rsidP="00CC6C36">
            <w:pPr>
              <w:widowControl w:val="0"/>
              <w:rPr>
                <w:lang w:eastAsia="ru-RU"/>
              </w:rPr>
            </w:pPr>
            <w:r>
              <w:rPr>
                <w:lang w:eastAsia="ru-RU"/>
              </w:rPr>
              <w:t>третій, четвертий</w:t>
            </w:r>
          </w:p>
        </w:tc>
      </w:tr>
      <w:tr w:rsidR="00EF7967" w:rsidTr="00CC6C36">
        <w:trPr>
          <w:trHeight w:val="339"/>
        </w:trPr>
        <w:tc>
          <w:tcPr>
            <w:tcW w:w="4608" w:type="dxa"/>
            <w:shd w:val="clear" w:color="auto" w:fill="auto"/>
            <w:vAlign w:val="center"/>
          </w:tcPr>
          <w:p w:rsidR="00EF7967" w:rsidRDefault="00EF7967" w:rsidP="00CC6C36">
            <w:pPr>
              <w:widowControl w:val="0"/>
              <w:rPr>
                <w:lang w:eastAsia="ru-RU"/>
              </w:rPr>
            </w:pPr>
            <w:r>
              <w:rPr>
                <w:lang w:eastAsia="ru-RU"/>
              </w:rPr>
              <w:t>Кількість кредитів ЄКТС</w:t>
            </w:r>
          </w:p>
        </w:tc>
        <w:tc>
          <w:tcPr>
            <w:tcW w:w="2520" w:type="dxa"/>
            <w:shd w:val="clear" w:color="auto" w:fill="auto"/>
          </w:tcPr>
          <w:p w:rsidR="00EF7967" w:rsidRDefault="00EF7967" w:rsidP="00CC6C36">
            <w:pPr>
              <w:widowControl w:val="0"/>
              <w:rPr>
                <w:lang w:eastAsia="ru-RU"/>
              </w:rPr>
            </w:pPr>
            <w:r>
              <w:rPr>
                <w:lang w:eastAsia="ru-RU"/>
              </w:rPr>
              <w:t>14.5</w:t>
            </w:r>
          </w:p>
        </w:tc>
        <w:tc>
          <w:tcPr>
            <w:tcW w:w="2442" w:type="dxa"/>
            <w:shd w:val="clear" w:color="auto" w:fill="auto"/>
          </w:tcPr>
          <w:p w:rsidR="00EF7967" w:rsidRDefault="00EF7967" w:rsidP="00CC6C36">
            <w:pPr>
              <w:widowControl w:val="0"/>
              <w:rPr>
                <w:lang w:eastAsia="ru-RU"/>
              </w:rPr>
            </w:pPr>
          </w:p>
        </w:tc>
      </w:tr>
      <w:tr w:rsidR="00EF7967" w:rsidTr="00CC6C36">
        <w:trPr>
          <w:trHeight w:val="350"/>
        </w:trPr>
        <w:tc>
          <w:tcPr>
            <w:tcW w:w="4608" w:type="dxa"/>
            <w:shd w:val="clear" w:color="auto" w:fill="auto"/>
            <w:vAlign w:val="center"/>
          </w:tcPr>
          <w:p w:rsidR="00EF7967" w:rsidRDefault="00EF7967" w:rsidP="00CC6C36">
            <w:pPr>
              <w:widowControl w:val="0"/>
              <w:rPr>
                <w:lang w:eastAsia="ru-RU"/>
              </w:rPr>
            </w:pPr>
            <w:r>
              <w:rPr>
                <w:lang w:eastAsia="ru-RU"/>
              </w:rPr>
              <w:t>Загальний обсяг годин</w:t>
            </w:r>
          </w:p>
        </w:tc>
        <w:tc>
          <w:tcPr>
            <w:tcW w:w="2520" w:type="dxa"/>
            <w:shd w:val="clear" w:color="auto" w:fill="auto"/>
          </w:tcPr>
          <w:p w:rsidR="00EF7967" w:rsidRDefault="00EF7967" w:rsidP="00CC6C36">
            <w:pPr>
              <w:widowControl w:val="0"/>
              <w:rPr>
                <w:lang w:eastAsia="ru-RU"/>
              </w:rPr>
            </w:pPr>
            <w:r>
              <w:rPr>
                <w:lang w:eastAsia="ru-RU"/>
              </w:rPr>
              <w:t>435</w:t>
            </w:r>
          </w:p>
        </w:tc>
        <w:tc>
          <w:tcPr>
            <w:tcW w:w="2442" w:type="dxa"/>
            <w:shd w:val="clear" w:color="auto" w:fill="auto"/>
          </w:tcPr>
          <w:p w:rsidR="00EF7967" w:rsidRDefault="00EF7967" w:rsidP="00CC6C36">
            <w:pPr>
              <w:widowControl w:val="0"/>
              <w:rPr>
                <w:lang w:eastAsia="ru-RU"/>
              </w:rPr>
            </w:pPr>
            <w:r>
              <w:rPr>
                <w:lang w:eastAsia="ru-RU"/>
              </w:rPr>
              <w:t>240</w:t>
            </w:r>
          </w:p>
        </w:tc>
      </w:tr>
      <w:tr w:rsidR="00EF7967" w:rsidTr="00CC6C36">
        <w:trPr>
          <w:trHeight w:val="345"/>
        </w:trPr>
        <w:tc>
          <w:tcPr>
            <w:tcW w:w="4608" w:type="dxa"/>
            <w:shd w:val="clear" w:color="auto" w:fill="auto"/>
            <w:vAlign w:val="center"/>
          </w:tcPr>
          <w:p w:rsidR="00EF7967" w:rsidRDefault="00EF7967" w:rsidP="00CC6C36">
            <w:pPr>
              <w:widowControl w:val="0"/>
              <w:rPr>
                <w:lang w:eastAsia="ru-RU"/>
              </w:rPr>
            </w:pPr>
            <w:r>
              <w:rPr>
                <w:lang w:eastAsia="ru-RU"/>
              </w:rPr>
              <w:t>Кількість годин навчальних занять</w:t>
            </w:r>
          </w:p>
        </w:tc>
        <w:tc>
          <w:tcPr>
            <w:tcW w:w="2520" w:type="dxa"/>
            <w:shd w:val="clear" w:color="auto" w:fill="auto"/>
          </w:tcPr>
          <w:p w:rsidR="00EF7967" w:rsidRDefault="00EF7967" w:rsidP="00CC6C36">
            <w:pPr>
              <w:widowControl w:val="0"/>
              <w:rPr>
                <w:lang w:eastAsia="ru-RU"/>
              </w:rPr>
            </w:pPr>
            <w:r>
              <w:rPr>
                <w:lang w:eastAsia="ru-RU"/>
              </w:rPr>
              <w:t>214</w:t>
            </w:r>
          </w:p>
        </w:tc>
        <w:tc>
          <w:tcPr>
            <w:tcW w:w="2442" w:type="dxa"/>
            <w:shd w:val="clear" w:color="auto" w:fill="auto"/>
          </w:tcPr>
          <w:p w:rsidR="00EF7967" w:rsidRDefault="00EF7967" w:rsidP="00CC6C36">
            <w:pPr>
              <w:widowControl w:val="0"/>
              <w:rPr>
                <w:lang w:eastAsia="ru-RU"/>
              </w:rPr>
            </w:pPr>
            <w:r>
              <w:rPr>
                <w:lang w:eastAsia="ru-RU"/>
              </w:rPr>
              <w:t>32</w:t>
            </w:r>
          </w:p>
        </w:tc>
      </w:tr>
      <w:tr w:rsidR="00EF7967" w:rsidTr="00CC6C36">
        <w:trPr>
          <w:trHeight w:val="355"/>
        </w:trPr>
        <w:tc>
          <w:tcPr>
            <w:tcW w:w="4608" w:type="dxa"/>
            <w:shd w:val="clear" w:color="auto" w:fill="auto"/>
            <w:vAlign w:val="center"/>
          </w:tcPr>
          <w:p w:rsidR="00EF7967" w:rsidRDefault="00EF7967" w:rsidP="00CC6C36">
            <w:pPr>
              <w:widowControl w:val="0"/>
              <w:rPr>
                <w:lang w:eastAsia="ru-RU"/>
              </w:rPr>
            </w:pPr>
            <w:r>
              <w:rPr>
                <w:lang w:eastAsia="ru-RU"/>
              </w:rPr>
              <w:t>Лекційні заняття</w:t>
            </w:r>
          </w:p>
        </w:tc>
        <w:tc>
          <w:tcPr>
            <w:tcW w:w="2520" w:type="dxa"/>
            <w:shd w:val="clear" w:color="auto" w:fill="auto"/>
          </w:tcPr>
          <w:p w:rsidR="00EF7967" w:rsidRDefault="00EF7967" w:rsidP="00CC6C36">
            <w:pPr>
              <w:widowControl w:val="0"/>
              <w:rPr>
                <w:lang w:eastAsia="ru-RU"/>
              </w:rPr>
            </w:pPr>
          </w:p>
        </w:tc>
        <w:tc>
          <w:tcPr>
            <w:tcW w:w="2442" w:type="dxa"/>
            <w:shd w:val="clear" w:color="auto" w:fill="auto"/>
          </w:tcPr>
          <w:p w:rsidR="00EF7967" w:rsidRDefault="00EF7967" w:rsidP="00CC6C36">
            <w:pPr>
              <w:widowControl w:val="0"/>
              <w:rPr>
                <w:lang w:eastAsia="ru-RU"/>
              </w:rPr>
            </w:pPr>
          </w:p>
        </w:tc>
      </w:tr>
      <w:tr w:rsidR="00EF7967" w:rsidTr="00CC6C36">
        <w:trPr>
          <w:trHeight w:val="352"/>
        </w:trPr>
        <w:tc>
          <w:tcPr>
            <w:tcW w:w="4608" w:type="dxa"/>
            <w:shd w:val="clear" w:color="auto" w:fill="auto"/>
            <w:vAlign w:val="center"/>
          </w:tcPr>
          <w:p w:rsidR="00EF7967" w:rsidRDefault="00EF7967" w:rsidP="00CC6C36">
            <w:pPr>
              <w:widowControl w:val="0"/>
              <w:rPr>
                <w:lang w:eastAsia="ru-RU"/>
              </w:rPr>
            </w:pPr>
            <w:r>
              <w:rPr>
                <w:lang w:eastAsia="ru-RU"/>
              </w:rPr>
              <w:t>Практичні заняття</w:t>
            </w:r>
          </w:p>
        </w:tc>
        <w:tc>
          <w:tcPr>
            <w:tcW w:w="2520" w:type="dxa"/>
            <w:shd w:val="clear" w:color="auto" w:fill="auto"/>
          </w:tcPr>
          <w:p w:rsidR="00EF7967" w:rsidRDefault="00EF7967" w:rsidP="00CC6C36">
            <w:pPr>
              <w:widowControl w:val="0"/>
              <w:rPr>
                <w:lang w:eastAsia="ru-RU"/>
              </w:rPr>
            </w:pPr>
            <w:r>
              <w:rPr>
                <w:lang w:eastAsia="ru-RU"/>
              </w:rPr>
              <w:t>214</w:t>
            </w:r>
          </w:p>
        </w:tc>
        <w:tc>
          <w:tcPr>
            <w:tcW w:w="2442" w:type="dxa"/>
            <w:shd w:val="clear" w:color="auto" w:fill="auto"/>
          </w:tcPr>
          <w:p w:rsidR="00EF7967" w:rsidRDefault="00EF7967" w:rsidP="00CC6C36">
            <w:pPr>
              <w:widowControl w:val="0"/>
              <w:rPr>
                <w:lang w:eastAsia="ru-RU"/>
              </w:rPr>
            </w:pPr>
            <w:r>
              <w:rPr>
                <w:lang w:eastAsia="ru-RU"/>
              </w:rPr>
              <w:t>32</w:t>
            </w:r>
          </w:p>
        </w:tc>
      </w:tr>
      <w:tr w:rsidR="00EF7967" w:rsidTr="00CC6C36">
        <w:trPr>
          <w:trHeight w:val="347"/>
        </w:trPr>
        <w:tc>
          <w:tcPr>
            <w:tcW w:w="4608" w:type="dxa"/>
            <w:shd w:val="clear" w:color="auto" w:fill="auto"/>
            <w:vAlign w:val="center"/>
          </w:tcPr>
          <w:p w:rsidR="00EF7967" w:rsidRDefault="00EF7967" w:rsidP="00CC6C36">
            <w:pPr>
              <w:widowControl w:val="0"/>
              <w:rPr>
                <w:lang w:eastAsia="ru-RU"/>
              </w:rPr>
            </w:pPr>
            <w:r>
              <w:rPr>
                <w:lang w:eastAsia="ru-RU"/>
              </w:rPr>
              <w:t>Семінарські заняття</w:t>
            </w:r>
          </w:p>
        </w:tc>
        <w:tc>
          <w:tcPr>
            <w:tcW w:w="2520" w:type="dxa"/>
            <w:shd w:val="clear" w:color="auto" w:fill="auto"/>
          </w:tcPr>
          <w:p w:rsidR="00EF7967" w:rsidRDefault="00EF7967" w:rsidP="00CC6C36">
            <w:pPr>
              <w:widowControl w:val="0"/>
              <w:rPr>
                <w:lang w:eastAsia="ru-RU"/>
              </w:rPr>
            </w:pPr>
          </w:p>
        </w:tc>
        <w:tc>
          <w:tcPr>
            <w:tcW w:w="2442" w:type="dxa"/>
            <w:shd w:val="clear" w:color="auto" w:fill="auto"/>
          </w:tcPr>
          <w:p w:rsidR="00EF7967" w:rsidRDefault="00EF7967" w:rsidP="00CC6C36">
            <w:pPr>
              <w:widowControl w:val="0"/>
              <w:rPr>
                <w:lang w:eastAsia="ru-RU"/>
              </w:rPr>
            </w:pPr>
          </w:p>
        </w:tc>
      </w:tr>
      <w:tr w:rsidR="00EF7967" w:rsidTr="00CC6C36">
        <w:trPr>
          <w:trHeight w:val="347"/>
        </w:trPr>
        <w:tc>
          <w:tcPr>
            <w:tcW w:w="4608" w:type="dxa"/>
            <w:shd w:val="clear" w:color="auto" w:fill="auto"/>
            <w:vAlign w:val="center"/>
          </w:tcPr>
          <w:p w:rsidR="00EF7967" w:rsidRDefault="00EF7967" w:rsidP="00CC6C36">
            <w:pPr>
              <w:widowControl w:val="0"/>
              <w:rPr>
                <w:lang w:eastAsia="ru-RU"/>
              </w:rPr>
            </w:pPr>
            <w:r>
              <w:rPr>
                <w:lang w:eastAsia="ru-RU"/>
              </w:rPr>
              <w:t>Лабораторні заняття</w:t>
            </w:r>
          </w:p>
        </w:tc>
        <w:tc>
          <w:tcPr>
            <w:tcW w:w="2520" w:type="dxa"/>
            <w:shd w:val="clear" w:color="auto" w:fill="auto"/>
          </w:tcPr>
          <w:p w:rsidR="00EF7967" w:rsidRDefault="00EF7967" w:rsidP="00CC6C36">
            <w:pPr>
              <w:widowControl w:val="0"/>
              <w:rPr>
                <w:lang w:eastAsia="ru-RU"/>
              </w:rPr>
            </w:pPr>
          </w:p>
        </w:tc>
        <w:tc>
          <w:tcPr>
            <w:tcW w:w="2442" w:type="dxa"/>
            <w:shd w:val="clear" w:color="auto" w:fill="auto"/>
          </w:tcPr>
          <w:p w:rsidR="00EF7967" w:rsidRDefault="00EF7967" w:rsidP="00CC6C36">
            <w:pPr>
              <w:widowControl w:val="0"/>
              <w:rPr>
                <w:lang w:eastAsia="ru-RU"/>
              </w:rPr>
            </w:pPr>
          </w:p>
        </w:tc>
      </w:tr>
      <w:tr w:rsidR="00EF7967" w:rsidTr="00CC6C36">
        <w:trPr>
          <w:trHeight w:val="347"/>
        </w:trPr>
        <w:tc>
          <w:tcPr>
            <w:tcW w:w="4608" w:type="dxa"/>
            <w:shd w:val="clear" w:color="auto" w:fill="auto"/>
            <w:vAlign w:val="center"/>
          </w:tcPr>
          <w:p w:rsidR="00EF7967" w:rsidRDefault="00EF7967" w:rsidP="00CC6C36">
            <w:pPr>
              <w:widowControl w:val="0"/>
              <w:rPr>
                <w:lang w:eastAsia="ru-RU"/>
              </w:rPr>
            </w:pPr>
            <w:r>
              <w:rPr>
                <w:lang w:eastAsia="ru-RU"/>
              </w:rPr>
              <w:t>Самостійна та індивідуальна робота</w:t>
            </w:r>
          </w:p>
        </w:tc>
        <w:tc>
          <w:tcPr>
            <w:tcW w:w="2520" w:type="dxa"/>
            <w:shd w:val="clear" w:color="auto" w:fill="auto"/>
          </w:tcPr>
          <w:p w:rsidR="00EF7967" w:rsidRDefault="00EF7967" w:rsidP="00CC6C36">
            <w:pPr>
              <w:widowControl w:val="0"/>
              <w:rPr>
                <w:lang w:eastAsia="ru-RU"/>
              </w:rPr>
            </w:pPr>
            <w:r>
              <w:rPr>
                <w:lang w:eastAsia="ru-RU"/>
              </w:rPr>
              <w:t>221</w:t>
            </w:r>
          </w:p>
        </w:tc>
        <w:tc>
          <w:tcPr>
            <w:tcW w:w="2442" w:type="dxa"/>
            <w:shd w:val="clear" w:color="auto" w:fill="auto"/>
          </w:tcPr>
          <w:p w:rsidR="00EF7967" w:rsidRDefault="00EF7967" w:rsidP="00CC6C36">
            <w:pPr>
              <w:widowControl w:val="0"/>
              <w:rPr>
                <w:lang w:eastAsia="ru-RU"/>
              </w:rPr>
            </w:pPr>
            <w:r>
              <w:rPr>
                <w:lang w:eastAsia="ru-RU"/>
              </w:rPr>
              <w:t>208</w:t>
            </w:r>
          </w:p>
        </w:tc>
      </w:tr>
      <w:tr w:rsidR="00EF7967" w:rsidTr="00CC6C36">
        <w:trPr>
          <w:trHeight w:val="347"/>
        </w:trPr>
        <w:tc>
          <w:tcPr>
            <w:tcW w:w="4608" w:type="dxa"/>
            <w:shd w:val="clear" w:color="auto" w:fill="auto"/>
            <w:vAlign w:val="center"/>
          </w:tcPr>
          <w:p w:rsidR="00EF7967" w:rsidRDefault="00EF7967" w:rsidP="00CC6C36">
            <w:pPr>
              <w:widowControl w:val="0"/>
              <w:rPr>
                <w:lang w:eastAsia="ru-RU"/>
              </w:rPr>
            </w:pPr>
            <w:r>
              <w:rPr>
                <w:lang w:eastAsia="ru-RU"/>
              </w:rPr>
              <w:t>Форма підсумкового контролю</w:t>
            </w:r>
          </w:p>
        </w:tc>
        <w:tc>
          <w:tcPr>
            <w:tcW w:w="2520" w:type="dxa"/>
            <w:shd w:val="clear" w:color="auto" w:fill="auto"/>
          </w:tcPr>
          <w:p w:rsidR="00EF7967" w:rsidRDefault="00EF7967" w:rsidP="00CC6C36">
            <w:pPr>
              <w:widowControl w:val="0"/>
              <w:rPr>
                <w:lang w:eastAsia="ru-RU"/>
              </w:rPr>
            </w:pPr>
            <w:r>
              <w:rPr>
                <w:lang w:eastAsia="ru-RU"/>
              </w:rPr>
              <w:t>3-й – іспит, 4-й - залік</w:t>
            </w:r>
          </w:p>
        </w:tc>
        <w:tc>
          <w:tcPr>
            <w:tcW w:w="2442" w:type="dxa"/>
            <w:shd w:val="clear" w:color="auto" w:fill="auto"/>
          </w:tcPr>
          <w:p w:rsidR="00EF7967" w:rsidRDefault="00EF7967" w:rsidP="00CC6C36">
            <w:pPr>
              <w:widowControl w:val="0"/>
              <w:rPr>
                <w:lang w:eastAsia="ru-RU"/>
              </w:rPr>
            </w:pPr>
            <w:r>
              <w:rPr>
                <w:lang w:eastAsia="ru-RU"/>
              </w:rPr>
              <w:t>3-й –    , 4-й - залік</w:t>
            </w:r>
          </w:p>
        </w:tc>
      </w:tr>
    </w:tbl>
    <w:p w:rsidR="00EF7967" w:rsidRDefault="00EF7967" w:rsidP="00EF7967">
      <w:pPr>
        <w:rPr>
          <w:lang w:eastAsia="ru-RU"/>
        </w:rPr>
      </w:pPr>
    </w:p>
    <w:p w:rsidR="00EF7967" w:rsidRPr="00B322AE" w:rsidRDefault="00EF7967" w:rsidP="00EF7967">
      <w:pPr>
        <w:pStyle w:val="3"/>
        <w:keepNext w:val="0"/>
        <w:widowControl w:val="0"/>
        <w:numPr>
          <w:ilvl w:val="0"/>
          <w:numId w:val="0"/>
        </w:numPr>
        <w:tabs>
          <w:tab w:val="left" w:pos="567"/>
        </w:tabs>
        <w:suppressAutoHyphens w:val="0"/>
        <w:ind w:left="426"/>
        <w:jc w:val="both"/>
        <w:rPr>
          <w:b w:val="0"/>
          <w:bCs w:val="0"/>
          <w:sz w:val="24"/>
        </w:rPr>
      </w:pPr>
      <w:r>
        <w:rPr>
          <w:bCs w:val="0"/>
          <w:spacing w:val="-4"/>
          <w:sz w:val="24"/>
        </w:rPr>
        <w:t>3.</w:t>
      </w:r>
      <w:r w:rsidRPr="00B322AE">
        <w:rPr>
          <w:bCs w:val="0"/>
          <w:spacing w:val="-4"/>
          <w:sz w:val="24"/>
        </w:rPr>
        <w:t>Статус дисципліни</w:t>
      </w:r>
      <w:r w:rsidRPr="00B322AE">
        <w:rPr>
          <w:b w:val="0"/>
          <w:bCs w:val="0"/>
          <w:spacing w:val="-4"/>
          <w:sz w:val="24"/>
        </w:rPr>
        <w:t xml:space="preserve"> </w:t>
      </w:r>
      <w:proofErr w:type="spellStart"/>
      <w:r w:rsidRPr="00B322AE">
        <w:rPr>
          <w:b w:val="0"/>
          <w:bCs w:val="0"/>
          <w:spacing w:val="-4"/>
          <w:sz w:val="24"/>
        </w:rPr>
        <w:t>_________________________норматив</w:t>
      </w:r>
      <w:proofErr w:type="spellEnd"/>
      <w:r w:rsidRPr="00B322AE">
        <w:rPr>
          <w:b w:val="0"/>
          <w:bCs w:val="0"/>
          <w:spacing w:val="-4"/>
          <w:sz w:val="24"/>
        </w:rPr>
        <w:t>на</w:t>
      </w:r>
      <w:r w:rsidRPr="00B322AE">
        <w:rPr>
          <w:b w:val="0"/>
          <w:bCs w:val="0"/>
          <w:sz w:val="24"/>
        </w:rPr>
        <w:t>____</w:t>
      </w:r>
    </w:p>
    <w:p w:rsidR="00EF7967" w:rsidRPr="00E50D5B" w:rsidRDefault="00EF7967" w:rsidP="00EF7967">
      <w:pPr>
        <w:jc w:val="both"/>
        <w:rPr>
          <w:lang w:eastAsia="ru-RU"/>
        </w:rPr>
      </w:pPr>
    </w:p>
    <w:p w:rsidR="00EF7967" w:rsidRDefault="00EF7967" w:rsidP="00EF7967">
      <w:pPr>
        <w:pStyle w:val="3"/>
        <w:keepNext w:val="0"/>
        <w:widowControl w:val="0"/>
        <w:numPr>
          <w:ilvl w:val="0"/>
          <w:numId w:val="0"/>
        </w:numPr>
        <w:tabs>
          <w:tab w:val="left" w:pos="567"/>
        </w:tabs>
        <w:suppressAutoHyphens w:val="0"/>
        <w:ind w:left="426"/>
        <w:jc w:val="both"/>
        <w:rPr>
          <w:b w:val="0"/>
          <w:color w:val="000000"/>
          <w:sz w:val="24"/>
        </w:rPr>
      </w:pPr>
      <w:r>
        <w:rPr>
          <w:bCs w:val="0"/>
          <w:sz w:val="24"/>
        </w:rPr>
        <w:t>4.</w:t>
      </w:r>
      <w:r w:rsidRPr="00B322AE">
        <w:rPr>
          <w:bCs w:val="0"/>
          <w:sz w:val="24"/>
        </w:rPr>
        <w:t>Передумови для вивчення дисципліни</w:t>
      </w:r>
      <w:r w:rsidRPr="00B322AE">
        <w:rPr>
          <w:b w:val="0"/>
          <w:color w:val="000000"/>
          <w:sz w:val="24"/>
        </w:rPr>
        <w:t xml:space="preserve"> __</w:t>
      </w:r>
      <w:r w:rsidRPr="00B322AE">
        <w:rPr>
          <w:sz w:val="24"/>
        </w:rPr>
        <w:t xml:space="preserve"> </w:t>
      </w:r>
      <w:r w:rsidRPr="00B322AE">
        <w:rPr>
          <w:b w:val="0"/>
          <w:sz w:val="24"/>
        </w:rPr>
        <w:t>Практична фонетика англійської мови</w:t>
      </w:r>
      <w:r>
        <w:rPr>
          <w:b w:val="0"/>
          <w:color w:val="000000"/>
          <w:sz w:val="24"/>
        </w:rPr>
        <w:t>, Практична граматика англійської мови</w:t>
      </w:r>
      <w:r w:rsidRPr="00B322AE">
        <w:rPr>
          <w:b w:val="0"/>
          <w:color w:val="000000"/>
          <w:sz w:val="24"/>
        </w:rPr>
        <w:t xml:space="preserve"> </w:t>
      </w:r>
      <w:r>
        <w:rPr>
          <w:b w:val="0"/>
          <w:color w:val="000000"/>
          <w:sz w:val="24"/>
        </w:rPr>
        <w:t>___</w:t>
      </w:r>
    </w:p>
    <w:p w:rsidR="00EF7967" w:rsidRDefault="00EF7967" w:rsidP="00EF7967">
      <w:pPr>
        <w:jc w:val="both"/>
        <w:rPr>
          <w:lang w:eastAsia="ar-SA"/>
        </w:rPr>
      </w:pPr>
    </w:p>
    <w:p w:rsidR="00EF7967" w:rsidRPr="00AA21FE" w:rsidRDefault="00EF7967" w:rsidP="00EF7967">
      <w:pPr>
        <w:ind w:firstLine="426"/>
        <w:jc w:val="both"/>
        <w:rPr>
          <w:b/>
          <w:color w:val="000000"/>
        </w:rPr>
      </w:pPr>
      <w:r>
        <w:rPr>
          <w:b/>
          <w:color w:val="000000"/>
        </w:rPr>
        <w:t>5.</w:t>
      </w:r>
      <w:r w:rsidRPr="00AA21FE">
        <w:rPr>
          <w:b/>
          <w:color w:val="000000"/>
        </w:rPr>
        <w:t>Програмні компетентності навчання:</w:t>
      </w:r>
    </w:p>
    <w:p w:rsidR="00EF7967" w:rsidRDefault="00EF7967" w:rsidP="00EF7967">
      <w:pPr>
        <w:rPr>
          <w:rStyle w:val="115pt"/>
          <w:b w:val="0"/>
          <w:bCs w:val="0"/>
        </w:rPr>
      </w:pPr>
      <w:r w:rsidRPr="00AA21FE">
        <w:rPr>
          <w:rStyle w:val="115pt"/>
          <w:rFonts w:eastAsiaTheme="minorHAnsi"/>
        </w:rPr>
        <w:t>Інтегральна</w:t>
      </w:r>
      <w:r>
        <w:rPr>
          <w:rStyle w:val="115pt"/>
        </w:rPr>
        <w:t xml:space="preserve"> к</w:t>
      </w:r>
      <w:r w:rsidRPr="00AA21FE">
        <w:rPr>
          <w:rStyle w:val="115pt"/>
        </w:rPr>
        <w:t>омпетентність</w:t>
      </w:r>
      <w:r>
        <w:rPr>
          <w:rStyle w:val="115pt"/>
        </w:rPr>
        <w:t>:</w:t>
      </w:r>
    </w:p>
    <w:p w:rsidR="00EF7967" w:rsidRPr="004836AF" w:rsidRDefault="00EF7967" w:rsidP="00EF7967">
      <w:pPr>
        <w:ind w:left="709"/>
        <w:jc w:val="both"/>
        <w:rPr>
          <w:color w:val="000000"/>
        </w:rPr>
      </w:pPr>
      <w:r>
        <w:rPr>
          <w:bCs/>
          <w:color w:val="000000"/>
        </w:rPr>
        <w:t>з</w:t>
      </w:r>
      <w:r w:rsidRPr="004B0999">
        <w:rPr>
          <w:bCs/>
          <w:color w:val="000000"/>
        </w:rPr>
        <w:t>датність розв’язувати складні спеціалізовані задачі і практичні проблеми в у професійній діяльності або у процесі навчання, що передбачає застосування теорій та методів філологічної науки і характеризується комплексністю та невизначеністю умов організації навчально-виховного процесу в основній (базовій) середній школі.</w:t>
      </w:r>
    </w:p>
    <w:p w:rsidR="00EF7967" w:rsidRPr="00004A31" w:rsidRDefault="00EF7967" w:rsidP="00EF7967">
      <w:pPr>
        <w:jc w:val="both"/>
        <w:rPr>
          <w:bCs/>
          <w:color w:val="000000"/>
        </w:rPr>
      </w:pPr>
      <w:r w:rsidRPr="00AA21FE">
        <w:rPr>
          <w:rStyle w:val="115pt"/>
        </w:rPr>
        <w:t>Загальні компетентності</w:t>
      </w:r>
      <w:r w:rsidRPr="00AA21FE">
        <w:rPr>
          <w:lang w:eastAsia="ar-SA"/>
        </w:rPr>
        <w:t>:</w:t>
      </w:r>
    </w:p>
    <w:p w:rsidR="00EF7967" w:rsidRDefault="00EF7967" w:rsidP="00EF7967">
      <w:pPr>
        <w:ind w:left="2127" w:hanging="1418"/>
        <w:jc w:val="both"/>
        <w:rPr>
          <w:bCs/>
          <w:color w:val="000000"/>
        </w:rPr>
      </w:pPr>
      <w:r w:rsidRPr="00776C9E">
        <w:rPr>
          <w:rStyle w:val="115pt0"/>
        </w:rPr>
        <w:t>ЗК 01</w:t>
      </w:r>
      <w:r>
        <w:rPr>
          <w:bCs/>
          <w:color w:val="000000"/>
        </w:rPr>
        <w:t xml:space="preserve"> - </w:t>
      </w:r>
      <w:r w:rsidRPr="00122BF5">
        <w:t>Знання та розуміння предметної області та розуміння професійної діяльності</w:t>
      </w:r>
      <w:r>
        <w:rPr>
          <w:bCs/>
          <w:color w:val="000000"/>
        </w:rPr>
        <w:t>;</w:t>
      </w:r>
    </w:p>
    <w:p w:rsidR="00EF7967" w:rsidRDefault="00EF7967" w:rsidP="00EF7967">
      <w:pPr>
        <w:ind w:left="2127" w:hanging="1418"/>
        <w:jc w:val="both"/>
        <w:rPr>
          <w:bCs/>
          <w:color w:val="000000"/>
        </w:rPr>
      </w:pPr>
      <w:r w:rsidRPr="00776C9E">
        <w:rPr>
          <w:rStyle w:val="115pt0"/>
        </w:rPr>
        <w:t>ЗК 02</w:t>
      </w:r>
      <w:r>
        <w:rPr>
          <w:bCs/>
          <w:color w:val="000000"/>
        </w:rPr>
        <w:t xml:space="preserve"> - </w:t>
      </w:r>
      <w:r w:rsidRPr="00122BF5">
        <w:t>Здатність діяти на основі етичних міркувань (мотивів)</w:t>
      </w:r>
      <w:r>
        <w:rPr>
          <w:bCs/>
          <w:color w:val="000000"/>
        </w:rPr>
        <w:t>;</w:t>
      </w:r>
    </w:p>
    <w:p w:rsidR="00EF7967" w:rsidRDefault="00EF7967" w:rsidP="00EF7967">
      <w:pPr>
        <w:ind w:left="2127" w:hanging="1418"/>
        <w:jc w:val="both"/>
        <w:rPr>
          <w:bCs/>
          <w:color w:val="000000"/>
        </w:rPr>
      </w:pPr>
      <w:r w:rsidRPr="00776C9E">
        <w:rPr>
          <w:rStyle w:val="115pt0"/>
        </w:rPr>
        <w:t>ЗК 0</w:t>
      </w:r>
      <w:r>
        <w:rPr>
          <w:rStyle w:val="115pt0"/>
        </w:rPr>
        <w:t>4</w:t>
      </w:r>
      <w:r>
        <w:rPr>
          <w:bCs/>
          <w:color w:val="000000"/>
        </w:rPr>
        <w:t xml:space="preserve"> - </w:t>
      </w:r>
      <w:r w:rsidRPr="00122BF5">
        <w:t>Здатність працювати в команд</w:t>
      </w:r>
      <w:r>
        <w:t>і</w:t>
      </w:r>
      <w:r>
        <w:rPr>
          <w:bCs/>
          <w:color w:val="000000"/>
        </w:rPr>
        <w:t>;</w:t>
      </w:r>
    </w:p>
    <w:p w:rsidR="00EF7967" w:rsidRDefault="00EF7967" w:rsidP="00EF7967">
      <w:pPr>
        <w:ind w:left="2127" w:hanging="1418"/>
        <w:jc w:val="both"/>
      </w:pPr>
      <w:r w:rsidRPr="00776C9E">
        <w:rPr>
          <w:rStyle w:val="115pt0"/>
        </w:rPr>
        <w:t>ЗК 0</w:t>
      </w:r>
      <w:r>
        <w:rPr>
          <w:rStyle w:val="115pt0"/>
        </w:rPr>
        <w:t>5</w:t>
      </w:r>
      <w:r>
        <w:rPr>
          <w:bCs/>
          <w:color w:val="000000"/>
        </w:rPr>
        <w:t xml:space="preserve"> - </w:t>
      </w:r>
      <w:r w:rsidRPr="00122BF5">
        <w:t>Здатність до пошуку, оброблення та ана</w:t>
      </w:r>
      <w:r>
        <w:t>лізу інформації з різних джерел;</w:t>
      </w:r>
    </w:p>
    <w:p w:rsidR="00EF7967" w:rsidRDefault="00EF7967" w:rsidP="00EF7967">
      <w:pPr>
        <w:ind w:left="2127" w:hanging="1418"/>
        <w:jc w:val="both"/>
      </w:pPr>
      <w:r w:rsidRPr="00776C9E">
        <w:rPr>
          <w:rStyle w:val="115pt0"/>
        </w:rPr>
        <w:t>ЗК 0</w:t>
      </w:r>
      <w:r>
        <w:rPr>
          <w:rStyle w:val="115pt0"/>
        </w:rPr>
        <w:t>6</w:t>
      </w:r>
      <w:r>
        <w:rPr>
          <w:bCs/>
          <w:color w:val="000000"/>
        </w:rPr>
        <w:t xml:space="preserve"> - </w:t>
      </w:r>
      <w:r w:rsidRPr="00122BF5">
        <w:t>Здатність застосовувати набуті знання в практичних ситуаціях</w:t>
      </w:r>
      <w:r>
        <w:t>;</w:t>
      </w:r>
    </w:p>
    <w:p w:rsidR="00EF7967" w:rsidRDefault="00EF7967" w:rsidP="00EF7967">
      <w:pPr>
        <w:ind w:left="2127" w:hanging="1418"/>
        <w:jc w:val="both"/>
        <w:rPr>
          <w:bCs/>
          <w:color w:val="000000"/>
        </w:rPr>
      </w:pPr>
      <w:r w:rsidRPr="00776C9E">
        <w:rPr>
          <w:rStyle w:val="115pt0"/>
        </w:rPr>
        <w:t>ЗК 0</w:t>
      </w:r>
      <w:r>
        <w:rPr>
          <w:rStyle w:val="115pt0"/>
        </w:rPr>
        <w:t>7</w:t>
      </w:r>
      <w:r>
        <w:rPr>
          <w:bCs/>
          <w:color w:val="000000"/>
        </w:rPr>
        <w:t xml:space="preserve"> - </w:t>
      </w:r>
      <w:r w:rsidRPr="00122BF5">
        <w:t>Здатність вчитися і оволодівати сучасними знаннями</w:t>
      </w:r>
      <w:r>
        <w:rPr>
          <w:bCs/>
          <w:color w:val="000000"/>
        </w:rPr>
        <w:t>;</w:t>
      </w:r>
    </w:p>
    <w:p w:rsidR="00EF7967" w:rsidRDefault="00EF7967" w:rsidP="00EF7967">
      <w:pPr>
        <w:ind w:left="2127" w:hanging="1418"/>
        <w:jc w:val="both"/>
        <w:rPr>
          <w:bCs/>
          <w:color w:val="000000"/>
        </w:rPr>
      </w:pPr>
      <w:r w:rsidRPr="00776C9E">
        <w:rPr>
          <w:rStyle w:val="115pt0"/>
        </w:rPr>
        <w:t>ЗК 0</w:t>
      </w:r>
      <w:r>
        <w:rPr>
          <w:rStyle w:val="115pt0"/>
        </w:rPr>
        <w:t xml:space="preserve">9 - </w:t>
      </w:r>
      <w:r w:rsidRPr="00122BF5">
        <w:t>Здатність використовувати знання іноземної мови в освітній діяльності</w:t>
      </w:r>
      <w:r>
        <w:rPr>
          <w:bCs/>
          <w:color w:val="000000"/>
        </w:rPr>
        <w:t>;</w:t>
      </w:r>
    </w:p>
    <w:p w:rsidR="00EF7967" w:rsidRDefault="00EF7967" w:rsidP="00EF7967">
      <w:pPr>
        <w:ind w:left="2127" w:hanging="1418"/>
        <w:jc w:val="both"/>
        <w:rPr>
          <w:bCs/>
          <w:color w:val="000000"/>
        </w:rPr>
      </w:pPr>
      <w:r w:rsidRPr="00776C9E">
        <w:rPr>
          <w:rStyle w:val="115pt0"/>
        </w:rPr>
        <w:t xml:space="preserve">ЗК </w:t>
      </w:r>
      <w:r>
        <w:rPr>
          <w:rStyle w:val="115pt0"/>
        </w:rPr>
        <w:t>10</w:t>
      </w:r>
      <w:r>
        <w:rPr>
          <w:bCs/>
          <w:color w:val="000000"/>
        </w:rPr>
        <w:t xml:space="preserve"> - </w:t>
      </w:r>
      <w:r w:rsidRPr="00122BF5">
        <w:t>Здатність до адаптації та дії в новій ситуаці</w:t>
      </w:r>
      <w:r>
        <w:t>ї.</w:t>
      </w:r>
    </w:p>
    <w:p w:rsidR="00EF7967" w:rsidRDefault="00EF7967" w:rsidP="00EF7967">
      <w:pPr>
        <w:jc w:val="both"/>
        <w:rPr>
          <w:bCs/>
          <w:color w:val="000000"/>
        </w:rPr>
      </w:pPr>
      <w:r>
        <w:rPr>
          <w:b/>
        </w:rPr>
        <w:t>Фахова компетентність</w:t>
      </w:r>
      <w:r w:rsidRPr="005C1AE8">
        <w:rPr>
          <w:b/>
        </w:rPr>
        <w:t xml:space="preserve"> спеціальності</w:t>
      </w:r>
      <w:r>
        <w:rPr>
          <w:bCs/>
          <w:color w:val="000000"/>
        </w:rPr>
        <w:t>:</w:t>
      </w:r>
    </w:p>
    <w:p w:rsidR="00EF7967" w:rsidRDefault="00EF7967" w:rsidP="00EF7967">
      <w:pPr>
        <w:ind w:left="709"/>
        <w:jc w:val="both"/>
        <w:rPr>
          <w:bCs/>
          <w:color w:val="000000"/>
        </w:rPr>
      </w:pPr>
      <w:r w:rsidRPr="00776C9E">
        <w:rPr>
          <w:rStyle w:val="115pt0"/>
        </w:rPr>
        <w:lastRenderedPageBreak/>
        <w:t>ФК 01</w:t>
      </w:r>
      <w:r>
        <w:rPr>
          <w:bCs/>
          <w:color w:val="000000"/>
        </w:rPr>
        <w:t xml:space="preserve"> - </w:t>
      </w:r>
      <w:r w:rsidRPr="008D5A43">
        <w:rPr>
          <w:bCs/>
          <w:color w:val="000000"/>
        </w:rPr>
        <w:t>Здатність формувати в учнів предметні компетентності</w:t>
      </w:r>
      <w:r>
        <w:rPr>
          <w:bCs/>
          <w:color w:val="000000"/>
        </w:rPr>
        <w:t>;</w:t>
      </w:r>
    </w:p>
    <w:p w:rsidR="00EF7967" w:rsidRDefault="00EF7967" w:rsidP="00EF7967">
      <w:pPr>
        <w:ind w:left="709"/>
        <w:jc w:val="both"/>
        <w:rPr>
          <w:bCs/>
          <w:color w:val="000000"/>
        </w:rPr>
      </w:pPr>
      <w:r w:rsidRPr="00776C9E">
        <w:rPr>
          <w:rStyle w:val="115pt0"/>
        </w:rPr>
        <w:t>ФК 02</w:t>
      </w:r>
      <w:r>
        <w:rPr>
          <w:bCs/>
          <w:color w:val="000000"/>
        </w:rPr>
        <w:t xml:space="preserve"> - </w:t>
      </w:r>
      <w:r w:rsidRPr="00122BF5">
        <w:rPr>
          <w:bCs/>
          <w:color w:val="000000"/>
        </w:rPr>
        <w:t>Здатність застосовувати сучасні методи й освітні технології навчання</w:t>
      </w:r>
      <w:r>
        <w:rPr>
          <w:bCs/>
          <w:color w:val="000000"/>
        </w:rPr>
        <w:t>;</w:t>
      </w:r>
    </w:p>
    <w:p w:rsidR="00EF7967" w:rsidRDefault="00EF7967" w:rsidP="00EF7967">
      <w:pPr>
        <w:ind w:left="709"/>
        <w:jc w:val="both"/>
        <w:rPr>
          <w:bCs/>
          <w:color w:val="000000"/>
        </w:rPr>
      </w:pPr>
      <w:r w:rsidRPr="00776C9E">
        <w:rPr>
          <w:rStyle w:val="115pt0"/>
        </w:rPr>
        <w:t>ФК 0</w:t>
      </w:r>
      <w:r>
        <w:rPr>
          <w:rStyle w:val="115pt0"/>
        </w:rPr>
        <w:t>5</w:t>
      </w:r>
      <w:r>
        <w:rPr>
          <w:bCs/>
          <w:color w:val="000000"/>
        </w:rPr>
        <w:t xml:space="preserve"> - </w:t>
      </w:r>
      <w:r w:rsidRPr="00122BF5">
        <w:rPr>
          <w:bCs/>
          <w:color w:val="000000"/>
        </w:rPr>
        <w:t>Здатність використовувати досягнення сучасної науки в галузі теорії та історії іноземної мови, теорії та історії зарубіжної літератури в загальноосвітніх  навчальних закладах, практиці навчання іноземн</w:t>
      </w:r>
      <w:r>
        <w:rPr>
          <w:bCs/>
          <w:color w:val="000000"/>
        </w:rPr>
        <w:t>ої мови й зарубіжної літератури;</w:t>
      </w:r>
    </w:p>
    <w:p w:rsidR="00EF7967" w:rsidRDefault="00EF7967" w:rsidP="00EF7967">
      <w:pPr>
        <w:ind w:left="709"/>
        <w:jc w:val="both"/>
        <w:rPr>
          <w:lang w:eastAsia="ru-RU"/>
        </w:rPr>
      </w:pPr>
      <w:r w:rsidRPr="00776C9E">
        <w:rPr>
          <w:rStyle w:val="115pt0"/>
        </w:rPr>
        <w:t>ФК 0</w:t>
      </w:r>
      <w:r>
        <w:rPr>
          <w:rStyle w:val="115pt0"/>
        </w:rPr>
        <w:t>7</w:t>
      </w:r>
      <w:r>
        <w:rPr>
          <w:bCs/>
          <w:color w:val="000000"/>
        </w:rPr>
        <w:t xml:space="preserve"> - </w:t>
      </w:r>
      <w:r w:rsidRPr="00A57BC6">
        <w:rPr>
          <w:lang w:eastAsia="ru-RU"/>
        </w:rPr>
        <w:t>Здатність дотримуватися сучасних мовних норм (з іноземної та державної мови), володіти іноземною мовою на рівні не нижче С1, використовувати різні форми й види комунікації в освітній діяльності, обирати мовні засоби ві</w:t>
      </w:r>
      <w:r>
        <w:rPr>
          <w:lang w:eastAsia="ru-RU"/>
        </w:rPr>
        <w:t>дповідно до стилю й типу тексту;</w:t>
      </w:r>
    </w:p>
    <w:p w:rsidR="00EF7967" w:rsidRDefault="00EF7967" w:rsidP="00EF7967">
      <w:pPr>
        <w:ind w:left="709"/>
        <w:jc w:val="both"/>
        <w:rPr>
          <w:bCs/>
          <w:color w:val="000000"/>
        </w:rPr>
      </w:pPr>
      <w:r w:rsidRPr="00776C9E">
        <w:rPr>
          <w:rStyle w:val="115pt0"/>
        </w:rPr>
        <w:t>ФК 0</w:t>
      </w:r>
      <w:r>
        <w:rPr>
          <w:rStyle w:val="115pt0"/>
        </w:rPr>
        <w:t xml:space="preserve">8 - </w:t>
      </w:r>
      <w:r w:rsidRPr="008D5A43">
        <w:rPr>
          <w:bCs/>
          <w:color w:val="000000"/>
        </w:rPr>
        <w:t>Здатність використовувати когнітивно-дискурсивні вміння, спрямовані на сприйняття й породження зв’язних монологічних і діалогічних текстів в усній та письмової формах (іноземною мовою, державною мовою), володіти методикою розвитку зв’язного мовлення учнів у процесі говоріння й підготовки творчих робіт.</w:t>
      </w:r>
    </w:p>
    <w:p w:rsidR="00EF7967" w:rsidRDefault="00EF7967" w:rsidP="00EF7967">
      <w:pPr>
        <w:jc w:val="both"/>
        <w:rPr>
          <w:bCs/>
          <w:color w:val="000000"/>
        </w:rPr>
      </w:pPr>
      <w:r>
        <w:rPr>
          <w:rStyle w:val="115pt"/>
          <w:rFonts w:eastAsiaTheme="minorHAnsi"/>
        </w:rPr>
        <w:t>6.</w:t>
      </w:r>
      <w:r w:rsidRPr="00840B31">
        <w:rPr>
          <w:rStyle w:val="115pt"/>
          <w:rFonts w:eastAsiaTheme="minorHAnsi"/>
        </w:rPr>
        <w:t>Програмні результати навчання</w:t>
      </w:r>
      <w:r w:rsidRPr="00840B31">
        <w:rPr>
          <w:b/>
        </w:rPr>
        <w:t>:</w:t>
      </w:r>
    </w:p>
    <w:p w:rsidR="00EF7967" w:rsidRDefault="00EF7967" w:rsidP="00EF7967">
      <w:pPr>
        <w:ind w:firstLine="567"/>
        <w:jc w:val="both"/>
      </w:pPr>
      <w:r w:rsidRPr="00776C9E">
        <w:rPr>
          <w:rStyle w:val="115pt0"/>
        </w:rPr>
        <w:t>ПРН 01</w:t>
      </w:r>
      <w:r>
        <w:rPr>
          <w:bCs/>
          <w:color w:val="000000"/>
        </w:rPr>
        <w:t xml:space="preserve"> - </w:t>
      </w:r>
      <w:r w:rsidRPr="008D5A43">
        <w:t>Знає сучасні філологічні й дидактичні засади навчання іноземно</w:t>
      </w:r>
      <w:r>
        <w:t>ї мови та зарубіжної літератури;</w:t>
      </w:r>
    </w:p>
    <w:p w:rsidR="00EF7967" w:rsidRDefault="00EF7967" w:rsidP="00EF7967">
      <w:pPr>
        <w:ind w:firstLine="567"/>
        <w:jc w:val="both"/>
      </w:pPr>
      <w:r w:rsidRPr="00776C9E">
        <w:rPr>
          <w:rStyle w:val="115pt0"/>
        </w:rPr>
        <w:t>ПРН 03</w:t>
      </w:r>
      <w:r>
        <w:rPr>
          <w:bCs/>
          <w:color w:val="000000"/>
        </w:rPr>
        <w:t xml:space="preserve"> - </w:t>
      </w:r>
      <w:r w:rsidRPr="008D5A43">
        <w:t>Знає мовні норми, соціокультурну ситуацію розвитку іноземної мови, особливості використання мовних одиниць у певному контексті, мовний дискурс художнь</w:t>
      </w:r>
      <w:r>
        <w:t>ої літератури й сучасності;</w:t>
      </w:r>
    </w:p>
    <w:p w:rsidR="00EF7967" w:rsidRDefault="00EF7967" w:rsidP="00EF7967">
      <w:pPr>
        <w:ind w:firstLine="567"/>
        <w:jc w:val="both"/>
      </w:pPr>
      <w:r w:rsidRPr="00776C9E">
        <w:rPr>
          <w:rStyle w:val="115pt0"/>
        </w:rPr>
        <w:t>ПРН 0</w:t>
      </w:r>
      <w:r>
        <w:rPr>
          <w:rStyle w:val="115pt0"/>
        </w:rPr>
        <w:t xml:space="preserve">6 - </w:t>
      </w:r>
      <w:r w:rsidRPr="008D5A43">
        <w:t>Має творчо-критичне мислення, творчо використовує різні теорії й досвід (вітчизняний,  закордонний) у процесі вирішення с</w:t>
      </w:r>
      <w:r>
        <w:t>оціальних і професійних завдань;</w:t>
      </w:r>
    </w:p>
    <w:p w:rsidR="00EF7967" w:rsidRDefault="00EF7967" w:rsidP="00EF7967">
      <w:pPr>
        <w:ind w:firstLine="567"/>
        <w:jc w:val="both"/>
      </w:pPr>
      <w:r w:rsidRPr="00776C9E">
        <w:rPr>
          <w:rStyle w:val="115pt0"/>
        </w:rPr>
        <w:t>ПРН 0</w:t>
      </w:r>
      <w:r>
        <w:rPr>
          <w:rStyle w:val="115pt0"/>
        </w:rPr>
        <w:t xml:space="preserve">7 - </w:t>
      </w:r>
      <w:r w:rsidRPr="008D5A43">
        <w:t>Уміє працювати з теоретичними та науково-методичними джерелами (зокрема цифровими), видобувати, обробляти й систематизувати інформацію, використо</w:t>
      </w:r>
      <w:r>
        <w:t>вувати її в освітньому процесі;</w:t>
      </w:r>
    </w:p>
    <w:p w:rsidR="00EF7967" w:rsidRDefault="00EF7967" w:rsidP="00EF7967">
      <w:pPr>
        <w:ind w:firstLine="567"/>
        <w:jc w:val="both"/>
        <w:rPr>
          <w:bCs/>
          <w:color w:val="000000"/>
        </w:rPr>
      </w:pPr>
      <w:r w:rsidRPr="00776C9E">
        <w:rPr>
          <w:rStyle w:val="115pt0"/>
        </w:rPr>
        <w:t>ПРН 0</w:t>
      </w:r>
      <w:r>
        <w:rPr>
          <w:rStyle w:val="115pt0"/>
        </w:rPr>
        <w:t>8</w:t>
      </w:r>
      <w:r>
        <w:rPr>
          <w:bCs/>
          <w:color w:val="000000"/>
        </w:rPr>
        <w:t xml:space="preserve"> - </w:t>
      </w:r>
      <w:r w:rsidRPr="008D5A43">
        <w:t xml:space="preserve">Володіє комунікативною мовленнєвою компетентністю з української та іноземної мови (лінгвістичний, соціокультурний, прагматичний компоненти відповідно до загальноєвропейських рекомендацій із мовної освіти), здатний удосконалювати й підвищувати власний </w:t>
      </w:r>
      <w:proofErr w:type="spellStart"/>
      <w:r w:rsidRPr="008D5A43">
        <w:t>компетентнісний</w:t>
      </w:r>
      <w:proofErr w:type="spellEnd"/>
      <w:r w:rsidRPr="008D5A43">
        <w:t xml:space="preserve"> рівень у вітчизняному та міжнародному контексті.</w:t>
      </w:r>
    </w:p>
    <w:p w:rsidR="00EF7967" w:rsidRDefault="00EF7967" w:rsidP="00EF7967">
      <w:pPr>
        <w:jc w:val="both"/>
        <w:rPr>
          <w:bCs/>
          <w:color w:val="000000"/>
        </w:rPr>
      </w:pPr>
      <w:r w:rsidRPr="008D5A43">
        <w:rPr>
          <w:bCs/>
        </w:rPr>
        <w:t>С</w:t>
      </w:r>
      <w:r w:rsidRPr="008D12F0">
        <w:t xml:space="preserve">тудент повинен </w:t>
      </w:r>
      <w:r w:rsidRPr="008D12F0">
        <w:rPr>
          <w:b/>
        </w:rPr>
        <w:t>знати:</w:t>
      </w:r>
    </w:p>
    <w:p w:rsidR="00EF7967" w:rsidRDefault="00EF7967" w:rsidP="00EF7967">
      <w:pPr>
        <w:jc w:val="both"/>
        <w:rPr>
          <w:bCs/>
          <w:color w:val="000000"/>
        </w:rPr>
      </w:pPr>
      <w:r w:rsidRPr="00140D93">
        <w:rPr>
          <w:bCs/>
        </w:rPr>
        <w:t>про мову як суспільне явище, зв’язок її з мисленням, культурою та суспільним розвитком народу; про походження та розвиток мови; про систему мови; її рівні, про зв’язок підсистем мови, про основні одиниці мови і мовлення; про сучасні напрямки в науці, про мову та їх значення для практики навчання іноземної мови; пройдений  лексичний  матеріал  (слова й фразеологічні одиниці).</w:t>
      </w:r>
    </w:p>
    <w:p w:rsidR="00EF7967" w:rsidRPr="00140D93" w:rsidRDefault="00EF7967" w:rsidP="00EF7967">
      <w:pPr>
        <w:tabs>
          <w:tab w:val="left" w:pos="-284"/>
        </w:tabs>
        <w:ind w:left="-284" w:firstLine="568"/>
        <w:jc w:val="both"/>
      </w:pPr>
      <w:r w:rsidRPr="00140D93">
        <w:rPr>
          <w:bCs/>
          <w:i/>
          <w:iCs/>
        </w:rPr>
        <w:t>вміти</w:t>
      </w:r>
      <w:r w:rsidRPr="00140D93">
        <w:t>:</w:t>
      </w:r>
    </w:p>
    <w:p w:rsidR="00EF7967" w:rsidRPr="00140D93" w:rsidRDefault="00EF7967" w:rsidP="00EF7967">
      <w:pPr>
        <w:tabs>
          <w:tab w:val="left" w:pos="-284"/>
        </w:tabs>
        <w:ind w:left="-284" w:firstLine="568"/>
        <w:jc w:val="both"/>
        <w:rPr>
          <w:bCs/>
          <w:iCs/>
        </w:rPr>
      </w:pPr>
      <w:proofErr w:type="spellStart"/>
      <w:r w:rsidRPr="00140D93">
        <w:rPr>
          <w:bCs/>
          <w:iCs/>
        </w:rPr>
        <w:t>Аудіювання</w:t>
      </w:r>
      <w:proofErr w:type="spellEnd"/>
    </w:p>
    <w:p w:rsidR="00EF7967" w:rsidRPr="00140D93" w:rsidRDefault="00EF7967" w:rsidP="00EF7967">
      <w:pPr>
        <w:widowControl w:val="0"/>
        <w:numPr>
          <w:ilvl w:val="1"/>
          <w:numId w:val="2"/>
        </w:numPr>
        <w:shd w:val="clear" w:color="auto" w:fill="FFFFFF"/>
        <w:tabs>
          <w:tab w:val="left" w:pos="-284"/>
          <w:tab w:val="left" w:pos="360"/>
        </w:tabs>
        <w:suppressAutoHyphens/>
        <w:autoSpaceDE w:val="0"/>
        <w:ind w:left="-284" w:firstLine="568"/>
        <w:jc w:val="both"/>
      </w:pPr>
      <w:r w:rsidRPr="00140D93">
        <w:t xml:space="preserve">Розуміти мовлення колег по навчанню, викладачів і диктора на </w:t>
      </w:r>
      <w:proofErr w:type="spellStart"/>
      <w:r w:rsidRPr="00140D93">
        <w:t>аудіо-</w:t>
      </w:r>
      <w:proofErr w:type="spellEnd"/>
      <w:r w:rsidRPr="00140D93">
        <w:t xml:space="preserve"> та </w:t>
      </w:r>
      <w:proofErr w:type="spellStart"/>
      <w:r w:rsidRPr="00140D93">
        <w:t>відеоносіях</w:t>
      </w:r>
      <w:proofErr w:type="spellEnd"/>
      <w:r w:rsidRPr="00140D93">
        <w:t>, що містять інформацію англійською мовою в межах пройденого лексичного матеріалу.</w:t>
      </w:r>
    </w:p>
    <w:p w:rsidR="00EF7967" w:rsidRDefault="00EF7967" w:rsidP="00EF7967">
      <w:pPr>
        <w:widowControl w:val="0"/>
        <w:numPr>
          <w:ilvl w:val="1"/>
          <w:numId w:val="2"/>
        </w:numPr>
        <w:shd w:val="clear" w:color="auto" w:fill="FFFFFF"/>
        <w:tabs>
          <w:tab w:val="left" w:pos="-284"/>
          <w:tab w:val="left" w:pos="360"/>
        </w:tabs>
        <w:suppressAutoHyphens/>
        <w:autoSpaceDE w:val="0"/>
        <w:ind w:left="-284" w:firstLine="568"/>
        <w:jc w:val="both"/>
      </w:pPr>
      <w:r w:rsidRPr="00140D93">
        <w:t xml:space="preserve">Розуміти основний зміст </w:t>
      </w:r>
      <w:proofErr w:type="spellStart"/>
      <w:r w:rsidRPr="00140D93">
        <w:t>аудіотексту</w:t>
      </w:r>
      <w:proofErr w:type="spellEnd"/>
      <w:r w:rsidRPr="00140D93">
        <w:t xml:space="preserve">. Виділяти в навчальному </w:t>
      </w:r>
      <w:proofErr w:type="spellStart"/>
      <w:r w:rsidRPr="00140D93">
        <w:t>аудіотексті</w:t>
      </w:r>
      <w:proofErr w:type="spellEnd"/>
      <w:r w:rsidRPr="00140D93">
        <w:t xml:space="preserve"> різні рівні змісту (предметний/факти/, предметно-логічний/ причинно-наслідкові зв’язки між фактами/, спонукально-вольовий/ мотиви, вчинки дійових осіб/, емоційний).</w:t>
      </w:r>
    </w:p>
    <w:p w:rsidR="00EF7967" w:rsidRPr="00140D93" w:rsidRDefault="00EF7967" w:rsidP="00EF7967">
      <w:pPr>
        <w:widowControl w:val="0"/>
        <w:numPr>
          <w:ilvl w:val="1"/>
          <w:numId w:val="2"/>
        </w:numPr>
        <w:shd w:val="clear" w:color="auto" w:fill="FFFFFF"/>
        <w:tabs>
          <w:tab w:val="left" w:pos="-284"/>
          <w:tab w:val="left" w:pos="360"/>
        </w:tabs>
        <w:suppressAutoHyphens/>
        <w:autoSpaceDE w:val="0"/>
        <w:ind w:left="-284" w:firstLine="568"/>
        <w:jc w:val="both"/>
      </w:pPr>
      <w:r w:rsidRPr="00140D93">
        <w:t xml:space="preserve">Виділяти в навчальному </w:t>
      </w:r>
      <w:proofErr w:type="spellStart"/>
      <w:r w:rsidRPr="00140D93">
        <w:t>аудіоматеріалі</w:t>
      </w:r>
      <w:proofErr w:type="spellEnd"/>
      <w:r w:rsidRPr="00140D93">
        <w:t xml:space="preserve"> (реченнях, текстах) різного роду труднощі, пов’язані з мовною формою.</w:t>
      </w:r>
    </w:p>
    <w:p w:rsidR="00EF7967" w:rsidRPr="00140D93" w:rsidRDefault="00EF7967" w:rsidP="00EF7967">
      <w:pPr>
        <w:pStyle w:val="3"/>
        <w:tabs>
          <w:tab w:val="left" w:pos="-284"/>
        </w:tabs>
        <w:ind w:left="-284" w:firstLine="568"/>
        <w:jc w:val="both"/>
        <w:rPr>
          <w:b w:val="0"/>
          <w:sz w:val="24"/>
        </w:rPr>
      </w:pPr>
      <w:r w:rsidRPr="00140D93">
        <w:rPr>
          <w:b w:val="0"/>
          <w:sz w:val="24"/>
        </w:rPr>
        <w:t>Мовлення</w:t>
      </w:r>
    </w:p>
    <w:p w:rsidR="00EF7967" w:rsidRPr="00140D93" w:rsidRDefault="00EF7967" w:rsidP="00EF7967">
      <w:pPr>
        <w:widowControl w:val="0"/>
        <w:numPr>
          <w:ilvl w:val="1"/>
          <w:numId w:val="2"/>
        </w:numPr>
        <w:shd w:val="clear" w:color="auto" w:fill="FFFFFF"/>
        <w:tabs>
          <w:tab w:val="left" w:pos="-284"/>
          <w:tab w:val="left" w:pos="360"/>
        </w:tabs>
        <w:suppressAutoHyphens/>
        <w:autoSpaceDE w:val="0"/>
        <w:ind w:left="-284" w:firstLine="568"/>
        <w:jc w:val="both"/>
        <w:rPr>
          <w:color w:val="000000"/>
          <w:spacing w:val="-4"/>
        </w:rPr>
      </w:pPr>
      <w:r w:rsidRPr="00140D93">
        <w:t xml:space="preserve">Володіти усним мовленням (говорінням) у стандартних ситуаціях, </w:t>
      </w:r>
      <w:r w:rsidRPr="00140D93">
        <w:rPr>
          <w:color w:val="000000"/>
          <w:spacing w:val="-4"/>
        </w:rPr>
        <w:t>близьких до пройдених тем.</w:t>
      </w:r>
    </w:p>
    <w:p w:rsidR="00EF7967" w:rsidRPr="00140D93" w:rsidRDefault="00EF7967" w:rsidP="00EF7967">
      <w:pPr>
        <w:widowControl w:val="0"/>
        <w:numPr>
          <w:ilvl w:val="1"/>
          <w:numId w:val="2"/>
        </w:numPr>
        <w:shd w:val="clear" w:color="auto" w:fill="FFFFFF"/>
        <w:tabs>
          <w:tab w:val="left" w:pos="-284"/>
          <w:tab w:val="left" w:pos="360"/>
        </w:tabs>
        <w:suppressAutoHyphens/>
        <w:autoSpaceDE w:val="0"/>
        <w:ind w:left="-284" w:firstLine="568"/>
        <w:jc w:val="both"/>
      </w:pPr>
      <w:r w:rsidRPr="00140D93">
        <w:t xml:space="preserve">Усно переказувати знайомий текст, а також прослуханий чи побачений на </w:t>
      </w:r>
      <w:proofErr w:type="spellStart"/>
      <w:r w:rsidRPr="00140D93">
        <w:t>аудіо-</w:t>
      </w:r>
      <w:proofErr w:type="spellEnd"/>
      <w:r w:rsidRPr="00140D93">
        <w:t xml:space="preserve"> або </w:t>
      </w:r>
      <w:proofErr w:type="spellStart"/>
      <w:r w:rsidRPr="00140D93">
        <w:t>відеоносіях</w:t>
      </w:r>
      <w:proofErr w:type="spellEnd"/>
      <w:r w:rsidRPr="00140D93">
        <w:t xml:space="preserve"> матеріал чи прочитаний викладачем уголос новий текст, що містить, в основному, знайому лексику.</w:t>
      </w:r>
    </w:p>
    <w:p w:rsidR="00EF7967" w:rsidRDefault="00EF7967" w:rsidP="00EF7967">
      <w:pPr>
        <w:widowControl w:val="0"/>
        <w:numPr>
          <w:ilvl w:val="1"/>
          <w:numId w:val="2"/>
        </w:numPr>
        <w:shd w:val="clear" w:color="auto" w:fill="FFFFFF"/>
        <w:tabs>
          <w:tab w:val="left" w:pos="-284"/>
          <w:tab w:val="left" w:pos="360"/>
        </w:tabs>
        <w:suppressAutoHyphens/>
        <w:autoSpaceDE w:val="0"/>
        <w:ind w:left="-284" w:firstLine="568"/>
        <w:jc w:val="both"/>
      </w:pPr>
      <w:r w:rsidRPr="00140D93">
        <w:t>Володіти діалогічним мовленням у стандартних, близьких до пройдених тем, ситуаціях спілкування. Визначати сутність діалогічного мовлення.</w:t>
      </w:r>
    </w:p>
    <w:p w:rsidR="00EF7967" w:rsidRPr="00140D93" w:rsidRDefault="00EF7967" w:rsidP="00EF7967">
      <w:pPr>
        <w:widowControl w:val="0"/>
        <w:numPr>
          <w:ilvl w:val="1"/>
          <w:numId w:val="2"/>
        </w:numPr>
        <w:shd w:val="clear" w:color="auto" w:fill="FFFFFF"/>
        <w:tabs>
          <w:tab w:val="left" w:pos="-284"/>
          <w:tab w:val="left" w:pos="360"/>
        </w:tabs>
        <w:suppressAutoHyphens/>
        <w:autoSpaceDE w:val="0"/>
        <w:ind w:left="-284" w:firstLine="568"/>
        <w:jc w:val="both"/>
      </w:pPr>
      <w:r w:rsidRPr="00140D93">
        <w:lastRenderedPageBreak/>
        <w:t>Вести бесіду в нормальному темпі, використовуючи лексику за пройденою темою, реагувати на задані імпульси, конструювати й розігрувати сцени й діалоги.</w:t>
      </w:r>
    </w:p>
    <w:p w:rsidR="00EF7967" w:rsidRPr="00140D93" w:rsidRDefault="00EF7967" w:rsidP="00EF7967">
      <w:pPr>
        <w:pStyle w:val="3"/>
        <w:tabs>
          <w:tab w:val="left" w:pos="-284"/>
        </w:tabs>
        <w:ind w:left="-284" w:firstLine="568"/>
        <w:jc w:val="both"/>
        <w:rPr>
          <w:b w:val="0"/>
          <w:sz w:val="24"/>
        </w:rPr>
      </w:pPr>
      <w:r w:rsidRPr="00140D93">
        <w:rPr>
          <w:b w:val="0"/>
          <w:sz w:val="24"/>
        </w:rPr>
        <w:t>Читання</w:t>
      </w:r>
    </w:p>
    <w:p w:rsidR="00EF7967" w:rsidRPr="00140D93" w:rsidRDefault="00EF7967" w:rsidP="00EF7967">
      <w:pPr>
        <w:pStyle w:val="a3"/>
        <w:numPr>
          <w:ilvl w:val="1"/>
          <w:numId w:val="2"/>
        </w:numPr>
        <w:tabs>
          <w:tab w:val="left" w:pos="-284"/>
        </w:tabs>
        <w:ind w:left="-284" w:firstLine="568"/>
        <w:rPr>
          <w:sz w:val="24"/>
          <w:szCs w:val="24"/>
        </w:rPr>
      </w:pPr>
      <w:r w:rsidRPr="00140D93">
        <w:rPr>
          <w:sz w:val="24"/>
          <w:szCs w:val="24"/>
        </w:rPr>
        <w:t xml:space="preserve">Володіти читанням художніх, науково-популярних, публіцистичних текстів. </w:t>
      </w:r>
    </w:p>
    <w:p w:rsidR="00EF7967" w:rsidRPr="00140D93" w:rsidRDefault="00EF7967" w:rsidP="00EF7967">
      <w:pPr>
        <w:pStyle w:val="a3"/>
        <w:numPr>
          <w:ilvl w:val="1"/>
          <w:numId w:val="2"/>
        </w:numPr>
        <w:tabs>
          <w:tab w:val="left" w:pos="-284"/>
        </w:tabs>
        <w:ind w:left="-284" w:firstLine="568"/>
        <w:rPr>
          <w:sz w:val="24"/>
          <w:szCs w:val="24"/>
        </w:rPr>
      </w:pPr>
      <w:r w:rsidRPr="00140D93">
        <w:rPr>
          <w:sz w:val="24"/>
          <w:szCs w:val="24"/>
        </w:rPr>
        <w:t>Розуміти основний зміст тексту у процесі ознайомлювального читання.</w:t>
      </w:r>
    </w:p>
    <w:p w:rsidR="00EF7967" w:rsidRDefault="00EF7967" w:rsidP="00EF7967">
      <w:pPr>
        <w:pStyle w:val="a3"/>
        <w:numPr>
          <w:ilvl w:val="1"/>
          <w:numId w:val="2"/>
        </w:numPr>
        <w:tabs>
          <w:tab w:val="left" w:pos="-284"/>
        </w:tabs>
        <w:ind w:left="-284" w:firstLine="568"/>
        <w:rPr>
          <w:sz w:val="24"/>
          <w:szCs w:val="24"/>
        </w:rPr>
      </w:pPr>
      <w:r w:rsidRPr="00140D93">
        <w:rPr>
          <w:sz w:val="24"/>
          <w:szCs w:val="24"/>
        </w:rPr>
        <w:t>Повно розуміти зміст тексту у процесі вивчаючого читання. Виділяти в тексті для вивчаючого читання деталі, що несуть вагоме інформаційне навантаження.</w:t>
      </w:r>
    </w:p>
    <w:p w:rsidR="00EF7967" w:rsidRPr="008D5A43" w:rsidRDefault="00EF7967" w:rsidP="00EF7967">
      <w:pPr>
        <w:pStyle w:val="a3"/>
        <w:numPr>
          <w:ilvl w:val="1"/>
          <w:numId w:val="2"/>
        </w:numPr>
        <w:tabs>
          <w:tab w:val="left" w:pos="-284"/>
        </w:tabs>
        <w:ind w:left="-284" w:firstLine="568"/>
        <w:rPr>
          <w:sz w:val="24"/>
          <w:szCs w:val="24"/>
        </w:rPr>
      </w:pPr>
      <w:r w:rsidRPr="00140D93">
        <w:rPr>
          <w:sz w:val="24"/>
          <w:szCs w:val="24"/>
        </w:rPr>
        <w:t>Вести власний словник із практики усного й писемного мовлення, а також із домашнього й індивідуального читання /</w:t>
      </w:r>
      <w:proofErr w:type="spellStart"/>
      <w:r w:rsidRPr="00140D93">
        <w:rPr>
          <w:sz w:val="24"/>
          <w:szCs w:val="24"/>
        </w:rPr>
        <w:t>аудіювання</w:t>
      </w:r>
      <w:proofErr w:type="spellEnd"/>
      <w:r w:rsidRPr="00140D93">
        <w:rPr>
          <w:sz w:val="24"/>
          <w:szCs w:val="24"/>
        </w:rPr>
        <w:t>.</w:t>
      </w:r>
    </w:p>
    <w:p w:rsidR="00EF7967" w:rsidRPr="00140D93" w:rsidRDefault="00EF7967" w:rsidP="00EF7967">
      <w:pPr>
        <w:pStyle w:val="3"/>
        <w:tabs>
          <w:tab w:val="left" w:pos="-284"/>
        </w:tabs>
        <w:ind w:left="-284" w:firstLine="568"/>
        <w:jc w:val="both"/>
        <w:rPr>
          <w:b w:val="0"/>
          <w:sz w:val="24"/>
        </w:rPr>
      </w:pPr>
      <w:r w:rsidRPr="00140D93">
        <w:rPr>
          <w:b w:val="0"/>
          <w:sz w:val="24"/>
        </w:rPr>
        <w:t>Письмо</w:t>
      </w:r>
    </w:p>
    <w:p w:rsidR="00EF7967" w:rsidRDefault="00EF7967" w:rsidP="00EF7967">
      <w:pPr>
        <w:pStyle w:val="a3"/>
        <w:numPr>
          <w:ilvl w:val="1"/>
          <w:numId w:val="2"/>
        </w:numPr>
        <w:tabs>
          <w:tab w:val="left" w:pos="-284"/>
        </w:tabs>
        <w:ind w:left="-284" w:firstLine="568"/>
        <w:rPr>
          <w:sz w:val="24"/>
          <w:szCs w:val="24"/>
        </w:rPr>
      </w:pPr>
      <w:r w:rsidRPr="00140D93">
        <w:rPr>
          <w:sz w:val="24"/>
          <w:szCs w:val="24"/>
        </w:rPr>
        <w:t>Володіти писемним мовленням у типових ситуаціях повсякденного спілкування. Виражати в письмовій формі парціальні оцінки: схвалення, несхвалення, по</w:t>
      </w:r>
      <w:r>
        <w:rPr>
          <w:sz w:val="24"/>
          <w:szCs w:val="24"/>
        </w:rPr>
        <w:t>хвалу, докір, зауваження тощо.</w:t>
      </w:r>
    </w:p>
    <w:p w:rsidR="00EF7967" w:rsidRPr="00140D93" w:rsidRDefault="00EF7967" w:rsidP="00EF7967">
      <w:pPr>
        <w:pStyle w:val="a3"/>
        <w:numPr>
          <w:ilvl w:val="1"/>
          <w:numId w:val="2"/>
        </w:numPr>
        <w:tabs>
          <w:tab w:val="left" w:pos="-284"/>
        </w:tabs>
        <w:ind w:left="-284" w:firstLine="568"/>
        <w:rPr>
          <w:sz w:val="24"/>
          <w:szCs w:val="24"/>
        </w:rPr>
      </w:pPr>
      <w:r w:rsidRPr="00140D93">
        <w:rPr>
          <w:sz w:val="24"/>
          <w:szCs w:val="24"/>
        </w:rPr>
        <w:t xml:space="preserve">Занотовувати інформацію, писати короткі повідомлення і записки. Швидко писати з дотриманням каліграфічних, графічних та орфографічних норм. </w:t>
      </w:r>
    </w:p>
    <w:p w:rsidR="00EF7967" w:rsidRPr="005C1AE8" w:rsidRDefault="00EF7967" w:rsidP="00EF7967">
      <w:pPr>
        <w:pStyle w:val="a4"/>
        <w:jc w:val="both"/>
        <w:rPr>
          <w:lang w:eastAsia="ar-SA"/>
        </w:rPr>
      </w:pPr>
    </w:p>
    <w:p w:rsidR="00EF7967" w:rsidRPr="00004A31" w:rsidRDefault="00EF7967" w:rsidP="00EF7967">
      <w:pPr>
        <w:pStyle w:val="a4"/>
        <w:rPr>
          <w:lang w:eastAsia="ar-SA"/>
        </w:rPr>
      </w:pPr>
      <w:r>
        <w:rPr>
          <w:b/>
          <w:bCs/>
        </w:rPr>
        <w:t>7.</w:t>
      </w:r>
      <w:r w:rsidRPr="00392368">
        <w:rPr>
          <w:b/>
          <w:bCs/>
        </w:rPr>
        <w:t>Засоби діагностики результатів навчання</w:t>
      </w:r>
      <w:r>
        <w:rPr>
          <w:lang w:eastAsia="ar-SA"/>
        </w:rPr>
        <w:t xml:space="preserve"> – поточні тестові завдання, презентації, модульні контрольні роботи, іспит, залік.</w:t>
      </w:r>
    </w:p>
    <w:p w:rsidR="00EF7967" w:rsidRDefault="00EF7967" w:rsidP="00EF7967">
      <w:pPr>
        <w:pStyle w:val="3"/>
        <w:keepNext w:val="0"/>
        <w:widowControl w:val="0"/>
        <w:numPr>
          <w:ilvl w:val="0"/>
          <w:numId w:val="0"/>
        </w:numPr>
        <w:tabs>
          <w:tab w:val="left" w:pos="567"/>
        </w:tabs>
        <w:suppressAutoHyphens w:val="0"/>
        <w:jc w:val="left"/>
        <w:rPr>
          <w:bCs w:val="0"/>
          <w:sz w:val="24"/>
        </w:rPr>
      </w:pPr>
    </w:p>
    <w:p w:rsidR="00EF7967" w:rsidRPr="00004A31" w:rsidRDefault="00EF7967" w:rsidP="00EF7967">
      <w:pPr>
        <w:pStyle w:val="3"/>
        <w:keepNext w:val="0"/>
        <w:widowControl w:val="0"/>
        <w:numPr>
          <w:ilvl w:val="0"/>
          <w:numId w:val="0"/>
        </w:numPr>
        <w:tabs>
          <w:tab w:val="left" w:pos="567"/>
        </w:tabs>
        <w:suppressAutoHyphens w:val="0"/>
        <w:ind w:left="426"/>
        <w:jc w:val="left"/>
        <w:rPr>
          <w:bCs w:val="0"/>
          <w:sz w:val="24"/>
        </w:rPr>
      </w:pPr>
      <w:r>
        <w:rPr>
          <w:bCs w:val="0"/>
          <w:sz w:val="24"/>
        </w:rPr>
        <w:t>8.</w:t>
      </w:r>
      <w:r w:rsidRPr="00004A31">
        <w:rPr>
          <w:bCs w:val="0"/>
          <w:sz w:val="24"/>
        </w:rPr>
        <w:t>Програма навчальної дисципліни</w:t>
      </w:r>
    </w:p>
    <w:p w:rsidR="00EF7967" w:rsidRPr="00004A31" w:rsidRDefault="00EF7967" w:rsidP="00EF7967">
      <w:pPr>
        <w:rPr>
          <w:lang w:eastAsia="ru-RU"/>
        </w:rPr>
      </w:pPr>
    </w:p>
    <w:p w:rsidR="00EF7967" w:rsidRPr="00004A31" w:rsidRDefault="00EF7967" w:rsidP="00EF7967">
      <w:pPr>
        <w:jc w:val="center"/>
        <w:rPr>
          <w:b/>
          <w:lang w:eastAsia="ru-RU"/>
        </w:rPr>
      </w:pPr>
      <w:r w:rsidRPr="00004A31">
        <w:rPr>
          <w:b/>
          <w:lang w:eastAsia="ru-RU"/>
        </w:rPr>
        <w:t>Денна форма навчання</w:t>
      </w:r>
    </w:p>
    <w:p w:rsidR="00EF7967" w:rsidRPr="00C754E3" w:rsidRDefault="00EF7967" w:rsidP="00EF7967">
      <w:pPr>
        <w:widowControl w:val="0"/>
        <w:tabs>
          <w:tab w:val="num" w:pos="900"/>
        </w:tabs>
        <w:ind w:left="540"/>
        <w:jc w:val="center"/>
        <w:rPr>
          <w:b/>
          <w:bCs/>
        </w:rPr>
      </w:pPr>
      <w:r w:rsidRPr="00C754E3">
        <w:rPr>
          <w:b/>
          <w:bCs/>
        </w:rPr>
        <w:t>3 семестр</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0"/>
        <w:gridCol w:w="8"/>
        <w:gridCol w:w="892"/>
        <w:gridCol w:w="9"/>
        <w:gridCol w:w="710"/>
        <w:gridCol w:w="9"/>
        <w:gridCol w:w="720"/>
        <w:gridCol w:w="724"/>
        <w:gridCol w:w="722"/>
        <w:gridCol w:w="722"/>
        <w:gridCol w:w="714"/>
      </w:tblGrid>
      <w:tr w:rsidR="00EF7967" w:rsidRPr="00F750AE" w:rsidTr="00CC6C36">
        <w:trPr>
          <w:cantSplit/>
          <w:trHeight w:val="339"/>
        </w:trPr>
        <w:tc>
          <w:tcPr>
            <w:tcW w:w="2239" w:type="pct"/>
            <w:vMerge w:val="restart"/>
          </w:tcPr>
          <w:p w:rsidR="00EF7967" w:rsidRDefault="00EF7967" w:rsidP="00CC6C36">
            <w:pPr>
              <w:widowControl w:val="0"/>
              <w:jc w:val="center"/>
            </w:pPr>
          </w:p>
          <w:p w:rsidR="00EF7967" w:rsidRPr="00CC6EE9" w:rsidRDefault="00EF7967" w:rsidP="00CC6C36">
            <w:pPr>
              <w:widowControl w:val="0"/>
              <w:jc w:val="center"/>
              <w:rPr>
                <w:b/>
              </w:rPr>
            </w:pPr>
            <w:r w:rsidRPr="00CC6EE9">
              <w:rPr>
                <w:b/>
              </w:rPr>
              <w:t>Назви змістових модулів і тем</w:t>
            </w:r>
          </w:p>
        </w:tc>
        <w:tc>
          <w:tcPr>
            <w:tcW w:w="2761" w:type="pct"/>
            <w:gridSpan w:val="10"/>
            <w:vAlign w:val="center"/>
          </w:tcPr>
          <w:p w:rsidR="00EF7967" w:rsidRPr="00F750AE" w:rsidRDefault="00EF7967" w:rsidP="00CC6C36">
            <w:pPr>
              <w:widowControl w:val="0"/>
              <w:jc w:val="center"/>
              <w:rPr>
                <w:b/>
                <w:i/>
              </w:rPr>
            </w:pPr>
            <w:r w:rsidRPr="00F750AE">
              <w:rPr>
                <w:b/>
              </w:rPr>
              <w:t>Кількість годин</w:t>
            </w:r>
            <w:r>
              <w:rPr>
                <w:b/>
              </w:rPr>
              <w:t xml:space="preserve"> </w:t>
            </w:r>
          </w:p>
        </w:tc>
      </w:tr>
      <w:tr w:rsidR="00EF7967" w:rsidRPr="00F750AE" w:rsidTr="00CC6C36">
        <w:trPr>
          <w:cantSplit/>
          <w:trHeight w:val="350"/>
        </w:trPr>
        <w:tc>
          <w:tcPr>
            <w:tcW w:w="2239" w:type="pct"/>
            <w:vMerge/>
          </w:tcPr>
          <w:p w:rsidR="00EF7967" w:rsidRPr="00F750AE" w:rsidRDefault="00EF7967" w:rsidP="00CC6C36">
            <w:pPr>
              <w:widowControl w:val="0"/>
              <w:jc w:val="center"/>
            </w:pPr>
          </w:p>
        </w:tc>
        <w:tc>
          <w:tcPr>
            <w:tcW w:w="475" w:type="pct"/>
            <w:gridSpan w:val="2"/>
            <w:shd w:val="clear" w:color="auto" w:fill="auto"/>
            <w:vAlign w:val="center"/>
          </w:tcPr>
          <w:p w:rsidR="00EF7967" w:rsidRPr="00AE36B7" w:rsidRDefault="00EF7967" w:rsidP="00CC6C36">
            <w:pPr>
              <w:widowControl w:val="0"/>
              <w:jc w:val="center"/>
              <w:rPr>
                <w:b/>
              </w:rPr>
            </w:pPr>
            <w:r w:rsidRPr="00AE36B7">
              <w:rPr>
                <w:b/>
              </w:rPr>
              <w:t>разом</w:t>
            </w:r>
          </w:p>
        </w:tc>
        <w:tc>
          <w:tcPr>
            <w:tcW w:w="2286" w:type="pct"/>
            <w:gridSpan w:val="8"/>
            <w:shd w:val="clear" w:color="auto" w:fill="auto"/>
            <w:vAlign w:val="center"/>
          </w:tcPr>
          <w:p w:rsidR="00EF7967" w:rsidRPr="00AE36B7" w:rsidRDefault="00EF7967" w:rsidP="00CC6C36">
            <w:pPr>
              <w:widowControl w:val="0"/>
              <w:jc w:val="center"/>
              <w:rPr>
                <w:b/>
              </w:rPr>
            </w:pPr>
            <w:r w:rsidRPr="00AE36B7">
              <w:rPr>
                <w:b/>
              </w:rPr>
              <w:t>у тому числі</w:t>
            </w:r>
          </w:p>
        </w:tc>
      </w:tr>
      <w:tr w:rsidR="00EF7967" w:rsidRPr="00F750AE" w:rsidTr="00CC6C36">
        <w:trPr>
          <w:cantSplit/>
          <w:trHeight w:val="2256"/>
        </w:trPr>
        <w:tc>
          <w:tcPr>
            <w:tcW w:w="2239" w:type="pct"/>
            <w:vMerge/>
          </w:tcPr>
          <w:p w:rsidR="00EF7967" w:rsidRPr="00F750AE" w:rsidRDefault="00EF7967" w:rsidP="00CC6C36">
            <w:pPr>
              <w:widowControl w:val="0"/>
              <w:jc w:val="center"/>
            </w:pPr>
          </w:p>
        </w:tc>
        <w:tc>
          <w:tcPr>
            <w:tcW w:w="475" w:type="pct"/>
            <w:gridSpan w:val="2"/>
            <w:shd w:val="clear" w:color="auto" w:fill="auto"/>
          </w:tcPr>
          <w:p w:rsidR="00EF7967" w:rsidRPr="00AE36B7" w:rsidRDefault="00EF7967" w:rsidP="00CC6C36">
            <w:pPr>
              <w:widowControl w:val="0"/>
              <w:jc w:val="center"/>
              <w:rPr>
                <w:b/>
              </w:rPr>
            </w:pPr>
          </w:p>
        </w:tc>
        <w:tc>
          <w:tcPr>
            <w:tcW w:w="380" w:type="pct"/>
            <w:gridSpan w:val="2"/>
            <w:shd w:val="clear" w:color="auto" w:fill="auto"/>
            <w:textDirection w:val="btLr"/>
            <w:vAlign w:val="center"/>
          </w:tcPr>
          <w:p w:rsidR="00EF7967" w:rsidRPr="00F835AF" w:rsidRDefault="00EF7967" w:rsidP="00CC6C36">
            <w:pPr>
              <w:widowControl w:val="0"/>
              <w:jc w:val="center"/>
              <w:rPr>
                <w:b/>
              </w:rPr>
            </w:pPr>
            <w:r>
              <w:rPr>
                <w:b/>
                <w:sz w:val="22"/>
                <w:szCs w:val="22"/>
              </w:rPr>
              <w:t>лекційні заняття</w:t>
            </w:r>
          </w:p>
        </w:tc>
        <w:tc>
          <w:tcPr>
            <w:tcW w:w="385" w:type="pct"/>
            <w:gridSpan w:val="2"/>
            <w:textDirection w:val="btLr"/>
            <w:vAlign w:val="center"/>
          </w:tcPr>
          <w:p w:rsidR="00EF7967" w:rsidRPr="00F835AF" w:rsidRDefault="00EF7967" w:rsidP="00CC6C36">
            <w:pPr>
              <w:widowControl w:val="0"/>
              <w:jc w:val="center"/>
              <w:rPr>
                <w:b/>
              </w:rPr>
            </w:pPr>
            <w:r w:rsidRPr="00F835AF">
              <w:rPr>
                <w:b/>
                <w:sz w:val="22"/>
                <w:szCs w:val="22"/>
              </w:rPr>
              <w:t>практичні заняття</w:t>
            </w:r>
          </w:p>
        </w:tc>
        <w:tc>
          <w:tcPr>
            <w:tcW w:w="382" w:type="pct"/>
            <w:textDirection w:val="btLr"/>
            <w:vAlign w:val="center"/>
          </w:tcPr>
          <w:p w:rsidR="00EF7967" w:rsidRPr="00F835AF" w:rsidRDefault="00EF7967" w:rsidP="00CC6C36">
            <w:pPr>
              <w:widowControl w:val="0"/>
              <w:jc w:val="center"/>
              <w:rPr>
                <w:b/>
              </w:rPr>
            </w:pPr>
            <w:r w:rsidRPr="00F835AF">
              <w:rPr>
                <w:b/>
                <w:sz w:val="22"/>
                <w:szCs w:val="22"/>
              </w:rPr>
              <w:t>семінарські заняття</w:t>
            </w:r>
          </w:p>
        </w:tc>
        <w:tc>
          <w:tcPr>
            <w:tcW w:w="381" w:type="pct"/>
            <w:shd w:val="clear" w:color="auto" w:fill="auto"/>
            <w:textDirection w:val="btLr"/>
            <w:vAlign w:val="center"/>
          </w:tcPr>
          <w:p w:rsidR="00EF7967" w:rsidRPr="00F835AF" w:rsidRDefault="00EF7967" w:rsidP="00CC6C36">
            <w:pPr>
              <w:widowControl w:val="0"/>
              <w:jc w:val="center"/>
              <w:rPr>
                <w:b/>
              </w:rPr>
            </w:pPr>
            <w:r w:rsidRPr="00F835AF">
              <w:rPr>
                <w:b/>
                <w:sz w:val="22"/>
                <w:szCs w:val="22"/>
              </w:rPr>
              <w:t>лабораторні заняття</w:t>
            </w:r>
          </w:p>
        </w:tc>
        <w:tc>
          <w:tcPr>
            <w:tcW w:w="381" w:type="pct"/>
            <w:shd w:val="clear" w:color="auto" w:fill="auto"/>
            <w:textDirection w:val="btLr"/>
            <w:vAlign w:val="center"/>
          </w:tcPr>
          <w:p w:rsidR="00EF7967" w:rsidRPr="00F835AF" w:rsidRDefault="00EF7967" w:rsidP="00CC6C36">
            <w:pPr>
              <w:widowControl w:val="0"/>
              <w:jc w:val="center"/>
              <w:rPr>
                <w:b/>
              </w:rPr>
            </w:pPr>
            <w:r w:rsidRPr="00F835AF">
              <w:rPr>
                <w:b/>
                <w:sz w:val="22"/>
                <w:szCs w:val="22"/>
              </w:rPr>
              <w:t>самостійна робота</w:t>
            </w:r>
          </w:p>
        </w:tc>
        <w:tc>
          <w:tcPr>
            <w:tcW w:w="377" w:type="pct"/>
            <w:textDirection w:val="btLr"/>
            <w:vAlign w:val="center"/>
          </w:tcPr>
          <w:p w:rsidR="00EF7967" w:rsidRPr="00F835AF" w:rsidRDefault="00EF7967" w:rsidP="00CC6C36">
            <w:pPr>
              <w:widowControl w:val="0"/>
              <w:jc w:val="center"/>
              <w:rPr>
                <w:b/>
              </w:rPr>
            </w:pPr>
            <w:r w:rsidRPr="00F835AF">
              <w:rPr>
                <w:b/>
                <w:sz w:val="22"/>
                <w:szCs w:val="22"/>
              </w:rPr>
              <w:t>індивідуальна робота</w:t>
            </w:r>
          </w:p>
        </w:tc>
      </w:tr>
      <w:tr w:rsidR="00EF7967" w:rsidRPr="00F750AE" w:rsidTr="00CC6C36">
        <w:trPr>
          <w:cantSplit/>
          <w:trHeight w:val="425"/>
        </w:trPr>
        <w:tc>
          <w:tcPr>
            <w:tcW w:w="5000" w:type="pct"/>
            <w:gridSpan w:val="11"/>
            <w:vAlign w:val="center"/>
          </w:tcPr>
          <w:p w:rsidR="00EF7967" w:rsidRPr="00F750AE" w:rsidRDefault="00EF7967" w:rsidP="00CC6C36">
            <w:pPr>
              <w:widowControl w:val="0"/>
              <w:jc w:val="center"/>
            </w:pPr>
            <w:r>
              <w:t>З</w:t>
            </w:r>
            <w:r w:rsidRPr="00F750AE">
              <w:t xml:space="preserve">містовий модуль </w:t>
            </w:r>
            <w:r w:rsidRPr="00F750AE">
              <w:rPr>
                <w:bCs/>
              </w:rPr>
              <w:t>1</w:t>
            </w:r>
            <w:r w:rsidRPr="00F750AE">
              <w:t xml:space="preserve">. </w:t>
            </w:r>
            <w:proofErr w:type="spellStart"/>
            <w:r w:rsidRPr="00B57E74">
              <w:rPr>
                <w:b/>
                <w:bCs/>
              </w:rPr>
              <w:t>Careers</w:t>
            </w:r>
            <w:proofErr w:type="spellEnd"/>
            <w:r w:rsidRPr="00B57E74">
              <w:rPr>
                <w:b/>
                <w:bCs/>
              </w:rPr>
              <w:t xml:space="preserve"> </w:t>
            </w:r>
            <w:proofErr w:type="spellStart"/>
            <w:r w:rsidRPr="00B57E74">
              <w:rPr>
                <w:b/>
                <w:bCs/>
              </w:rPr>
              <w:t>and</w:t>
            </w:r>
            <w:proofErr w:type="spellEnd"/>
            <w:r w:rsidRPr="00B57E74">
              <w:rPr>
                <w:b/>
                <w:bCs/>
              </w:rPr>
              <w:t xml:space="preserve"> </w:t>
            </w:r>
            <w:proofErr w:type="spellStart"/>
            <w:r w:rsidRPr="00B57E74">
              <w:rPr>
                <w:b/>
                <w:bCs/>
              </w:rPr>
              <w:t>Professions</w:t>
            </w:r>
            <w:proofErr w:type="spellEnd"/>
          </w:p>
        </w:tc>
      </w:tr>
      <w:tr w:rsidR="00EF7967" w:rsidRPr="00F750AE" w:rsidTr="00CC6C36">
        <w:trPr>
          <w:trHeight w:val="352"/>
        </w:trPr>
        <w:tc>
          <w:tcPr>
            <w:tcW w:w="2243" w:type="pct"/>
            <w:gridSpan w:val="2"/>
            <w:vAlign w:val="center"/>
          </w:tcPr>
          <w:p w:rsidR="00EF7967" w:rsidRPr="00F750AE" w:rsidRDefault="00EF7967" w:rsidP="00CC6C36">
            <w:pPr>
              <w:widowControl w:val="0"/>
            </w:pPr>
            <w:r w:rsidRPr="00F750AE">
              <w:rPr>
                <w:bCs/>
              </w:rPr>
              <w:t xml:space="preserve">Тема 1. </w:t>
            </w:r>
            <w:proofErr w:type="spellStart"/>
            <w:r w:rsidRPr="00392368">
              <w:rPr>
                <w:bCs/>
              </w:rPr>
              <w:t>Careers</w:t>
            </w:r>
            <w:proofErr w:type="spellEnd"/>
            <w:r w:rsidRPr="00392368">
              <w:rPr>
                <w:bCs/>
              </w:rPr>
              <w:t xml:space="preserve"> </w:t>
            </w:r>
            <w:proofErr w:type="spellStart"/>
            <w:r w:rsidRPr="00392368">
              <w:rPr>
                <w:bCs/>
              </w:rPr>
              <w:t>and</w:t>
            </w:r>
            <w:proofErr w:type="spellEnd"/>
            <w:r w:rsidRPr="00392368">
              <w:rPr>
                <w:bCs/>
              </w:rPr>
              <w:t xml:space="preserve"> </w:t>
            </w:r>
            <w:proofErr w:type="spellStart"/>
            <w:r w:rsidRPr="00392368">
              <w:rPr>
                <w:bCs/>
              </w:rPr>
              <w:t>professions</w:t>
            </w:r>
            <w:proofErr w:type="spellEnd"/>
          </w:p>
        </w:tc>
        <w:tc>
          <w:tcPr>
            <w:tcW w:w="476" w:type="pct"/>
            <w:gridSpan w:val="2"/>
          </w:tcPr>
          <w:p w:rsidR="00EF7967" w:rsidRPr="00F750AE" w:rsidRDefault="00EF7967" w:rsidP="00CC6C36">
            <w:pPr>
              <w:widowControl w:val="0"/>
            </w:pPr>
            <w:r>
              <w:t>69</w:t>
            </w:r>
          </w:p>
        </w:tc>
        <w:tc>
          <w:tcPr>
            <w:tcW w:w="380" w:type="pct"/>
            <w:gridSpan w:val="2"/>
            <w:shd w:val="clear" w:color="auto" w:fill="auto"/>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34</w:t>
            </w:r>
          </w:p>
        </w:tc>
        <w:tc>
          <w:tcPr>
            <w:tcW w:w="382" w:type="pct"/>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35</w:t>
            </w:r>
          </w:p>
        </w:tc>
        <w:tc>
          <w:tcPr>
            <w:tcW w:w="377" w:type="pct"/>
          </w:tcPr>
          <w:p w:rsidR="00EF7967" w:rsidRPr="00F750AE" w:rsidRDefault="00EF7967" w:rsidP="00CC6C36">
            <w:pPr>
              <w:widowControl w:val="0"/>
            </w:pPr>
          </w:p>
        </w:tc>
      </w:tr>
      <w:tr w:rsidR="00EF7967" w:rsidRPr="00F750AE" w:rsidTr="00CC6C36">
        <w:trPr>
          <w:trHeight w:val="343"/>
        </w:trPr>
        <w:tc>
          <w:tcPr>
            <w:tcW w:w="2243" w:type="pct"/>
            <w:gridSpan w:val="2"/>
            <w:vAlign w:val="center"/>
          </w:tcPr>
          <w:p w:rsidR="00EF7967" w:rsidRPr="00F750AE" w:rsidRDefault="00EF7967" w:rsidP="00CC6C36">
            <w:pPr>
              <w:widowControl w:val="0"/>
            </w:pPr>
            <w:r w:rsidRPr="00F750AE">
              <w:rPr>
                <w:bCs/>
              </w:rPr>
              <w:t xml:space="preserve">Разом за </w:t>
            </w:r>
            <w:r>
              <w:rPr>
                <w:bCs/>
              </w:rPr>
              <w:t xml:space="preserve">змістовим модулем </w:t>
            </w:r>
            <w:r w:rsidRPr="00F750AE">
              <w:rPr>
                <w:bCs/>
              </w:rPr>
              <w:t>1</w:t>
            </w:r>
          </w:p>
        </w:tc>
        <w:tc>
          <w:tcPr>
            <w:tcW w:w="476" w:type="pct"/>
            <w:gridSpan w:val="2"/>
          </w:tcPr>
          <w:p w:rsidR="00EF7967" w:rsidRPr="00F750AE" w:rsidRDefault="00EF7967" w:rsidP="00CC6C36">
            <w:pPr>
              <w:widowControl w:val="0"/>
            </w:pPr>
            <w:r>
              <w:t>69</w:t>
            </w:r>
          </w:p>
        </w:tc>
        <w:tc>
          <w:tcPr>
            <w:tcW w:w="380" w:type="pct"/>
            <w:gridSpan w:val="2"/>
            <w:shd w:val="clear" w:color="auto" w:fill="auto"/>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34</w:t>
            </w:r>
          </w:p>
        </w:tc>
        <w:tc>
          <w:tcPr>
            <w:tcW w:w="382" w:type="pct"/>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35</w:t>
            </w:r>
          </w:p>
        </w:tc>
        <w:tc>
          <w:tcPr>
            <w:tcW w:w="377" w:type="pct"/>
          </w:tcPr>
          <w:p w:rsidR="00EF7967" w:rsidRPr="00F750AE" w:rsidRDefault="00EF7967" w:rsidP="00CC6C36">
            <w:pPr>
              <w:widowControl w:val="0"/>
            </w:pPr>
          </w:p>
        </w:tc>
      </w:tr>
      <w:tr w:rsidR="00EF7967" w:rsidRPr="00F750AE" w:rsidTr="00CC6C36">
        <w:trPr>
          <w:cantSplit/>
          <w:trHeight w:val="368"/>
        </w:trPr>
        <w:tc>
          <w:tcPr>
            <w:tcW w:w="5000" w:type="pct"/>
            <w:gridSpan w:val="11"/>
            <w:vAlign w:val="center"/>
          </w:tcPr>
          <w:p w:rsidR="00EF7967" w:rsidRPr="00F750AE" w:rsidRDefault="00EF7967" w:rsidP="00CC6C36">
            <w:pPr>
              <w:widowControl w:val="0"/>
              <w:jc w:val="center"/>
            </w:pPr>
            <w:r>
              <w:t>З</w:t>
            </w:r>
            <w:r w:rsidRPr="00F750AE">
              <w:t xml:space="preserve">містовий модуль </w:t>
            </w:r>
            <w:r w:rsidRPr="00F750AE">
              <w:rPr>
                <w:bCs/>
              </w:rPr>
              <w:t>2</w:t>
            </w:r>
            <w:r w:rsidRPr="00F750AE">
              <w:t xml:space="preserve">. </w:t>
            </w:r>
            <w:proofErr w:type="spellStart"/>
            <w:r w:rsidRPr="00B57E74">
              <w:rPr>
                <w:b/>
                <w:bCs/>
              </w:rPr>
              <w:t>Health</w:t>
            </w:r>
            <w:proofErr w:type="spellEnd"/>
            <w:r w:rsidRPr="00B57E74">
              <w:rPr>
                <w:b/>
                <w:bCs/>
              </w:rPr>
              <w:t xml:space="preserve"> </w:t>
            </w:r>
            <w:proofErr w:type="spellStart"/>
            <w:r w:rsidRPr="00B57E74">
              <w:rPr>
                <w:b/>
                <w:bCs/>
              </w:rPr>
              <w:t>Сare</w:t>
            </w:r>
            <w:proofErr w:type="spellEnd"/>
          </w:p>
        </w:tc>
      </w:tr>
      <w:tr w:rsidR="00EF7967" w:rsidRPr="00F750AE" w:rsidTr="00CC6C36">
        <w:trPr>
          <w:trHeight w:val="349"/>
        </w:trPr>
        <w:tc>
          <w:tcPr>
            <w:tcW w:w="2243" w:type="pct"/>
            <w:gridSpan w:val="2"/>
            <w:vAlign w:val="center"/>
          </w:tcPr>
          <w:p w:rsidR="00EF7967" w:rsidRPr="00F750AE" w:rsidRDefault="00EF7967" w:rsidP="00CC6C36">
            <w:pPr>
              <w:widowControl w:val="0"/>
            </w:pPr>
            <w:r w:rsidRPr="00F750AE">
              <w:rPr>
                <w:bCs/>
              </w:rPr>
              <w:t>Тема</w:t>
            </w:r>
            <w:r w:rsidRPr="00F750AE">
              <w:t xml:space="preserve"> 1. </w:t>
            </w:r>
            <w:proofErr w:type="spellStart"/>
            <w:r w:rsidRPr="00392368">
              <w:t>Health</w:t>
            </w:r>
            <w:proofErr w:type="spellEnd"/>
            <w:r w:rsidRPr="00392368">
              <w:t xml:space="preserve"> </w:t>
            </w:r>
            <w:proofErr w:type="spellStart"/>
            <w:r w:rsidRPr="00392368">
              <w:t>care</w:t>
            </w:r>
            <w:proofErr w:type="spellEnd"/>
          </w:p>
        </w:tc>
        <w:tc>
          <w:tcPr>
            <w:tcW w:w="476" w:type="pct"/>
            <w:gridSpan w:val="2"/>
          </w:tcPr>
          <w:p w:rsidR="00EF7967" w:rsidRPr="00F750AE" w:rsidRDefault="00EF7967" w:rsidP="00CC6C36">
            <w:pPr>
              <w:widowControl w:val="0"/>
            </w:pPr>
            <w:r>
              <w:t>69</w:t>
            </w:r>
          </w:p>
        </w:tc>
        <w:tc>
          <w:tcPr>
            <w:tcW w:w="380" w:type="pct"/>
            <w:gridSpan w:val="2"/>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34</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35</w:t>
            </w:r>
          </w:p>
        </w:tc>
        <w:tc>
          <w:tcPr>
            <w:tcW w:w="377" w:type="pct"/>
          </w:tcPr>
          <w:p w:rsidR="00EF7967" w:rsidRPr="00F750AE" w:rsidRDefault="00EF7967" w:rsidP="00CC6C36">
            <w:pPr>
              <w:widowControl w:val="0"/>
            </w:pPr>
          </w:p>
        </w:tc>
      </w:tr>
      <w:tr w:rsidR="00EF7967" w:rsidRPr="00F750AE" w:rsidTr="00CC6C36">
        <w:trPr>
          <w:trHeight w:val="342"/>
        </w:trPr>
        <w:tc>
          <w:tcPr>
            <w:tcW w:w="2243" w:type="pct"/>
            <w:gridSpan w:val="2"/>
            <w:vAlign w:val="center"/>
          </w:tcPr>
          <w:p w:rsidR="00EF7967" w:rsidRPr="00F750AE" w:rsidRDefault="00EF7967" w:rsidP="00CC6C36">
            <w:pPr>
              <w:widowControl w:val="0"/>
            </w:pPr>
            <w:r w:rsidRPr="00F750AE">
              <w:rPr>
                <w:bCs/>
              </w:rPr>
              <w:t xml:space="preserve">Разом за </w:t>
            </w:r>
            <w:r>
              <w:rPr>
                <w:bCs/>
              </w:rPr>
              <w:t>змістовим модулем</w:t>
            </w:r>
            <w:r w:rsidRPr="00F750AE">
              <w:rPr>
                <w:bCs/>
              </w:rPr>
              <w:t xml:space="preserve"> 2</w:t>
            </w:r>
          </w:p>
        </w:tc>
        <w:tc>
          <w:tcPr>
            <w:tcW w:w="476" w:type="pct"/>
            <w:gridSpan w:val="2"/>
          </w:tcPr>
          <w:p w:rsidR="00EF7967" w:rsidRPr="00F750AE" w:rsidRDefault="00EF7967" w:rsidP="00CC6C36">
            <w:pPr>
              <w:widowControl w:val="0"/>
            </w:pPr>
            <w:r>
              <w:t>69</w:t>
            </w:r>
          </w:p>
        </w:tc>
        <w:tc>
          <w:tcPr>
            <w:tcW w:w="380" w:type="pct"/>
            <w:gridSpan w:val="2"/>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34</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35</w:t>
            </w:r>
          </w:p>
        </w:tc>
        <w:tc>
          <w:tcPr>
            <w:tcW w:w="377" w:type="pct"/>
          </w:tcPr>
          <w:p w:rsidR="00EF7967" w:rsidRPr="00F750AE" w:rsidRDefault="00EF7967" w:rsidP="00CC6C36">
            <w:pPr>
              <w:widowControl w:val="0"/>
            </w:pPr>
          </w:p>
        </w:tc>
      </w:tr>
      <w:tr w:rsidR="00EF7967" w:rsidRPr="00F750AE" w:rsidTr="00CC6C36">
        <w:trPr>
          <w:trHeight w:val="365"/>
        </w:trPr>
        <w:tc>
          <w:tcPr>
            <w:tcW w:w="5000" w:type="pct"/>
            <w:gridSpan w:val="11"/>
            <w:vAlign w:val="center"/>
          </w:tcPr>
          <w:p w:rsidR="00EF7967" w:rsidRPr="00F750AE" w:rsidRDefault="00EF7967" w:rsidP="00CC6C36">
            <w:pPr>
              <w:widowControl w:val="0"/>
              <w:jc w:val="center"/>
            </w:pPr>
            <w:r>
              <w:t>З</w:t>
            </w:r>
            <w:r w:rsidRPr="00F750AE">
              <w:t xml:space="preserve">містовий модуль </w:t>
            </w:r>
            <w:r>
              <w:rPr>
                <w:bCs/>
              </w:rPr>
              <w:t>3</w:t>
            </w:r>
            <w:r w:rsidRPr="00F750AE">
              <w:t>.</w:t>
            </w:r>
            <w:r w:rsidRPr="00447D49">
              <w:rPr>
                <w:b/>
                <w:bCs/>
                <w:sz w:val="26"/>
                <w:szCs w:val="26"/>
              </w:rPr>
              <w:t xml:space="preserve"> </w:t>
            </w:r>
            <w:proofErr w:type="spellStart"/>
            <w:r w:rsidRPr="00B57E74">
              <w:rPr>
                <w:b/>
                <w:bCs/>
              </w:rPr>
              <w:t>America</w:t>
            </w:r>
            <w:proofErr w:type="spellEnd"/>
            <w:r w:rsidRPr="00B57E74">
              <w:rPr>
                <w:b/>
                <w:bCs/>
              </w:rPr>
              <w:t xml:space="preserve"> </w:t>
            </w:r>
            <w:proofErr w:type="spellStart"/>
            <w:r w:rsidRPr="00B57E74">
              <w:rPr>
                <w:b/>
                <w:bCs/>
              </w:rPr>
              <w:t>and</w:t>
            </w:r>
            <w:proofErr w:type="spellEnd"/>
            <w:r w:rsidRPr="00B57E74">
              <w:rPr>
                <w:b/>
                <w:bCs/>
              </w:rPr>
              <w:t xml:space="preserve"> </w:t>
            </w:r>
            <w:proofErr w:type="spellStart"/>
            <w:r w:rsidRPr="00B57E74">
              <w:rPr>
                <w:b/>
                <w:bCs/>
              </w:rPr>
              <w:t>Americans</w:t>
            </w:r>
            <w:proofErr w:type="spellEnd"/>
          </w:p>
        </w:tc>
      </w:tr>
      <w:tr w:rsidR="00EF7967" w:rsidRPr="00F750AE" w:rsidTr="00CC6C36">
        <w:trPr>
          <w:trHeight w:val="365"/>
        </w:trPr>
        <w:tc>
          <w:tcPr>
            <w:tcW w:w="2243" w:type="pct"/>
            <w:gridSpan w:val="2"/>
            <w:vAlign w:val="center"/>
          </w:tcPr>
          <w:p w:rsidR="00EF7967" w:rsidRPr="00DE57DC" w:rsidRDefault="00EF7967" w:rsidP="00CC6C36">
            <w:pPr>
              <w:widowControl w:val="0"/>
              <w:rPr>
                <w:b/>
              </w:rPr>
            </w:pPr>
            <w:r w:rsidRPr="00F750AE">
              <w:rPr>
                <w:bCs/>
              </w:rPr>
              <w:t>Тема</w:t>
            </w:r>
            <w:r w:rsidRPr="00F750AE">
              <w:t xml:space="preserve"> 1.</w:t>
            </w:r>
            <w:r w:rsidRPr="00140D93">
              <w:rPr>
                <w:b/>
                <w:sz w:val="20"/>
                <w:szCs w:val="20"/>
              </w:rPr>
              <w:t xml:space="preserve"> </w:t>
            </w:r>
            <w:proofErr w:type="spellStart"/>
            <w:r w:rsidRPr="00C754E3">
              <w:t>America</w:t>
            </w:r>
            <w:proofErr w:type="spellEnd"/>
            <w:r w:rsidRPr="00C754E3">
              <w:t xml:space="preserve"> </w:t>
            </w:r>
            <w:proofErr w:type="spellStart"/>
            <w:r w:rsidRPr="00C754E3">
              <w:t>and</w:t>
            </w:r>
            <w:proofErr w:type="spellEnd"/>
            <w:r w:rsidRPr="00C754E3">
              <w:t xml:space="preserve"> </w:t>
            </w:r>
            <w:proofErr w:type="spellStart"/>
            <w:r w:rsidRPr="00C754E3">
              <w:t>Americans</w:t>
            </w:r>
            <w:proofErr w:type="spellEnd"/>
          </w:p>
        </w:tc>
        <w:tc>
          <w:tcPr>
            <w:tcW w:w="476" w:type="pct"/>
            <w:gridSpan w:val="2"/>
          </w:tcPr>
          <w:p w:rsidR="00EF7967" w:rsidRPr="00F750AE" w:rsidRDefault="00EF7967" w:rsidP="00CC6C36">
            <w:pPr>
              <w:widowControl w:val="0"/>
            </w:pPr>
            <w:r>
              <w:t>72</w:t>
            </w:r>
          </w:p>
        </w:tc>
        <w:tc>
          <w:tcPr>
            <w:tcW w:w="380" w:type="pct"/>
            <w:gridSpan w:val="2"/>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36</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36</w:t>
            </w:r>
          </w:p>
        </w:tc>
        <w:tc>
          <w:tcPr>
            <w:tcW w:w="377" w:type="pct"/>
          </w:tcPr>
          <w:p w:rsidR="00EF7967" w:rsidRPr="00F750AE" w:rsidRDefault="00EF7967" w:rsidP="00CC6C36">
            <w:pPr>
              <w:widowControl w:val="0"/>
            </w:pPr>
          </w:p>
        </w:tc>
      </w:tr>
      <w:tr w:rsidR="00EF7967" w:rsidRPr="00F750AE" w:rsidTr="00CC6C36">
        <w:trPr>
          <w:trHeight w:val="365"/>
        </w:trPr>
        <w:tc>
          <w:tcPr>
            <w:tcW w:w="2243" w:type="pct"/>
            <w:gridSpan w:val="2"/>
            <w:vAlign w:val="center"/>
          </w:tcPr>
          <w:p w:rsidR="00EF7967" w:rsidRPr="00F750AE" w:rsidRDefault="00EF7967" w:rsidP="00CC6C36">
            <w:pPr>
              <w:widowControl w:val="0"/>
              <w:rPr>
                <w:bCs/>
              </w:rPr>
            </w:pPr>
            <w:r w:rsidRPr="00F750AE">
              <w:rPr>
                <w:bCs/>
              </w:rPr>
              <w:t xml:space="preserve">Разом за </w:t>
            </w:r>
            <w:r>
              <w:rPr>
                <w:bCs/>
              </w:rPr>
              <w:t>змістовим модулем 3</w:t>
            </w:r>
          </w:p>
        </w:tc>
        <w:tc>
          <w:tcPr>
            <w:tcW w:w="476" w:type="pct"/>
            <w:gridSpan w:val="2"/>
          </w:tcPr>
          <w:p w:rsidR="00EF7967" w:rsidRDefault="00EF7967" w:rsidP="00CC6C36">
            <w:pPr>
              <w:widowControl w:val="0"/>
            </w:pPr>
            <w:r>
              <w:t>72</w:t>
            </w:r>
          </w:p>
        </w:tc>
        <w:tc>
          <w:tcPr>
            <w:tcW w:w="380" w:type="pct"/>
            <w:gridSpan w:val="2"/>
          </w:tcPr>
          <w:p w:rsidR="00EF7967" w:rsidRPr="00F750AE" w:rsidRDefault="00EF7967" w:rsidP="00CC6C36">
            <w:pPr>
              <w:widowControl w:val="0"/>
            </w:pPr>
          </w:p>
        </w:tc>
        <w:tc>
          <w:tcPr>
            <w:tcW w:w="380" w:type="pct"/>
            <w:shd w:val="clear" w:color="auto" w:fill="auto"/>
          </w:tcPr>
          <w:p w:rsidR="00EF7967" w:rsidRDefault="00EF7967" w:rsidP="00CC6C36">
            <w:pPr>
              <w:widowControl w:val="0"/>
            </w:pPr>
            <w:r>
              <w:t>36</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Default="00EF7967" w:rsidP="00CC6C36">
            <w:pPr>
              <w:widowControl w:val="0"/>
            </w:pPr>
            <w:r>
              <w:t>36</w:t>
            </w:r>
          </w:p>
        </w:tc>
        <w:tc>
          <w:tcPr>
            <w:tcW w:w="377" w:type="pct"/>
          </w:tcPr>
          <w:p w:rsidR="00EF7967" w:rsidRPr="00F750AE" w:rsidRDefault="00EF7967" w:rsidP="00CC6C36">
            <w:pPr>
              <w:widowControl w:val="0"/>
            </w:pPr>
          </w:p>
        </w:tc>
      </w:tr>
      <w:tr w:rsidR="00EF7967" w:rsidRPr="00F750AE" w:rsidTr="00CC6C36">
        <w:trPr>
          <w:trHeight w:val="365"/>
        </w:trPr>
        <w:tc>
          <w:tcPr>
            <w:tcW w:w="2243" w:type="pct"/>
            <w:gridSpan w:val="2"/>
            <w:vAlign w:val="center"/>
          </w:tcPr>
          <w:p w:rsidR="00EF7967" w:rsidRPr="00DE57DC" w:rsidRDefault="00EF7967" w:rsidP="00CC6C36">
            <w:pPr>
              <w:widowControl w:val="0"/>
              <w:rPr>
                <w:b/>
              </w:rPr>
            </w:pPr>
            <w:r w:rsidRPr="00DE57DC">
              <w:rPr>
                <w:b/>
              </w:rPr>
              <w:t>Разом годин</w:t>
            </w:r>
          </w:p>
        </w:tc>
        <w:tc>
          <w:tcPr>
            <w:tcW w:w="476" w:type="pct"/>
            <w:gridSpan w:val="2"/>
          </w:tcPr>
          <w:p w:rsidR="00EF7967" w:rsidRPr="00F750AE" w:rsidRDefault="00EF7967" w:rsidP="00CC6C36">
            <w:pPr>
              <w:widowControl w:val="0"/>
            </w:pPr>
            <w:r>
              <w:t>210</w:t>
            </w:r>
          </w:p>
        </w:tc>
        <w:tc>
          <w:tcPr>
            <w:tcW w:w="380" w:type="pct"/>
            <w:gridSpan w:val="2"/>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104</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106</w:t>
            </w:r>
          </w:p>
        </w:tc>
        <w:tc>
          <w:tcPr>
            <w:tcW w:w="377" w:type="pct"/>
          </w:tcPr>
          <w:p w:rsidR="00EF7967" w:rsidRPr="00F750AE" w:rsidRDefault="00EF7967" w:rsidP="00CC6C36">
            <w:pPr>
              <w:widowControl w:val="0"/>
            </w:pPr>
          </w:p>
        </w:tc>
      </w:tr>
    </w:tbl>
    <w:p w:rsidR="00EF7967" w:rsidRPr="00C754E3" w:rsidRDefault="00EF7967" w:rsidP="00EF7967">
      <w:pPr>
        <w:widowControl w:val="0"/>
        <w:tabs>
          <w:tab w:val="num" w:pos="900"/>
        </w:tabs>
        <w:ind w:left="540"/>
        <w:jc w:val="center"/>
        <w:rPr>
          <w:b/>
          <w:bCs/>
        </w:rPr>
      </w:pPr>
      <w:r w:rsidRPr="00C754E3">
        <w:rPr>
          <w:b/>
          <w:bCs/>
        </w:rPr>
        <w:t>4 семестр</w:t>
      </w:r>
    </w:p>
    <w:p w:rsidR="00EF7967" w:rsidRPr="00475508" w:rsidRDefault="00EF7967" w:rsidP="00EF7967">
      <w:pPr>
        <w:jc w:val="center"/>
        <w:rPr>
          <w:sz w:val="16"/>
          <w:szCs w:val="16"/>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0"/>
        <w:gridCol w:w="8"/>
        <w:gridCol w:w="892"/>
        <w:gridCol w:w="9"/>
        <w:gridCol w:w="710"/>
        <w:gridCol w:w="9"/>
        <w:gridCol w:w="720"/>
        <w:gridCol w:w="724"/>
        <w:gridCol w:w="722"/>
        <w:gridCol w:w="722"/>
        <w:gridCol w:w="714"/>
      </w:tblGrid>
      <w:tr w:rsidR="00EF7967" w:rsidRPr="00F750AE" w:rsidTr="00CC6C36">
        <w:trPr>
          <w:cantSplit/>
          <w:trHeight w:val="339"/>
        </w:trPr>
        <w:tc>
          <w:tcPr>
            <w:tcW w:w="2239" w:type="pct"/>
            <w:vMerge w:val="restart"/>
          </w:tcPr>
          <w:p w:rsidR="00EF7967" w:rsidRDefault="00EF7967" w:rsidP="00CC6C36">
            <w:pPr>
              <w:widowControl w:val="0"/>
              <w:jc w:val="center"/>
            </w:pPr>
          </w:p>
          <w:p w:rsidR="00EF7967" w:rsidRPr="00CC6EE9" w:rsidRDefault="00EF7967" w:rsidP="00CC6C36">
            <w:pPr>
              <w:widowControl w:val="0"/>
              <w:jc w:val="center"/>
              <w:rPr>
                <w:b/>
              </w:rPr>
            </w:pPr>
            <w:r w:rsidRPr="00CC6EE9">
              <w:rPr>
                <w:b/>
              </w:rPr>
              <w:t>Назви змістових модулів і тем</w:t>
            </w:r>
          </w:p>
        </w:tc>
        <w:tc>
          <w:tcPr>
            <w:tcW w:w="2761" w:type="pct"/>
            <w:gridSpan w:val="10"/>
            <w:vAlign w:val="center"/>
          </w:tcPr>
          <w:p w:rsidR="00EF7967" w:rsidRPr="00F750AE" w:rsidRDefault="00EF7967" w:rsidP="00CC6C36">
            <w:pPr>
              <w:widowControl w:val="0"/>
              <w:jc w:val="center"/>
              <w:rPr>
                <w:b/>
                <w:i/>
              </w:rPr>
            </w:pPr>
            <w:r w:rsidRPr="00F750AE">
              <w:rPr>
                <w:b/>
              </w:rPr>
              <w:t>Кількість годин</w:t>
            </w:r>
            <w:r>
              <w:rPr>
                <w:b/>
              </w:rPr>
              <w:t xml:space="preserve"> </w:t>
            </w:r>
          </w:p>
        </w:tc>
      </w:tr>
      <w:tr w:rsidR="00EF7967" w:rsidRPr="00F750AE" w:rsidTr="00CC6C36">
        <w:trPr>
          <w:cantSplit/>
          <w:trHeight w:val="350"/>
        </w:trPr>
        <w:tc>
          <w:tcPr>
            <w:tcW w:w="2239" w:type="pct"/>
            <w:vMerge/>
          </w:tcPr>
          <w:p w:rsidR="00EF7967" w:rsidRPr="00F750AE" w:rsidRDefault="00EF7967" w:rsidP="00CC6C36">
            <w:pPr>
              <w:widowControl w:val="0"/>
              <w:jc w:val="center"/>
            </w:pPr>
          </w:p>
        </w:tc>
        <w:tc>
          <w:tcPr>
            <w:tcW w:w="475" w:type="pct"/>
            <w:gridSpan w:val="2"/>
            <w:shd w:val="clear" w:color="auto" w:fill="auto"/>
            <w:vAlign w:val="center"/>
          </w:tcPr>
          <w:p w:rsidR="00EF7967" w:rsidRPr="00AE36B7" w:rsidRDefault="00EF7967" w:rsidP="00CC6C36">
            <w:pPr>
              <w:widowControl w:val="0"/>
              <w:jc w:val="center"/>
              <w:rPr>
                <w:b/>
              </w:rPr>
            </w:pPr>
            <w:r w:rsidRPr="00AE36B7">
              <w:rPr>
                <w:b/>
              </w:rPr>
              <w:t>разом</w:t>
            </w:r>
          </w:p>
        </w:tc>
        <w:tc>
          <w:tcPr>
            <w:tcW w:w="2286" w:type="pct"/>
            <w:gridSpan w:val="8"/>
            <w:shd w:val="clear" w:color="auto" w:fill="auto"/>
            <w:vAlign w:val="center"/>
          </w:tcPr>
          <w:p w:rsidR="00EF7967" w:rsidRPr="00AE36B7" w:rsidRDefault="00EF7967" w:rsidP="00CC6C36">
            <w:pPr>
              <w:widowControl w:val="0"/>
              <w:jc w:val="center"/>
              <w:rPr>
                <w:b/>
              </w:rPr>
            </w:pPr>
            <w:r w:rsidRPr="00AE36B7">
              <w:rPr>
                <w:b/>
              </w:rPr>
              <w:t>у тому числі</w:t>
            </w:r>
          </w:p>
        </w:tc>
      </w:tr>
      <w:tr w:rsidR="00EF7967" w:rsidRPr="00F750AE" w:rsidTr="00CC6C36">
        <w:trPr>
          <w:cantSplit/>
          <w:trHeight w:val="2256"/>
        </w:trPr>
        <w:tc>
          <w:tcPr>
            <w:tcW w:w="2239" w:type="pct"/>
            <w:vMerge/>
          </w:tcPr>
          <w:p w:rsidR="00EF7967" w:rsidRPr="00F750AE" w:rsidRDefault="00EF7967" w:rsidP="00CC6C36">
            <w:pPr>
              <w:widowControl w:val="0"/>
              <w:jc w:val="center"/>
            </w:pPr>
          </w:p>
        </w:tc>
        <w:tc>
          <w:tcPr>
            <w:tcW w:w="475" w:type="pct"/>
            <w:gridSpan w:val="2"/>
            <w:shd w:val="clear" w:color="auto" w:fill="auto"/>
          </w:tcPr>
          <w:p w:rsidR="00EF7967" w:rsidRPr="00AE36B7" w:rsidRDefault="00EF7967" w:rsidP="00CC6C36">
            <w:pPr>
              <w:widowControl w:val="0"/>
              <w:jc w:val="center"/>
              <w:rPr>
                <w:b/>
              </w:rPr>
            </w:pPr>
          </w:p>
        </w:tc>
        <w:tc>
          <w:tcPr>
            <w:tcW w:w="380" w:type="pct"/>
            <w:gridSpan w:val="2"/>
            <w:shd w:val="clear" w:color="auto" w:fill="auto"/>
            <w:textDirection w:val="btLr"/>
            <w:vAlign w:val="center"/>
          </w:tcPr>
          <w:p w:rsidR="00EF7967" w:rsidRPr="00F835AF" w:rsidRDefault="00EF7967" w:rsidP="00CC6C36">
            <w:pPr>
              <w:widowControl w:val="0"/>
              <w:jc w:val="center"/>
              <w:rPr>
                <w:b/>
              </w:rPr>
            </w:pPr>
            <w:r>
              <w:rPr>
                <w:b/>
                <w:sz w:val="22"/>
                <w:szCs w:val="22"/>
              </w:rPr>
              <w:t>лекційні заняття</w:t>
            </w:r>
          </w:p>
        </w:tc>
        <w:tc>
          <w:tcPr>
            <w:tcW w:w="385" w:type="pct"/>
            <w:gridSpan w:val="2"/>
            <w:textDirection w:val="btLr"/>
            <w:vAlign w:val="center"/>
          </w:tcPr>
          <w:p w:rsidR="00EF7967" w:rsidRPr="00F835AF" w:rsidRDefault="00EF7967" w:rsidP="00CC6C36">
            <w:pPr>
              <w:widowControl w:val="0"/>
              <w:jc w:val="center"/>
              <w:rPr>
                <w:b/>
              </w:rPr>
            </w:pPr>
            <w:r w:rsidRPr="00F835AF">
              <w:rPr>
                <w:b/>
                <w:sz w:val="22"/>
                <w:szCs w:val="22"/>
              </w:rPr>
              <w:t>практичні заняття</w:t>
            </w:r>
          </w:p>
        </w:tc>
        <w:tc>
          <w:tcPr>
            <w:tcW w:w="382" w:type="pct"/>
            <w:textDirection w:val="btLr"/>
            <w:vAlign w:val="center"/>
          </w:tcPr>
          <w:p w:rsidR="00EF7967" w:rsidRPr="00F835AF" w:rsidRDefault="00EF7967" w:rsidP="00CC6C36">
            <w:pPr>
              <w:widowControl w:val="0"/>
              <w:jc w:val="center"/>
              <w:rPr>
                <w:b/>
              </w:rPr>
            </w:pPr>
            <w:r w:rsidRPr="00F835AF">
              <w:rPr>
                <w:b/>
                <w:sz w:val="22"/>
                <w:szCs w:val="22"/>
              </w:rPr>
              <w:t>семінарські заняття</w:t>
            </w:r>
          </w:p>
        </w:tc>
        <w:tc>
          <w:tcPr>
            <w:tcW w:w="381" w:type="pct"/>
            <w:shd w:val="clear" w:color="auto" w:fill="auto"/>
            <w:textDirection w:val="btLr"/>
            <w:vAlign w:val="center"/>
          </w:tcPr>
          <w:p w:rsidR="00EF7967" w:rsidRPr="00F835AF" w:rsidRDefault="00EF7967" w:rsidP="00CC6C36">
            <w:pPr>
              <w:widowControl w:val="0"/>
              <w:jc w:val="center"/>
              <w:rPr>
                <w:b/>
              </w:rPr>
            </w:pPr>
            <w:r w:rsidRPr="00F835AF">
              <w:rPr>
                <w:b/>
                <w:sz w:val="22"/>
                <w:szCs w:val="22"/>
              </w:rPr>
              <w:t>лабораторні заняття</w:t>
            </w:r>
          </w:p>
        </w:tc>
        <w:tc>
          <w:tcPr>
            <w:tcW w:w="381" w:type="pct"/>
            <w:shd w:val="clear" w:color="auto" w:fill="auto"/>
            <w:textDirection w:val="btLr"/>
            <w:vAlign w:val="center"/>
          </w:tcPr>
          <w:p w:rsidR="00EF7967" w:rsidRPr="00F835AF" w:rsidRDefault="00EF7967" w:rsidP="00CC6C36">
            <w:pPr>
              <w:widowControl w:val="0"/>
              <w:jc w:val="center"/>
              <w:rPr>
                <w:b/>
              </w:rPr>
            </w:pPr>
            <w:r w:rsidRPr="00F835AF">
              <w:rPr>
                <w:b/>
                <w:sz w:val="22"/>
                <w:szCs w:val="22"/>
              </w:rPr>
              <w:t>самостійна робота</w:t>
            </w:r>
          </w:p>
        </w:tc>
        <w:tc>
          <w:tcPr>
            <w:tcW w:w="377" w:type="pct"/>
            <w:textDirection w:val="btLr"/>
            <w:vAlign w:val="center"/>
          </w:tcPr>
          <w:p w:rsidR="00EF7967" w:rsidRPr="00F835AF" w:rsidRDefault="00EF7967" w:rsidP="00CC6C36">
            <w:pPr>
              <w:widowControl w:val="0"/>
              <w:jc w:val="center"/>
              <w:rPr>
                <w:b/>
              </w:rPr>
            </w:pPr>
            <w:r w:rsidRPr="00F835AF">
              <w:rPr>
                <w:b/>
                <w:sz w:val="22"/>
                <w:szCs w:val="22"/>
              </w:rPr>
              <w:t>індивідуальна робота</w:t>
            </w:r>
          </w:p>
        </w:tc>
      </w:tr>
      <w:tr w:rsidR="00EF7967" w:rsidRPr="00F750AE" w:rsidTr="00CC6C36">
        <w:trPr>
          <w:cantSplit/>
          <w:trHeight w:val="425"/>
        </w:trPr>
        <w:tc>
          <w:tcPr>
            <w:tcW w:w="5000" w:type="pct"/>
            <w:gridSpan w:val="11"/>
            <w:vAlign w:val="center"/>
          </w:tcPr>
          <w:p w:rsidR="00EF7967" w:rsidRPr="00F750AE" w:rsidRDefault="00EF7967" w:rsidP="00CC6C36">
            <w:pPr>
              <w:widowControl w:val="0"/>
              <w:jc w:val="center"/>
            </w:pPr>
            <w:r>
              <w:t>З</w:t>
            </w:r>
            <w:r w:rsidRPr="00F750AE">
              <w:t xml:space="preserve">містовий модуль </w:t>
            </w:r>
            <w:r w:rsidRPr="00C754E3">
              <w:rPr>
                <w:b/>
                <w:bCs/>
              </w:rPr>
              <w:t>4</w:t>
            </w:r>
            <w:r w:rsidRPr="00C754E3">
              <w:rPr>
                <w:b/>
              </w:rPr>
              <w:t xml:space="preserve">. </w:t>
            </w:r>
            <w:proofErr w:type="spellStart"/>
            <w:r w:rsidRPr="00C754E3">
              <w:rPr>
                <w:b/>
              </w:rPr>
              <w:t>Britain</w:t>
            </w:r>
            <w:proofErr w:type="spellEnd"/>
            <w:r w:rsidRPr="00C754E3">
              <w:rPr>
                <w:b/>
              </w:rPr>
              <w:t xml:space="preserve"> </w:t>
            </w:r>
            <w:proofErr w:type="spellStart"/>
            <w:r w:rsidRPr="00C754E3">
              <w:rPr>
                <w:b/>
              </w:rPr>
              <w:t>and</w:t>
            </w:r>
            <w:proofErr w:type="spellEnd"/>
            <w:r w:rsidRPr="00C754E3">
              <w:rPr>
                <w:b/>
              </w:rPr>
              <w:t xml:space="preserve"> </w:t>
            </w:r>
            <w:proofErr w:type="spellStart"/>
            <w:r w:rsidRPr="00C754E3">
              <w:rPr>
                <w:b/>
              </w:rPr>
              <w:t>the</w:t>
            </w:r>
            <w:proofErr w:type="spellEnd"/>
            <w:r w:rsidRPr="00C754E3">
              <w:rPr>
                <w:b/>
              </w:rPr>
              <w:t xml:space="preserve"> </w:t>
            </w:r>
            <w:proofErr w:type="spellStart"/>
            <w:r w:rsidRPr="00C754E3">
              <w:rPr>
                <w:b/>
              </w:rPr>
              <w:t>British</w:t>
            </w:r>
            <w:proofErr w:type="spellEnd"/>
            <w:r w:rsidRPr="00C754E3">
              <w:rPr>
                <w:b/>
              </w:rPr>
              <w:t xml:space="preserve">. </w:t>
            </w:r>
            <w:proofErr w:type="spellStart"/>
            <w:r w:rsidRPr="00C754E3">
              <w:rPr>
                <w:b/>
              </w:rPr>
              <w:t>London</w:t>
            </w:r>
            <w:proofErr w:type="spellEnd"/>
          </w:p>
        </w:tc>
      </w:tr>
      <w:tr w:rsidR="00EF7967" w:rsidRPr="00F750AE" w:rsidTr="00CC6C36">
        <w:trPr>
          <w:trHeight w:val="352"/>
        </w:trPr>
        <w:tc>
          <w:tcPr>
            <w:tcW w:w="2243" w:type="pct"/>
            <w:gridSpan w:val="2"/>
            <w:vAlign w:val="center"/>
          </w:tcPr>
          <w:p w:rsidR="00EF7967" w:rsidRPr="00F750AE" w:rsidRDefault="00EF7967" w:rsidP="00CC6C36">
            <w:pPr>
              <w:widowControl w:val="0"/>
            </w:pPr>
            <w:r w:rsidRPr="00F750AE">
              <w:rPr>
                <w:bCs/>
              </w:rPr>
              <w:t xml:space="preserve">Тема 1. </w:t>
            </w:r>
            <w:proofErr w:type="spellStart"/>
            <w:r w:rsidRPr="00C754E3">
              <w:rPr>
                <w:bCs/>
              </w:rPr>
              <w:t>Britain</w:t>
            </w:r>
            <w:proofErr w:type="spellEnd"/>
            <w:r w:rsidRPr="00C754E3">
              <w:rPr>
                <w:bCs/>
              </w:rPr>
              <w:t xml:space="preserve"> </w:t>
            </w:r>
            <w:proofErr w:type="spellStart"/>
            <w:r w:rsidRPr="00C754E3">
              <w:rPr>
                <w:bCs/>
              </w:rPr>
              <w:t>and</w:t>
            </w:r>
            <w:proofErr w:type="spellEnd"/>
            <w:r w:rsidRPr="00C754E3">
              <w:rPr>
                <w:bCs/>
              </w:rPr>
              <w:t xml:space="preserve"> </w:t>
            </w:r>
            <w:proofErr w:type="spellStart"/>
            <w:r w:rsidRPr="00C754E3">
              <w:rPr>
                <w:bCs/>
              </w:rPr>
              <w:t>the</w:t>
            </w:r>
            <w:proofErr w:type="spellEnd"/>
            <w:r w:rsidRPr="00C754E3">
              <w:rPr>
                <w:bCs/>
              </w:rPr>
              <w:t xml:space="preserve"> </w:t>
            </w:r>
            <w:proofErr w:type="spellStart"/>
            <w:r w:rsidRPr="00C754E3">
              <w:rPr>
                <w:bCs/>
              </w:rPr>
              <w:t>British</w:t>
            </w:r>
            <w:proofErr w:type="spellEnd"/>
            <w:r w:rsidRPr="00C754E3">
              <w:rPr>
                <w:bCs/>
              </w:rPr>
              <w:t xml:space="preserve">. </w:t>
            </w:r>
            <w:proofErr w:type="spellStart"/>
            <w:r w:rsidRPr="00C754E3">
              <w:rPr>
                <w:bCs/>
              </w:rPr>
              <w:t>London</w:t>
            </w:r>
            <w:proofErr w:type="spellEnd"/>
          </w:p>
        </w:tc>
        <w:tc>
          <w:tcPr>
            <w:tcW w:w="476" w:type="pct"/>
            <w:gridSpan w:val="2"/>
          </w:tcPr>
          <w:p w:rsidR="00EF7967" w:rsidRPr="00F750AE" w:rsidRDefault="00EF7967" w:rsidP="00CC6C36">
            <w:pPr>
              <w:widowControl w:val="0"/>
            </w:pPr>
            <w:r>
              <w:t>74</w:t>
            </w:r>
          </w:p>
        </w:tc>
        <w:tc>
          <w:tcPr>
            <w:tcW w:w="380" w:type="pct"/>
            <w:gridSpan w:val="2"/>
            <w:shd w:val="clear" w:color="auto" w:fill="auto"/>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36</w:t>
            </w:r>
          </w:p>
        </w:tc>
        <w:tc>
          <w:tcPr>
            <w:tcW w:w="382" w:type="pct"/>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38</w:t>
            </w:r>
          </w:p>
        </w:tc>
        <w:tc>
          <w:tcPr>
            <w:tcW w:w="377" w:type="pct"/>
          </w:tcPr>
          <w:p w:rsidR="00EF7967" w:rsidRPr="00F750AE" w:rsidRDefault="00EF7967" w:rsidP="00CC6C36">
            <w:pPr>
              <w:widowControl w:val="0"/>
            </w:pPr>
          </w:p>
        </w:tc>
      </w:tr>
      <w:tr w:rsidR="00EF7967" w:rsidRPr="00F750AE" w:rsidTr="00CC6C36">
        <w:trPr>
          <w:trHeight w:val="343"/>
        </w:trPr>
        <w:tc>
          <w:tcPr>
            <w:tcW w:w="2243" w:type="pct"/>
            <w:gridSpan w:val="2"/>
            <w:vAlign w:val="center"/>
          </w:tcPr>
          <w:p w:rsidR="00EF7967" w:rsidRPr="00F750AE" w:rsidRDefault="00EF7967" w:rsidP="00CC6C36">
            <w:pPr>
              <w:widowControl w:val="0"/>
            </w:pPr>
            <w:r w:rsidRPr="00F750AE">
              <w:rPr>
                <w:bCs/>
              </w:rPr>
              <w:t xml:space="preserve">Разом за </w:t>
            </w:r>
            <w:r>
              <w:rPr>
                <w:bCs/>
              </w:rPr>
              <w:t xml:space="preserve">змістовим модулем </w:t>
            </w:r>
            <w:r w:rsidRPr="00F750AE">
              <w:rPr>
                <w:bCs/>
              </w:rPr>
              <w:t>1</w:t>
            </w:r>
          </w:p>
        </w:tc>
        <w:tc>
          <w:tcPr>
            <w:tcW w:w="476" w:type="pct"/>
            <w:gridSpan w:val="2"/>
          </w:tcPr>
          <w:p w:rsidR="00EF7967" w:rsidRPr="00F750AE" w:rsidRDefault="00EF7967" w:rsidP="00CC6C36">
            <w:pPr>
              <w:widowControl w:val="0"/>
            </w:pPr>
            <w:r>
              <w:t>74</w:t>
            </w:r>
          </w:p>
        </w:tc>
        <w:tc>
          <w:tcPr>
            <w:tcW w:w="380" w:type="pct"/>
            <w:gridSpan w:val="2"/>
            <w:shd w:val="clear" w:color="auto" w:fill="auto"/>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36</w:t>
            </w:r>
          </w:p>
        </w:tc>
        <w:tc>
          <w:tcPr>
            <w:tcW w:w="382" w:type="pct"/>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38</w:t>
            </w:r>
          </w:p>
        </w:tc>
        <w:tc>
          <w:tcPr>
            <w:tcW w:w="377" w:type="pct"/>
          </w:tcPr>
          <w:p w:rsidR="00EF7967" w:rsidRPr="00F750AE" w:rsidRDefault="00EF7967" w:rsidP="00CC6C36">
            <w:pPr>
              <w:widowControl w:val="0"/>
            </w:pPr>
          </w:p>
        </w:tc>
      </w:tr>
      <w:tr w:rsidR="00EF7967" w:rsidRPr="00F750AE" w:rsidTr="00CC6C36">
        <w:trPr>
          <w:cantSplit/>
          <w:trHeight w:val="368"/>
        </w:trPr>
        <w:tc>
          <w:tcPr>
            <w:tcW w:w="5000" w:type="pct"/>
            <w:gridSpan w:val="11"/>
            <w:vAlign w:val="center"/>
          </w:tcPr>
          <w:p w:rsidR="00EF7967" w:rsidRPr="00F750AE" w:rsidRDefault="00EF7967" w:rsidP="00CC6C36">
            <w:pPr>
              <w:widowControl w:val="0"/>
              <w:jc w:val="center"/>
            </w:pPr>
            <w:r>
              <w:t>З</w:t>
            </w:r>
            <w:r w:rsidRPr="00F750AE">
              <w:t xml:space="preserve">містовий модуль </w:t>
            </w:r>
            <w:r w:rsidRPr="00C754E3">
              <w:rPr>
                <w:b/>
                <w:bCs/>
              </w:rPr>
              <w:t>5</w:t>
            </w:r>
            <w:r w:rsidRPr="00C754E3">
              <w:rPr>
                <w:b/>
              </w:rPr>
              <w:t xml:space="preserve">. </w:t>
            </w:r>
            <w:proofErr w:type="spellStart"/>
            <w:r w:rsidRPr="00C754E3">
              <w:rPr>
                <w:b/>
              </w:rPr>
              <w:t>Ukraine</w:t>
            </w:r>
            <w:proofErr w:type="spellEnd"/>
            <w:r w:rsidRPr="00C754E3">
              <w:rPr>
                <w:b/>
              </w:rPr>
              <w:t xml:space="preserve"> </w:t>
            </w:r>
            <w:proofErr w:type="spellStart"/>
            <w:r w:rsidRPr="00C754E3">
              <w:rPr>
                <w:b/>
              </w:rPr>
              <w:t>and</w:t>
            </w:r>
            <w:proofErr w:type="spellEnd"/>
            <w:r w:rsidRPr="00C754E3">
              <w:rPr>
                <w:b/>
              </w:rPr>
              <w:t xml:space="preserve"> </w:t>
            </w:r>
            <w:proofErr w:type="spellStart"/>
            <w:r w:rsidRPr="00C754E3">
              <w:rPr>
                <w:b/>
              </w:rPr>
              <w:t>the</w:t>
            </w:r>
            <w:proofErr w:type="spellEnd"/>
            <w:r w:rsidRPr="00C754E3">
              <w:rPr>
                <w:b/>
              </w:rPr>
              <w:t xml:space="preserve"> </w:t>
            </w:r>
            <w:proofErr w:type="spellStart"/>
            <w:r w:rsidRPr="00C754E3">
              <w:rPr>
                <w:b/>
              </w:rPr>
              <w:t>Ukrainians</w:t>
            </w:r>
            <w:proofErr w:type="spellEnd"/>
          </w:p>
        </w:tc>
      </w:tr>
      <w:tr w:rsidR="00EF7967" w:rsidRPr="00F750AE" w:rsidTr="00CC6C36">
        <w:trPr>
          <w:trHeight w:val="349"/>
        </w:trPr>
        <w:tc>
          <w:tcPr>
            <w:tcW w:w="2243" w:type="pct"/>
            <w:gridSpan w:val="2"/>
            <w:vAlign w:val="center"/>
          </w:tcPr>
          <w:p w:rsidR="00EF7967" w:rsidRPr="00F750AE" w:rsidRDefault="00EF7967" w:rsidP="00CC6C36">
            <w:pPr>
              <w:widowControl w:val="0"/>
            </w:pPr>
            <w:r w:rsidRPr="00F750AE">
              <w:rPr>
                <w:bCs/>
              </w:rPr>
              <w:t>Тема</w:t>
            </w:r>
            <w:r w:rsidRPr="00F750AE">
              <w:t xml:space="preserve"> 1</w:t>
            </w:r>
            <w:r w:rsidRPr="00C754E3">
              <w:t xml:space="preserve">. </w:t>
            </w:r>
            <w:proofErr w:type="spellStart"/>
            <w:r w:rsidRPr="00C754E3">
              <w:t>Ukraine</w:t>
            </w:r>
            <w:proofErr w:type="spellEnd"/>
            <w:r w:rsidRPr="00C754E3">
              <w:t xml:space="preserve"> </w:t>
            </w:r>
            <w:proofErr w:type="spellStart"/>
            <w:r w:rsidRPr="00C754E3">
              <w:t>and</w:t>
            </w:r>
            <w:proofErr w:type="spellEnd"/>
            <w:r w:rsidRPr="00C754E3">
              <w:t xml:space="preserve"> </w:t>
            </w:r>
            <w:proofErr w:type="spellStart"/>
            <w:r w:rsidRPr="00C754E3">
              <w:t>the</w:t>
            </w:r>
            <w:proofErr w:type="spellEnd"/>
            <w:r w:rsidRPr="00C754E3">
              <w:t xml:space="preserve"> </w:t>
            </w:r>
            <w:proofErr w:type="spellStart"/>
            <w:r w:rsidRPr="00C754E3">
              <w:t>Ukrainians</w:t>
            </w:r>
            <w:proofErr w:type="spellEnd"/>
          </w:p>
        </w:tc>
        <w:tc>
          <w:tcPr>
            <w:tcW w:w="476" w:type="pct"/>
            <w:gridSpan w:val="2"/>
          </w:tcPr>
          <w:p w:rsidR="00EF7967" w:rsidRPr="00F750AE" w:rsidRDefault="00EF7967" w:rsidP="00CC6C36">
            <w:pPr>
              <w:widowControl w:val="0"/>
            </w:pPr>
            <w:r>
              <w:t>74</w:t>
            </w:r>
          </w:p>
        </w:tc>
        <w:tc>
          <w:tcPr>
            <w:tcW w:w="380" w:type="pct"/>
            <w:gridSpan w:val="2"/>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36</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38</w:t>
            </w:r>
          </w:p>
        </w:tc>
        <w:tc>
          <w:tcPr>
            <w:tcW w:w="377" w:type="pct"/>
          </w:tcPr>
          <w:p w:rsidR="00EF7967" w:rsidRPr="00F750AE" w:rsidRDefault="00EF7967" w:rsidP="00CC6C36">
            <w:pPr>
              <w:widowControl w:val="0"/>
            </w:pPr>
          </w:p>
        </w:tc>
      </w:tr>
      <w:tr w:rsidR="00EF7967" w:rsidRPr="00F750AE" w:rsidTr="00CC6C36">
        <w:trPr>
          <w:trHeight w:val="345"/>
        </w:trPr>
        <w:tc>
          <w:tcPr>
            <w:tcW w:w="2243" w:type="pct"/>
            <w:gridSpan w:val="2"/>
            <w:vAlign w:val="center"/>
          </w:tcPr>
          <w:p w:rsidR="00EF7967" w:rsidRPr="00F750AE" w:rsidRDefault="00EF7967" w:rsidP="00CC6C36">
            <w:pPr>
              <w:widowControl w:val="0"/>
            </w:pPr>
            <w:r w:rsidRPr="00F750AE">
              <w:rPr>
                <w:bCs/>
              </w:rPr>
              <w:t xml:space="preserve">Разом за </w:t>
            </w:r>
            <w:r>
              <w:rPr>
                <w:bCs/>
              </w:rPr>
              <w:t>змістовим модулем</w:t>
            </w:r>
            <w:r w:rsidRPr="00F750AE">
              <w:rPr>
                <w:bCs/>
              </w:rPr>
              <w:t xml:space="preserve"> 2</w:t>
            </w:r>
          </w:p>
        </w:tc>
        <w:tc>
          <w:tcPr>
            <w:tcW w:w="476" w:type="pct"/>
            <w:gridSpan w:val="2"/>
          </w:tcPr>
          <w:p w:rsidR="00EF7967" w:rsidRPr="00F750AE" w:rsidRDefault="00EF7967" w:rsidP="00CC6C36">
            <w:pPr>
              <w:widowControl w:val="0"/>
            </w:pPr>
            <w:r>
              <w:t>74</w:t>
            </w:r>
          </w:p>
        </w:tc>
        <w:tc>
          <w:tcPr>
            <w:tcW w:w="380" w:type="pct"/>
            <w:gridSpan w:val="2"/>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36</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38</w:t>
            </w:r>
          </w:p>
        </w:tc>
        <w:tc>
          <w:tcPr>
            <w:tcW w:w="377" w:type="pct"/>
          </w:tcPr>
          <w:p w:rsidR="00EF7967" w:rsidRPr="00F750AE" w:rsidRDefault="00EF7967" w:rsidP="00CC6C36">
            <w:pPr>
              <w:widowControl w:val="0"/>
            </w:pPr>
          </w:p>
        </w:tc>
      </w:tr>
      <w:tr w:rsidR="00EF7967" w:rsidRPr="00F750AE" w:rsidTr="00CC6C36">
        <w:trPr>
          <w:trHeight w:val="342"/>
        </w:trPr>
        <w:tc>
          <w:tcPr>
            <w:tcW w:w="5000" w:type="pct"/>
            <w:gridSpan w:val="11"/>
            <w:vAlign w:val="center"/>
          </w:tcPr>
          <w:p w:rsidR="00EF7967" w:rsidRPr="00F750AE" w:rsidRDefault="00EF7967" w:rsidP="00CC6C36">
            <w:pPr>
              <w:widowControl w:val="0"/>
              <w:jc w:val="center"/>
            </w:pPr>
            <w:r>
              <w:t>З</w:t>
            </w:r>
            <w:r w:rsidRPr="00F750AE">
              <w:t xml:space="preserve">містовий модуль </w:t>
            </w:r>
            <w:r>
              <w:rPr>
                <w:b/>
                <w:bCs/>
              </w:rPr>
              <w:t>6</w:t>
            </w:r>
            <w:r w:rsidRPr="00C754E3">
              <w:rPr>
                <w:b/>
              </w:rPr>
              <w:t>.</w:t>
            </w:r>
            <w:r w:rsidRPr="001F7062">
              <w:rPr>
                <w:sz w:val="20"/>
                <w:szCs w:val="20"/>
              </w:rPr>
              <w:t xml:space="preserve"> </w:t>
            </w:r>
            <w:proofErr w:type="spellStart"/>
            <w:r w:rsidRPr="00C754E3">
              <w:rPr>
                <w:b/>
              </w:rPr>
              <w:t>The</w:t>
            </w:r>
            <w:proofErr w:type="spellEnd"/>
            <w:r w:rsidRPr="00C754E3">
              <w:rPr>
                <w:b/>
              </w:rPr>
              <w:t xml:space="preserve"> </w:t>
            </w:r>
            <w:proofErr w:type="spellStart"/>
            <w:r w:rsidRPr="00C754E3">
              <w:rPr>
                <w:b/>
              </w:rPr>
              <w:t>Performing</w:t>
            </w:r>
            <w:proofErr w:type="spellEnd"/>
            <w:r w:rsidRPr="00C754E3">
              <w:rPr>
                <w:b/>
              </w:rPr>
              <w:t xml:space="preserve"> </w:t>
            </w:r>
            <w:proofErr w:type="spellStart"/>
            <w:r w:rsidRPr="00C754E3">
              <w:rPr>
                <w:b/>
              </w:rPr>
              <w:t>Arts</w:t>
            </w:r>
            <w:proofErr w:type="spellEnd"/>
          </w:p>
        </w:tc>
      </w:tr>
      <w:tr w:rsidR="00EF7967" w:rsidRPr="00F750AE" w:rsidTr="00CC6C36">
        <w:trPr>
          <w:trHeight w:val="342"/>
        </w:trPr>
        <w:tc>
          <w:tcPr>
            <w:tcW w:w="2243" w:type="pct"/>
            <w:gridSpan w:val="2"/>
            <w:vAlign w:val="center"/>
          </w:tcPr>
          <w:p w:rsidR="00EF7967" w:rsidRPr="00F750AE" w:rsidRDefault="00EF7967" w:rsidP="00CC6C36">
            <w:pPr>
              <w:widowControl w:val="0"/>
            </w:pPr>
            <w:r w:rsidRPr="00F750AE">
              <w:rPr>
                <w:bCs/>
              </w:rPr>
              <w:t>Тема</w:t>
            </w:r>
            <w:r w:rsidRPr="00F750AE">
              <w:t xml:space="preserve"> 1</w:t>
            </w:r>
            <w:r w:rsidRPr="00C754E3">
              <w:t>.</w:t>
            </w:r>
            <w:r w:rsidRPr="00C754E3">
              <w:rPr>
                <w:b/>
              </w:rPr>
              <w:t xml:space="preserve"> </w:t>
            </w:r>
            <w:proofErr w:type="spellStart"/>
            <w:r w:rsidRPr="00C754E3">
              <w:t>The</w:t>
            </w:r>
            <w:proofErr w:type="spellEnd"/>
            <w:r w:rsidRPr="00C754E3">
              <w:t xml:space="preserve"> </w:t>
            </w:r>
            <w:proofErr w:type="spellStart"/>
            <w:r w:rsidRPr="00C754E3">
              <w:t>Performing</w:t>
            </w:r>
            <w:proofErr w:type="spellEnd"/>
            <w:r w:rsidRPr="00C754E3">
              <w:t xml:space="preserve"> </w:t>
            </w:r>
            <w:proofErr w:type="spellStart"/>
            <w:r w:rsidRPr="00C754E3">
              <w:t>Arts</w:t>
            </w:r>
            <w:proofErr w:type="spellEnd"/>
          </w:p>
        </w:tc>
        <w:tc>
          <w:tcPr>
            <w:tcW w:w="476" w:type="pct"/>
            <w:gridSpan w:val="2"/>
          </w:tcPr>
          <w:p w:rsidR="00EF7967" w:rsidRPr="00F750AE" w:rsidRDefault="00EF7967" w:rsidP="00CC6C36">
            <w:pPr>
              <w:widowControl w:val="0"/>
            </w:pPr>
            <w:r>
              <w:t>77</w:t>
            </w:r>
          </w:p>
        </w:tc>
        <w:tc>
          <w:tcPr>
            <w:tcW w:w="380" w:type="pct"/>
            <w:gridSpan w:val="2"/>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38</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39</w:t>
            </w:r>
          </w:p>
        </w:tc>
        <w:tc>
          <w:tcPr>
            <w:tcW w:w="377" w:type="pct"/>
          </w:tcPr>
          <w:p w:rsidR="00EF7967" w:rsidRPr="00F750AE" w:rsidRDefault="00EF7967" w:rsidP="00CC6C36">
            <w:pPr>
              <w:widowControl w:val="0"/>
            </w:pPr>
          </w:p>
        </w:tc>
      </w:tr>
      <w:tr w:rsidR="00EF7967" w:rsidRPr="00F750AE" w:rsidTr="00CC6C36">
        <w:trPr>
          <w:trHeight w:val="342"/>
        </w:trPr>
        <w:tc>
          <w:tcPr>
            <w:tcW w:w="2243" w:type="pct"/>
            <w:gridSpan w:val="2"/>
            <w:vAlign w:val="center"/>
          </w:tcPr>
          <w:p w:rsidR="00EF7967" w:rsidRPr="00F750AE" w:rsidRDefault="00EF7967" w:rsidP="00CC6C36">
            <w:pPr>
              <w:widowControl w:val="0"/>
            </w:pPr>
            <w:r w:rsidRPr="00F750AE">
              <w:rPr>
                <w:bCs/>
              </w:rPr>
              <w:t xml:space="preserve">Разом за </w:t>
            </w:r>
            <w:r>
              <w:rPr>
                <w:bCs/>
              </w:rPr>
              <w:t>змістовим модулем</w:t>
            </w:r>
            <w:r>
              <w:t xml:space="preserve"> 3</w:t>
            </w:r>
          </w:p>
        </w:tc>
        <w:tc>
          <w:tcPr>
            <w:tcW w:w="476" w:type="pct"/>
            <w:gridSpan w:val="2"/>
          </w:tcPr>
          <w:p w:rsidR="00EF7967" w:rsidRPr="00F750AE" w:rsidRDefault="00EF7967" w:rsidP="00CC6C36">
            <w:pPr>
              <w:widowControl w:val="0"/>
            </w:pPr>
            <w:r>
              <w:t>77</w:t>
            </w:r>
          </w:p>
        </w:tc>
        <w:tc>
          <w:tcPr>
            <w:tcW w:w="380" w:type="pct"/>
            <w:gridSpan w:val="2"/>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38</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39</w:t>
            </w:r>
          </w:p>
        </w:tc>
        <w:tc>
          <w:tcPr>
            <w:tcW w:w="377" w:type="pct"/>
          </w:tcPr>
          <w:p w:rsidR="00EF7967" w:rsidRPr="00F750AE" w:rsidRDefault="00EF7967" w:rsidP="00CC6C36">
            <w:pPr>
              <w:widowControl w:val="0"/>
            </w:pPr>
          </w:p>
        </w:tc>
      </w:tr>
      <w:tr w:rsidR="00EF7967" w:rsidRPr="00F750AE" w:rsidTr="00CC6C36">
        <w:trPr>
          <w:trHeight w:val="365"/>
        </w:trPr>
        <w:tc>
          <w:tcPr>
            <w:tcW w:w="2243" w:type="pct"/>
            <w:gridSpan w:val="2"/>
            <w:vAlign w:val="center"/>
          </w:tcPr>
          <w:p w:rsidR="00EF7967" w:rsidRPr="00DE57DC" w:rsidRDefault="00EF7967" w:rsidP="00CC6C36">
            <w:pPr>
              <w:widowControl w:val="0"/>
              <w:rPr>
                <w:b/>
              </w:rPr>
            </w:pPr>
            <w:r w:rsidRPr="00DE57DC">
              <w:rPr>
                <w:b/>
              </w:rPr>
              <w:t>Разом годин</w:t>
            </w:r>
          </w:p>
        </w:tc>
        <w:tc>
          <w:tcPr>
            <w:tcW w:w="476" w:type="pct"/>
            <w:gridSpan w:val="2"/>
          </w:tcPr>
          <w:p w:rsidR="00EF7967" w:rsidRPr="00F750AE" w:rsidRDefault="00EF7967" w:rsidP="00CC6C36">
            <w:pPr>
              <w:widowControl w:val="0"/>
            </w:pPr>
            <w:r>
              <w:t>225</w:t>
            </w:r>
          </w:p>
        </w:tc>
        <w:tc>
          <w:tcPr>
            <w:tcW w:w="380" w:type="pct"/>
            <w:gridSpan w:val="2"/>
          </w:tcPr>
          <w:p w:rsidR="00EF7967" w:rsidRPr="00F750AE" w:rsidRDefault="00EF7967" w:rsidP="00CC6C36">
            <w:pPr>
              <w:widowControl w:val="0"/>
            </w:pPr>
          </w:p>
        </w:tc>
        <w:tc>
          <w:tcPr>
            <w:tcW w:w="380" w:type="pct"/>
            <w:shd w:val="clear" w:color="auto" w:fill="auto"/>
          </w:tcPr>
          <w:p w:rsidR="00EF7967" w:rsidRPr="00F750AE" w:rsidRDefault="00EF7967" w:rsidP="00CC6C36">
            <w:pPr>
              <w:widowControl w:val="0"/>
            </w:pPr>
            <w:r>
              <w:t>110</w:t>
            </w:r>
          </w:p>
        </w:tc>
        <w:tc>
          <w:tcPr>
            <w:tcW w:w="382" w:type="pct"/>
            <w:shd w:val="clear" w:color="auto" w:fill="auto"/>
          </w:tcPr>
          <w:p w:rsidR="00EF7967" w:rsidRPr="00F750AE" w:rsidRDefault="00EF7967" w:rsidP="00CC6C36">
            <w:pPr>
              <w:widowControl w:val="0"/>
            </w:pPr>
          </w:p>
        </w:tc>
        <w:tc>
          <w:tcPr>
            <w:tcW w:w="381" w:type="pct"/>
          </w:tcPr>
          <w:p w:rsidR="00EF7967" w:rsidRPr="00F750AE" w:rsidRDefault="00EF7967" w:rsidP="00CC6C36">
            <w:pPr>
              <w:widowControl w:val="0"/>
            </w:pPr>
          </w:p>
        </w:tc>
        <w:tc>
          <w:tcPr>
            <w:tcW w:w="381" w:type="pct"/>
          </w:tcPr>
          <w:p w:rsidR="00EF7967" w:rsidRPr="00F750AE" w:rsidRDefault="00EF7967" w:rsidP="00CC6C36">
            <w:pPr>
              <w:widowControl w:val="0"/>
            </w:pPr>
            <w:r>
              <w:t>115</w:t>
            </w:r>
          </w:p>
        </w:tc>
        <w:tc>
          <w:tcPr>
            <w:tcW w:w="377" w:type="pct"/>
          </w:tcPr>
          <w:p w:rsidR="00EF7967" w:rsidRPr="00F750AE" w:rsidRDefault="00EF7967" w:rsidP="00CC6C36">
            <w:pPr>
              <w:widowControl w:val="0"/>
            </w:pPr>
          </w:p>
        </w:tc>
      </w:tr>
    </w:tbl>
    <w:p w:rsidR="00EF7967" w:rsidRPr="00B57E74" w:rsidRDefault="00EF7967" w:rsidP="00EF7967">
      <w:pPr>
        <w:jc w:val="both"/>
      </w:pPr>
      <w:r w:rsidRPr="00B57E74">
        <w:rPr>
          <w:b/>
          <w:color w:val="000000"/>
        </w:rPr>
        <w:t xml:space="preserve">9.Форми поточного та підсумкового контролю – </w:t>
      </w:r>
      <w:r w:rsidRPr="00B57E74">
        <w:rPr>
          <w:color w:val="000000"/>
        </w:rPr>
        <w:t>тестові завдання, модульні контрольні роботи, іспит, залік.</w:t>
      </w:r>
    </w:p>
    <w:p w:rsidR="00EF7967" w:rsidRPr="00B57E74" w:rsidRDefault="00EF7967" w:rsidP="00EF7967">
      <w:pPr>
        <w:rPr>
          <w:b/>
        </w:rPr>
      </w:pPr>
    </w:p>
    <w:p w:rsidR="00EF7967" w:rsidRPr="00B57E74" w:rsidRDefault="00EF7967" w:rsidP="00EF7967">
      <w:pPr>
        <w:jc w:val="center"/>
      </w:pPr>
      <w:r w:rsidRPr="00B57E74">
        <w:rPr>
          <w:b/>
        </w:rPr>
        <w:t xml:space="preserve">10. </w:t>
      </w:r>
      <w:proofErr w:type="spellStart"/>
      <w:r>
        <w:rPr>
          <w:b/>
          <w:lang w:val="ru-RU"/>
        </w:rPr>
        <w:t>К</w:t>
      </w:r>
      <w:r w:rsidRPr="00EA1762">
        <w:rPr>
          <w:b/>
          <w:lang w:val="ru-RU"/>
        </w:rPr>
        <w:t>ритер</w:t>
      </w:r>
      <w:r w:rsidRPr="00EA1762">
        <w:rPr>
          <w:b/>
        </w:rPr>
        <w:t>ії</w:t>
      </w:r>
      <w:proofErr w:type="spellEnd"/>
      <w:r w:rsidRPr="00EA1762">
        <w:rPr>
          <w:b/>
        </w:rPr>
        <w:t xml:space="preserve"> оцінювання</w:t>
      </w:r>
      <w:r>
        <w:t xml:space="preserve"> </w:t>
      </w:r>
      <w:r w:rsidRPr="00EA1762">
        <w:rPr>
          <w:b/>
        </w:rPr>
        <w:t>результатів навчання</w:t>
      </w:r>
    </w:p>
    <w:p w:rsidR="00EF7967" w:rsidRPr="00B57E74" w:rsidRDefault="00EF7967" w:rsidP="00EF7967"/>
    <w:p w:rsidR="00EF7967" w:rsidRPr="00B57E74" w:rsidRDefault="00EF7967" w:rsidP="00EF7967">
      <w:pPr>
        <w:jc w:val="center"/>
      </w:pPr>
      <w:r w:rsidRPr="00B57E74">
        <w:t>Семестровий іспит (40 балів)</w:t>
      </w:r>
    </w:p>
    <w:p w:rsidR="00EF7967" w:rsidRPr="00B57E74" w:rsidRDefault="00EF7967" w:rsidP="00EF7967">
      <w:pPr>
        <w:jc w:val="center"/>
      </w:pPr>
    </w:p>
    <w:p w:rsidR="00EF7967" w:rsidRPr="00B57E74" w:rsidRDefault="00EF7967" w:rsidP="00EF7967">
      <w:pPr>
        <w:tabs>
          <w:tab w:val="left" w:pos="3420"/>
        </w:tabs>
        <w:spacing w:after="120"/>
        <w:ind w:hanging="360"/>
        <w:rPr>
          <w:color w:val="000000"/>
        </w:rPr>
      </w:pPr>
      <w:r w:rsidRPr="00B57E74">
        <w:tab/>
      </w:r>
      <w:r w:rsidRPr="00B57E74">
        <w:rPr>
          <w:color w:val="000000"/>
        </w:rPr>
        <w:t>Білет іспиту складається з трьох питань:</w:t>
      </w:r>
    </w:p>
    <w:p w:rsidR="00EF7967" w:rsidRPr="00B57E74" w:rsidRDefault="00EF7967" w:rsidP="00EF7967">
      <w:pPr>
        <w:pStyle w:val="31"/>
        <w:numPr>
          <w:ilvl w:val="0"/>
          <w:numId w:val="3"/>
        </w:numPr>
        <w:spacing w:after="0"/>
        <w:ind w:left="1080"/>
        <w:rPr>
          <w:rFonts w:cs="Times New Roman"/>
          <w:sz w:val="24"/>
          <w:szCs w:val="24"/>
        </w:rPr>
      </w:pPr>
      <w:r w:rsidRPr="00B57E74">
        <w:rPr>
          <w:rFonts w:cs="Times New Roman"/>
          <w:sz w:val="24"/>
          <w:szCs w:val="24"/>
          <w:lang w:val="en-US"/>
        </w:rPr>
        <w:t>Read</w:t>
      </w:r>
      <w:r w:rsidRPr="00B57E74">
        <w:rPr>
          <w:rFonts w:cs="Times New Roman"/>
          <w:sz w:val="24"/>
          <w:szCs w:val="24"/>
        </w:rPr>
        <w:t xml:space="preserve">, </w:t>
      </w:r>
      <w:r w:rsidRPr="00B57E74">
        <w:rPr>
          <w:rFonts w:cs="Times New Roman"/>
          <w:sz w:val="24"/>
          <w:szCs w:val="24"/>
          <w:lang w:val="en-US"/>
        </w:rPr>
        <w:t>translate</w:t>
      </w:r>
      <w:r w:rsidRPr="00B57E74">
        <w:rPr>
          <w:rFonts w:cs="Times New Roman"/>
          <w:sz w:val="24"/>
          <w:szCs w:val="24"/>
        </w:rPr>
        <w:t xml:space="preserve"> </w:t>
      </w:r>
      <w:r w:rsidRPr="00B57E74">
        <w:rPr>
          <w:rFonts w:cs="Times New Roman"/>
          <w:sz w:val="24"/>
          <w:szCs w:val="24"/>
          <w:lang w:val="en-US"/>
        </w:rPr>
        <w:t>and</w:t>
      </w:r>
      <w:r w:rsidRPr="00B57E74">
        <w:rPr>
          <w:rFonts w:cs="Times New Roman"/>
          <w:sz w:val="24"/>
          <w:szCs w:val="24"/>
        </w:rPr>
        <w:t xml:space="preserve"> </w:t>
      </w:r>
      <w:r w:rsidRPr="00B57E74">
        <w:rPr>
          <w:rFonts w:cs="Times New Roman"/>
          <w:sz w:val="24"/>
          <w:szCs w:val="24"/>
          <w:lang w:val="en-US"/>
        </w:rPr>
        <w:t>retell</w:t>
      </w:r>
      <w:r w:rsidRPr="00B57E74">
        <w:rPr>
          <w:rFonts w:cs="Times New Roman"/>
          <w:sz w:val="24"/>
          <w:szCs w:val="24"/>
        </w:rPr>
        <w:t xml:space="preserve"> (</w:t>
      </w:r>
      <w:r w:rsidRPr="00B57E74">
        <w:rPr>
          <w:rFonts w:cs="Times New Roman"/>
          <w:sz w:val="24"/>
          <w:szCs w:val="24"/>
          <w:lang w:val="en-US"/>
        </w:rPr>
        <w:t>analyze</w:t>
      </w:r>
      <w:r w:rsidRPr="00B57E74">
        <w:rPr>
          <w:rFonts w:cs="Times New Roman"/>
          <w:sz w:val="24"/>
          <w:szCs w:val="24"/>
        </w:rPr>
        <w:t xml:space="preserve">) </w:t>
      </w:r>
      <w:r w:rsidRPr="00B57E74">
        <w:rPr>
          <w:rFonts w:cs="Times New Roman"/>
          <w:sz w:val="24"/>
          <w:szCs w:val="24"/>
          <w:lang w:val="en-US"/>
        </w:rPr>
        <w:t>the</w:t>
      </w:r>
      <w:r w:rsidRPr="00B57E74">
        <w:rPr>
          <w:rFonts w:cs="Times New Roman"/>
          <w:sz w:val="24"/>
          <w:szCs w:val="24"/>
        </w:rPr>
        <w:t xml:space="preserve"> </w:t>
      </w:r>
      <w:r w:rsidRPr="00B57E74">
        <w:rPr>
          <w:rFonts w:cs="Times New Roman"/>
          <w:sz w:val="24"/>
          <w:szCs w:val="24"/>
          <w:lang w:val="en-US"/>
        </w:rPr>
        <w:t>text</w:t>
      </w:r>
      <w:r w:rsidRPr="00B57E74">
        <w:rPr>
          <w:rFonts w:cs="Times New Roman"/>
          <w:sz w:val="24"/>
          <w:szCs w:val="24"/>
        </w:rPr>
        <w:t>.</w:t>
      </w:r>
    </w:p>
    <w:p w:rsidR="00EF7967" w:rsidRPr="00B57E74" w:rsidRDefault="00EF7967" w:rsidP="00EF7967">
      <w:pPr>
        <w:pStyle w:val="31"/>
        <w:numPr>
          <w:ilvl w:val="0"/>
          <w:numId w:val="3"/>
        </w:numPr>
        <w:spacing w:after="0"/>
        <w:ind w:left="1080"/>
        <w:rPr>
          <w:rFonts w:cs="Times New Roman"/>
          <w:sz w:val="24"/>
          <w:szCs w:val="24"/>
          <w:lang w:val="de-DE"/>
        </w:rPr>
      </w:pPr>
      <w:proofErr w:type="spellStart"/>
      <w:r w:rsidRPr="00B57E74">
        <w:rPr>
          <w:rFonts w:cs="Times New Roman"/>
          <w:sz w:val="24"/>
          <w:szCs w:val="24"/>
          <w:lang w:val="de-DE"/>
        </w:rPr>
        <w:t>Conversational</w:t>
      </w:r>
      <w:proofErr w:type="spellEnd"/>
      <w:r w:rsidRPr="00B57E74">
        <w:rPr>
          <w:rFonts w:cs="Times New Roman"/>
          <w:sz w:val="24"/>
          <w:szCs w:val="24"/>
          <w:lang w:val="de-DE"/>
        </w:rPr>
        <w:t xml:space="preserve"> </w:t>
      </w:r>
      <w:proofErr w:type="spellStart"/>
      <w:r w:rsidRPr="00B57E74">
        <w:rPr>
          <w:rFonts w:cs="Times New Roman"/>
          <w:sz w:val="24"/>
          <w:szCs w:val="24"/>
          <w:lang w:val="de-DE"/>
        </w:rPr>
        <w:t>topic</w:t>
      </w:r>
      <w:proofErr w:type="spellEnd"/>
      <w:r w:rsidRPr="00B57E74">
        <w:rPr>
          <w:rFonts w:cs="Times New Roman"/>
          <w:sz w:val="24"/>
          <w:szCs w:val="24"/>
          <w:lang w:val="de-DE"/>
        </w:rPr>
        <w:t>.</w:t>
      </w:r>
    </w:p>
    <w:p w:rsidR="00EF7967" w:rsidRPr="00B57E74" w:rsidRDefault="00EF7967" w:rsidP="00EF7967">
      <w:pPr>
        <w:numPr>
          <w:ilvl w:val="0"/>
          <w:numId w:val="3"/>
        </w:numPr>
        <w:tabs>
          <w:tab w:val="left" w:pos="426"/>
        </w:tabs>
        <w:suppressAutoHyphens/>
        <w:jc w:val="both"/>
      </w:pPr>
      <w:r w:rsidRPr="00B57E74">
        <w:rPr>
          <w:lang w:val="en-US"/>
        </w:rPr>
        <w:t>Complete the sentences</w:t>
      </w:r>
      <w:r w:rsidRPr="00B57E74">
        <w:rPr>
          <w:i/>
          <w:lang w:val="en-US"/>
        </w:rPr>
        <w:t xml:space="preserve"> </w:t>
      </w:r>
      <w:r w:rsidRPr="00B57E74">
        <w:rPr>
          <w:lang w:val="en-US"/>
        </w:rPr>
        <w:t>with the missing words.</w:t>
      </w:r>
    </w:p>
    <w:p w:rsidR="00EF7967" w:rsidRPr="00B57E74" w:rsidRDefault="00EF7967" w:rsidP="00EF7967">
      <w:pPr>
        <w:pStyle w:val="31"/>
        <w:spacing w:after="0"/>
        <w:ind w:left="1080"/>
        <w:rPr>
          <w:rFonts w:cs="Times New Roman"/>
          <w:sz w:val="24"/>
          <w:szCs w:val="24"/>
        </w:rPr>
      </w:pPr>
    </w:p>
    <w:p w:rsidR="00EF7967" w:rsidRPr="00B57E74" w:rsidRDefault="00EF7967" w:rsidP="00EF7967">
      <w:pPr>
        <w:ind w:left="-142" w:hanging="142"/>
        <w:jc w:val="center"/>
      </w:pPr>
      <w:r w:rsidRPr="00B57E74">
        <w:rPr>
          <w:lang w:val="en-US"/>
        </w:rPr>
        <w:t>1. Read and render the message of the text-fragment. (</w:t>
      </w:r>
      <w:proofErr w:type="gramStart"/>
      <w:r w:rsidRPr="00B57E74">
        <w:t>обсяг</w:t>
      </w:r>
      <w:proofErr w:type="gramEnd"/>
      <w:r w:rsidRPr="00B57E74">
        <w:t xml:space="preserve"> уривку </w:t>
      </w:r>
      <w:r w:rsidRPr="00B57E74">
        <w:rPr>
          <w:lang w:val="en-US"/>
        </w:rPr>
        <w:t xml:space="preserve">– 1500-2000 </w:t>
      </w:r>
      <w:proofErr w:type="spellStart"/>
      <w:r w:rsidRPr="00B57E74">
        <w:rPr>
          <w:lang w:val="ru-RU"/>
        </w:rPr>
        <w:t>др</w:t>
      </w:r>
      <w:proofErr w:type="spellEnd"/>
      <w:r w:rsidRPr="00B57E74">
        <w:rPr>
          <w:lang w:val="en-US"/>
        </w:rPr>
        <w:t>.</w:t>
      </w:r>
      <w:proofErr w:type="spellStart"/>
      <w:r w:rsidRPr="00B57E74">
        <w:rPr>
          <w:lang w:val="ru-RU"/>
        </w:rPr>
        <w:t>з</w:t>
      </w:r>
      <w:r w:rsidRPr="00B57E74">
        <w:t>наків</w:t>
      </w:r>
      <w:proofErr w:type="spellEnd"/>
      <w:r w:rsidRPr="00B57E74">
        <w:rPr>
          <w:lang w:val="en-US"/>
        </w:rPr>
        <w:t xml:space="preserve">) – 12 </w:t>
      </w:r>
      <w:r w:rsidRPr="00B57E74">
        <w:t xml:space="preserve">балів </w:t>
      </w:r>
    </w:p>
    <w:p w:rsidR="00EF7967" w:rsidRPr="00B57E74" w:rsidRDefault="00EF7967" w:rsidP="00EF7967">
      <w:pPr>
        <w:ind w:left="142" w:hanging="142"/>
        <w:jc w:val="both"/>
      </w:pPr>
      <w:r w:rsidRPr="00B57E74">
        <w:rPr>
          <w:lang w:val="en-US"/>
        </w:rPr>
        <w:t>2. Dwell on the topic: “…..” (200 words)</w:t>
      </w:r>
      <w:r w:rsidRPr="00B57E74">
        <w:t xml:space="preserve"> </w:t>
      </w:r>
      <w:r w:rsidRPr="00B57E74">
        <w:rPr>
          <w:lang w:val="en-US"/>
        </w:rPr>
        <w:noBreakHyphen/>
        <w:t xml:space="preserve"> </w:t>
      </w:r>
      <w:r w:rsidRPr="00B57E74">
        <w:t>1</w:t>
      </w:r>
      <w:r w:rsidRPr="00B57E74">
        <w:rPr>
          <w:lang w:val="en-US"/>
        </w:rPr>
        <w:t>2</w:t>
      </w:r>
      <w:r w:rsidRPr="00B57E74">
        <w:t xml:space="preserve"> балів</w:t>
      </w:r>
    </w:p>
    <w:p w:rsidR="00EF7967" w:rsidRPr="00B57E74" w:rsidRDefault="00EF7967" w:rsidP="00EF7967">
      <w:pPr>
        <w:ind w:left="142" w:hanging="142"/>
        <w:jc w:val="both"/>
      </w:pPr>
      <w:r w:rsidRPr="00B57E74">
        <w:rPr>
          <w:lang w:val="en-US"/>
        </w:rPr>
        <w:t>3. Complete the sentences</w:t>
      </w:r>
      <w:r w:rsidRPr="00B57E74">
        <w:rPr>
          <w:i/>
          <w:lang w:val="en-US"/>
        </w:rPr>
        <w:t xml:space="preserve"> </w:t>
      </w:r>
      <w:r w:rsidRPr="00B57E74">
        <w:rPr>
          <w:lang w:val="en-US"/>
        </w:rPr>
        <w:t xml:space="preserve">with the missing words using subject vocabulary (6 sentences) </w:t>
      </w:r>
      <w:r w:rsidRPr="00B57E74">
        <w:rPr>
          <w:lang w:val="en-US"/>
        </w:rPr>
        <w:noBreakHyphen/>
        <w:t xml:space="preserve"> </w:t>
      </w:r>
      <w:r w:rsidRPr="00B57E74">
        <w:t>12 балів</w:t>
      </w:r>
    </w:p>
    <w:p w:rsidR="00EF7967" w:rsidRPr="00B57E74" w:rsidRDefault="00EF7967" w:rsidP="00EF7967">
      <w:pPr>
        <w:pStyle w:val="31"/>
        <w:spacing w:after="0"/>
        <w:ind w:left="142" w:hanging="142"/>
        <w:rPr>
          <w:rFonts w:cs="Times New Roman"/>
          <w:sz w:val="24"/>
          <w:szCs w:val="24"/>
        </w:rPr>
      </w:pPr>
    </w:p>
    <w:p w:rsidR="00EF7967" w:rsidRPr="00B57E74" w:rsidRDefault="00EF7967" w:rsidP="00EF7967">
      <w:pPr>
        <w:tabs>
          <w:tab w:val="left" w:pos="426"/>
        </w:tabs>
        <w:jc w:val="both"/>
      </w:pPr>
      <w:r w:rsidRPr="00B57E74">
        <w:rPr>
          <w:color w:val="000000"/>
          <w:lang w:val="de-DE"/>
        </w:rPr>
        <w:tab/>
      </w:r>
      <w:r w:rsidRPr="00B57E74">
        <w:rPr>
          <w:color w:val="000000"/>
          <w:lang w:val="de-DE"/>
        </w:rPr>
        <w:tab/>
      </w:r>
      <w:r w:rsidRPr="00B57E74">
        <w:t>Кожне питання оцінюється за 12-тибальною шкалою, з наступним переведенням їх у бали рейтингові за формулою «середній бал студента за три питання ділиться на 12 та отриманий результат множиться на 40». За кожне питання бали нараховуються відповідно до таких критеріїв:</w:t>
      </w:r>
    </w:p>
    <w:p w:rsidR="00EF7967" w:rsidRPr="00B57E74" w:rsidRDefault="00EF7967" w:rsidP="00EF7967">
      <w:pPr>
        <w:ind w:firstLine="900"/>
        <w:jc w:val="both"/>
        <w:rPr>
          <w:bCs/>
        </w:rPr>
      </w:pPr>
      <w:proofErr w:type="spellStart"/>
      <w:r w:rsidRPr="00B57E74">
        <w:rPr>
          <w:bCs/>
        </w:rPr>
        <w:t>“</w:t>
      </w:r>
      <w:r w:rsidRPr="00B57E74">
        <w:rPr>
          <w:bCs/>
          <w:i/>
        </w:rPr>
        <w:t>відмінно”</w:t>
      </w:r>
      <w:proofErr w:type="spellEnd"/>
      <w:r w:rsidRPr="00B57E74">
        <w:rPr>
          <w:bCs/>
        </w:rPr>
        <w:t xml:space="preserve"> </w:t>
      </w:r>
      <w:r w:rsidRPr="00B57E74">
        <w:t>(„12-10”)</w:t>
      </w:r>
      <w:r w:rsidRPr="00B57E74">
        <w:rPr>
          <w:bCs/>
        </w:rPr>
        <w:t>:</w:t>
      </w:r>
    </w:p>
    <w:p w:rsidR="00EF7967" w:rsidRPr="00B57E74" w:rsidRDefault="00EF7967" w:rsidP="00EF7967">
      <w:pPr>
        <w:tabs>
          <w:tab w:val="left" w:pos="1260"/>
        </w:tabs>
        <w:ind w:hanging="360"/>
        <w:jc w:val="both"/>
      </w:pPr>
      <w:r w:rsidRPr="00B57E74">
        <w:rPr>
          <w:i/>
          <w:iCs/>
        </w:rPr>
        <w:t>1.</w:t>
      </w:r>
      <w:r w:rsidRPr="00B57E74">
        <w:rPr>
          <w:i/>
          <w:iCs/>
        </w:rPr>
        <w:tab/>
        <w:t>Перше питання:</w:t>
      </w:r>
      <w:r w:rsidRPr="00B57E74">
        <w:t xml:space="preserve"> Робота з текстом. Правильне володіння графемно-фонемними навичками техніки читання (виразне читання тексту з дотриманням правильності вимови, фразового наголосу, інтонаційних моделей). Повне розуміння основного змісту тексту та правильне розкриття основної ідеї тексту. Послідовне викладання змісту тексту. Чітке висловлювання думок. Достатнє використання лексичного мінімуму. Допускається 3-4 помилки граматичного та лексичного характеру.</w:t>
      </w:r>
    </w:p>
    <w:p w:rsidR="00EF7967" w:rsidRPr="00B57E74" w:rsidRDefault="00EF7967" w:rsidP="00EF7967">
      <w:pPr>
        <w:ind w:hanging="360"/>
        <w:jc w:val="both"/>
      </w:pPr>
      <w:r w:rsidRPr="00B57E74">
        <w:rPr>
          <w:i/>
          <w:iCs/>
        </w:rPr>
        <w:lastRenderedPageBreak/>
        <w:t>2.</w:t>
      </w:r>
      <w:r w:rsidRPr="00B57E74">
        <w:rPr>
          <w:i/>
          <w:iCs/>
        </w:rPr>
        <w:tab/>
        <w:t xml:space="preserve">Друге питання: </w:t>
      </w:r>
      <w:r w:rsidRPr="00B57E74">
        <w:t>правильне вживання синонімічних слів та виразів у різних контекстах, при високій мовній культурі. Достатня кількість ілюстрацій, прикладів.</w:t>
      </w:r>
    </w:p>
    <w:p w:rsidR="00EF7967" w:rsidRPr="00B57E74" w:rsidRDefault="00EF7967" w:rsidP="00EF7967">
      <w:pPr>
        <w:ind w:hanging="360"/>
        <w:jc w:val="both"/>
      </w:pPr>
      <w:r w:rsidRPr="00B57E74">
        <w:rPr>
          <w:i/>
          <w:iCs/>
        </w:rPr>
        <w:t>3.</w:t>
      </w:r>
      <w:r w:rsidRPr="00B57E74">
        <w:rPr>
          <w:i/>
          <w:iCs/>
        </w:rPr>
        <w:tab/>
        <w:t>Третє питання:</w:t>
      </w:r>
      <w:r w:rsidRPr="00B57E74">
        <w:t xml:space="preserve"> Вільне володіння лексичним і граматичним мінімумами. Вміння вести діалог-бесіду проблемного характеру та вміння доказово висвітлити проблему по даній темі з використанням вивчених мовленнєвих форм (опис, розповідь, міркування). В процесі бесіди перевіряється інформованість студента в межах тематики курсу, вміння відстоювати свою точку зору, переконати співбесідника, бути ініціативним партнером, вирішувати певні комунікативні завдання без підготовки.</w:t>
      </w:r>
    </w:p>
    <w:p w:rsidR="00EF7967" w:rsidRPr="00B57E74" w:rsidRDefault="00EF7967" w:rsidP="00EF7967">
      <w:pPr>
        <w:tabs>
          <w:tab w:val="left" w:pos="3600"/>
        </w:tabs>
        <w:ind w:firstLine="360"/>
        <w:jc w:val="both"/>
        <w:rPr>
          <w:b/>
          <w:bCs/>
        </w:rPr>
      </w:pPr>
      <w:proofErr w:type="spellStart"/>
      <w:r w:rsidRPr="00B57E74">
        <w:rPr>
          <w:b/>
          <w:bCs/>
        </w:rPr>
        <w:t>“</w:t>
      </w:r>
      <w:r w:rsidRPr="00B57E74">
        <w:rPr>
          <w:bCs/>
          <w:i/>
        </w:rPr>
        <w:t>добре”</w:t>
      </w:r>
      <w:proofErr w:type="spellEnd"/>
      <w:r w:rsidRPr="00B57E74">
        <w:rPr>
          <w:b/>
          <w:bCs/>
        </w:rPr>
        <w:t xml:space="preserve"> </w:t>
      </w:r>
      <w:r w:rsidRPr="00B57E74">
        <w:t>(“9-7”)</w:t>
      </w:r>
      <w:r w:rsidRPr="00B57E74">
        <w:rPr>
          <w:b/>
          <w:bCs/>
        </w:rPr>
        <w:t xml:space="preserve">: </w:t>
      </w:r>
    </w:p>
    <w:p w:rsidR="00EF7967" w:rsidRPr="00B57E74" w:rsidRDefault="00EF7967" w:rsidP="00EF7967">
      <w:pPr>
        <w:tabs>
          <w:tab w:val="left" w:pos="1260"/>
        </w:tabs>
        <w:ind w:hanging="360"/>
        <w:jc w:val="both"/>
      </w:pPr>
      <w:r w:rsidRPr="00B57E74">
        <w:rPr>
          <w:i/>
          <w:iCs/>
        </w:rPr>
        <w:t>1.</w:t>
      </w:r>
      <w:r w:rsidRPr="00B57E74">
        <w:rPr>
          <w:i/>
          <w:iCs/>
        </w:rPr>
        <w:tab/>
        <w:t xml:space="preserve">Перше питання: </w:t>
      </w:r>
      <w:r w:rsidRPr="00B57E74">
        <w:t>Робота з текстом. Правильне володіння графемно-фонемними навичками техніки читання (виразне читання тексту з дотриманням правильності вимови, фразового наголосу, інтонаційних моделей). Достатнє розуміння основного змісту тексту та правильне розкриття основної ідеї тексту. Послідовне викладання змісту тексту. Достатнє використання лексичного мінімуму. Допускається до 4-5 помилок граматичного та лексичного характеру.</w:t>
      </w:r>
    </w:p>
    <w:p w:rsidR="00EF7967" w:rsidRPr="00B57E74" w:rsidRDefault="00EF7967" w:rsidP="00EF7967">
      <w:pPr>
        <w:ind w:hanging="360"/>
        <w:jc w:val="both"/>
      </w:pPr>
      <w:r w:rsidRPr="00B57E74">
        <w:rPr>
          <w:i/>
          <w:iCs/>
        </w:rPr>
        <w:t>2.</w:t>
      </w:r>
      <w:r w:rsidRPr="00B57E74">
        <w:rPr>
          <w:i/>
          <w:iCs/>
        </w:rPr>
        <w:tab/>
        <w:t>Друге питання:</w:t>
      </w:r>
      <w:r w:rsidRPr="00B57E74">
        <w:t xml:space="preserve"> правильне вживання синонімічних слів та виразів у різних контекстах, при належній мовній культурі. Достатня кількість ілюстрацій, прикладів.</w:t>
      </w:r>
    </w:p>
    <w:p w:rsidR="00EF7967" w:rsidRPr="00B57E74" w:rsidRDefault="00EF7967" w:rsidP="00EF7967">
      <w:pPr>
        <w:ind w:hanging="360"/>
        <w:jc w:val="both"/>
      </w:pPr>
      <w:r w:rsidRPr="00B57E74">
        <w:rPr>
          <w:i/>
          <w:iCs/>
        </w:rPr>
        <w:t>3.</w:t>
      </w:r>
      <w:r w:rsidRPr="00B57E74">
        <w:rPr>
          <w:i/>
          <w:iCs/>
        </w:rPr>
        <w:tab/>
        <w:t>Третє питання</w:t>
      </w:r>
      <w:r w:rsidRPr="00B57E74">
        <w:rPr>
          <w:i/>
          <w:iCs/>
          <w:u w:val="single"/>
        </w:rPr>
        <w:t>:</w:t>
      </w:r>
      <w:r w:rsidRPr="00B57E74">
        <w:t xml:space="preserve"> Достатнє володіння лексичним і граматичним мінімумами. Вміння вести діалог-бесіду проблемного характеру та вміння доказово висвітлити проблему по даній темі з використанням вивчених мовленнєвих форм (опис, розповідь, міркування). В процесі бесіди перевіряється інформованість студента в межах тематики курсу, вміння відстоювати свою точку зору, переконати співбесідника, бути ініціативним партнером, вирішувати певні комунікативні завдання без підготовки. Допускається 2-3 помилки лексичного та граматичного характеру.</w:t>
      </w:r>
    </w:p>
    <w:p w:rsidR="00EF7967" w:rsidRPr="00B57E74" w:rsidRDefault="00EF7967" w:rsidP="00EF7967">
      <w:pPr>
        <w:tabs>
          <w:tab w:val="left" w:pos="3600"/>
        </w:tabs>
        <w:ind w:firstLine="360"/>
        <w:jc w:val="both"/>
        <w:rPr>
          <w:b/>
          <w:bCs/>
        </w:rPr>
      </w:pPr>
      <w:proofErr w:type="spellStart"/>
      <w:r w:rsidRPr="00B57E74">
        <w:rPr>
          <w:b/>
          <w:bCs/>
        </w:rPr>
        <w:t>“</w:t>
      </w:r>
      <w:r w:rsidRPr="00B57E74">
        <w:rPr>
          <w:bCs/>
          <w:i/>
        </w:rPr>
        <w:t>задовільно”</w:t>
      </w:r>
      <w:proofErr w:type="spellEnd"/>
      <w:r w:rsidRPr="00B57E74">
        <w:rPr>
          <w:b/>
          <w:bCs/>
        </w:rPr>
        <w:t xml:space="preserve"> </w:t>
      </w:r>
      <w:r w:rsidRPr="00B57E74">
        <w:t>(“6-4”)</w:t>
      </w:r>
      <w:r w:rsidRPr="00B57E74">
        <w:rPr>
          <w:b/>
          <w:bCs/>
        </w:rPr>
        <w:t>:</w:t>
      </w:r>
    </w:p>
    <w:p w:rsidR="00EF7967" w:rsidRPr="00B57E74" w:rsidRDefault="00EF7967" w:rsidP="00EF7967">
      <w:pPr>
        <w:tabs>
          <w:tab w:val="left" w:pos="1755"/>
          <w:tab w:val="left" w:pos="1800"/>
        </w:tabs>
        <w:ind w:hanging="360"/>
        <w:jc w:val="both"/>
      </w:pPr>
      <w:r w:rsidRPr="00B57E74">
        <w:rPr>
          <w:i/>
          <w:iCs/>
        </w:rPr>
        <w:t>1.</w:t>
      </w:r>
      <w:r w:rsidRPr="00B57E74">
        <w:rPr>
          <w:i/>
          <w:iCs/>
        </w:rPr>
        <w:tab/>
        <w:t xml:space="preserve">Перше питання: </w:t>
      </w:r>
      <w:r w:rsidRPr="00B57E74">
        <w:t>Робота з текстом. Недостатнє володіння графемно-фонемними навичками техніки читання (виразне читання тексту з дотриманням правильності вимови, фразового наголосу, інтонаційних моделей). Недостатнє розуміння основного змісту тексту та основної ідеї тексту. Непослідовне викладання змісту тексту. Недостатнє використання лексичного мінімуму. Допускається до 7-8 помилок граматичного та лексичного характеру.</w:t>
      </w:r>
    </w:p>
    <w:p w:rsidR="00EF7967" w:rsidRPr="00B57E74" w:rsidRDefault="00EF7967" w:rsidP="00EF7967">
      <w:pPr>
        <w:ind w:hanging="360"/>
        <w:jc w:val="both"/>
      </w:pPr>
      <w:r w:rsidRPr="00B57E74">
        <w:rPr>
          <w:i/>
          <w:iCs/>
        </w:rPr>
        <w:t>2.</w:t>
      </w:r>
      <w:r w:rsidRPr="00B57E74">
        <w:rPr>
          <w:i/>
          <w:iCs/>
        </w:rPr>
        <w:tab/>
        <w:t>Друге питання:</w:t>
      </w:r>
      <w:r w:rsidRPr="00B57E74">
        <w:t xml:space="preserve"> Неповний  виклад матеріалу. Недостатня кількість ілюстрацій, прикладів. Низький рівень мовної культури.</w:t>
      </w:r>
    </w:p>
    <w:p w:rsidR="00EF7967" w:rsidRPr="00B57E74" w:rsidRDefault="00EF7967" w:rsidP="00EF7967">
      <w:pPr>
        <w:ind w:hanging="360"/>
        <w:jc w:val="both"/>
      </w:pPr>
      <w:r w:rsidRPr="00B57E74">
        <w:rPr>
          <w:i/>
          <w:iCs/>
        </w:rPr>
        <w:t>3.</w:t>
      </w:r>
      <w:r w:rsidRPr="00B57E74">
        <w:rPr>
          <w:i/>
          <w:iCs/>
        </w:rPr>
        <w:tab/>
        <w:t xml:space="preserve">Третє питання: </w:t>
      </w:r>
      <w:r w:rsidRPr="00B57E74">
        <w:t>Недостатнє володіння лексичним і граматичним мінімумами. Недостатня інформованість студента в межах тематики курсу. Недостатні вміння відстоювати свою точку зору, переконати співбесідника, бути ініціативним партнером, вирішувати певні комунікативні завдання без підготовки. Допускається 4-5 помилки лексичного та граматичного характеру.</w:t>
      </w:r>
    </w:p>
    <w:p w:rsidR="00EF7967" w:rsidRPr="00B57E74" w:rsidRDefault="00EF7967" w:rsidP="00EF7967">
      <w:pPr>
        <w:tabs>
          <w:tab w:val="left" w:pos="1755"/>
        </w:tabs>
        <w:jc w:val="both"/>
        <w:rPr>
          <w:b/>
          <w:bCs/>
        </w:rPr>
      </w:pPr>
      <w:r w:rsidRPr="00B57E74">
        <w:t xml:space="preserve">           </w:t>
      </w:r>
      <w:r w:rsidRPr="00B57E74">
        <w:rPr>
          <w:b/>
          <w:bCs/>
        </w:rPr>
        <w:t>«</w:t>
      </w:r>
      <w:r w:rsidRPr="00B57E74">
        <w:rPr>
          <w:bCs/>
          <w:i/>
        </w:rPr>
        <w:t>незадовільно»</w:t>
      </w:r>
      <w:r w:rsidRPr="00B57E74">
        <w:rPr>
          <w:b/>
          <w:bCs/>
        </w:rPr>
        <w:t xml:space="preserve"> </w:t>
      </w:r>
      <w:r w:rsidRPr="00B57E74">
        <w:t>(“3-1”)</w:t>
      </w:r>
      <w:r w:rsidRPr="00B57E74">
        <w:rPr>
          <w:b/>
          <w:bCs/>
        </w:rPr>
        <w:t>:</w:t>
      </w:r>
    </w:p>
    <w:p w:rsidR="00EF7967" w:rsidRPr="00B57E74" w:rsidRDefault="00EF7967" w:rsidP="00EF7967">
      <w:pPr>
        <w:tabs>
          <w:tab w:val="left" w:pos="1080"/>
          <w:tab w:val="left" w:pos="1755"/>
        </w:tabs>
        <w:ind w:hanging="360"/>
        <w:jc w:val="both"/>
      </w:pPr>
      <w:r w:rsidRPr="00B57E74">
        <w:rPr>
          <w:i/>
          <w:iCs/>
        </w:rPr>
        <w:t>1.</w:t>
      </w:r>
      <w:r w:rsidRPr="00B57E74">
        <w:rPr>
          <w:i/>
          <w:iCs/>
        </w:rPr>
        <w:tab/>
        <w:t xml:space="preserve">Перше питання: </w:t>
      </w:r>
      <w:r w:rsidRPr="00B57E74">
        <w:t>Робота з текстом. Недостатнє володіння графемно-фонемними навичками техніки читання (виразне читання тексту з дотриманням правильності вимови, фразового наголосу, інтонаційних моделей). Нерозуміння більшої частини змісту тексту та неспроможність розкрити основну ідею тексту. Хаотичне та неповне викладання змісту тексту. Недостатнє використання лексичного мінімуму. Допускаються  численні помилки граматичного та лексичного характеру.</w:t>
      </w:r>
    </w:p>
    <w:p w:rsidR="00EF7967" w:rsidRPr="00B57E74" w:rsidRDefault="00EF7967" w:rsidP="00EF7967">
      <w:pPr>
        <w:ind w:hanging="360"/>
        <w:jc w:val="both"/>
      </w:pPr>
      <w:r w:rsidRPr="00B57E74">
        <w:rPr>
          <w:i/>
          <w:iCs/>
        </w:rPr>
        <w:t>2.</w:t>
      </w:r>
      <w:r w:rsidRPr="00B57E74">
        <w:rPr>
          <w:i/>
          <w:iCs/>
        </w:rPr>
        <w:tab/>
        <w:t>Друге питання:</w:t>
      </w:r>
      <w:r w:rsidRPr="00B57E74">
        <w:t xml:space="preserve"> Хаотичний та невпевнений виклад матеріалу. Відсутність ілюстрацій, прикладів. Низький рівень мовної культури.</w:t>
      </w:r>
    </w:p>
    <w:p w:rsidR="00EF7967" w:rsidRPr="00B57E74" w:rsidRDefault="00EF7967" w:rsidP="00EF7967">
      <w:pPr>
        <w:ind w:hanging="360"/>
        <w:jc w:val="both"/>
      </w:pPr>
      <w:r w:rsidRPr="00B57E74">
        <w:rPr>
          <w:i/>
          <w:iCs/>
        </w:rPr>
        <w:t>3.</w:t>
      </w:r>
      <w:r w:rsidRPr="00B57E74">
        <w:rPr>
          <w:i/>
          <w:iCs/>
        </w:rPr>
        <w:tab/>
        <w:t xml:space="preserve">Третє питання: </w:t>
      </w:r>
      <w:r w:rsidRPr="00B57E74">
        <w:t>Низький рівень володіння лексичним і граматичним мінімумами</w:t>
      </w:r>
      <w:r w:rsidRPr="00B57E74">
        <w:rPr>
          <w:color w:val="FF00FF"/>
        </w:rPr>
        <w:t>.</w:t>
      </w:r>
      <w:r w:rsidRPr="00B57E74">
        <w:t xml:space="preserve"> Недостатня інформованість студента в межах тематики курсу. Неспроможність відстоювати свою точку зору, переконати співбесідника, бути ініціативним партнером, вирішувати певні комунікативні завдання без підготовки. Допускаються численні помилки лексичного та граматичного характеру, які спотворюють зміст висловлювання. </w:t>
      </w:r>
      <w:r w:rsidRPr="00B57E74">
        <w:lastRenderedPageBreak/>
        <w:t>Студент неспроможний відтворити стандартні ситуації навіть після навідних запитань викладача.</w:t>
      </w:r>
    </w:p>
    <w:p w:rsidR="00EF7967" w:rsidRDefault="00EF7967" w:rsidP="00EF7967">
      <w:pPr>
        <w:ind w:left="7513" w:hanging="4252"/>
        <w:jc w:val="both"/>
        <w:rPr>
          <w:b/>
          <w:sz w:val="28"/>
          <w:szCs w:val="28"/>
        </w:rPr>
      </w:pPr>
    </w:p>
    <w:p w:rsidR="00EF7967" w:rsidRPr="00EA1762" w:rsidRDefault="00EF7967" w:rsidP="00EF7967">
      <w:pPr>
        <w:jc w:val="both"/>
        <w:rPr>
          <w:b/>
        </w:rPr>
      </w:pPr>
      <w:r w:rsidRPr="00EA1762">
        <w:rPr>
          <w:b/>
        </w:rPr>
        <w:t>Форми поточного та підсумкового контролю і розподіл балів за змістовими модулями</w:t>
      </w:r>
    </w:p>
    <w:p w:rsidR="00EF7967" w:rsidRPr="00EA1762" w:rsidRDefault="00EF7967" w:rsidP="00EF7967">
      <w:pPr>
        <w:ind w:left="7513" w:hanging="4252"/>
        <w:rPr>
          <w:b/>
          <w:lang w:val="ru-RU"/>
        </w:rPr>
      </w:pPr>
    </w:p>
    <w:p w:rsidR="00EF7967" w:rsidRPr="00EA1762" w:rsidRDefault="00EF7967" w:rsidP="00EF7967">
      <w:pPr>
        <w:widowControl w:val="0"/>
        <w:ind w:firstLine="720"/>
        <w:jc w:val="center"/>
        <w:rPr>
          <w:sz w:val="26"/>
          <w:szCs w:val="26"/>
          <w:lang w:val="ru-RU"/>
        </w:rPr>
      </w:pPr>
      <w:r w:rsidRPr="00EA1762">
        <w:rPr>
          <w:sz w:val="26"/>
          <w:szCs w:val="26"/>
          <w:lang w:val="ru-RU"/>
        </w:rPr>
        <w:t>3 семестр (</w:t>
      </w:r>
      <w:proofErr w:type="spellStart"/>
      <w:r w:rsidRPr="00EA1762">
        <w:rPr>
          <w:sz w:val="26"/>
          <w:szCs w:val="26"/>
          <w:lang w:val="ru-RU"/>
        </w:rPr>
        <w:t>денна</w:t>
      </w:r>
      <w:proofErr w:type="spellEnd"/>
      <w:r w:rsidRPr="00EA1762">
        <w:rPr>
          <w:sz w:val="26"/>
          <w:szCs w:val="26"/>
          <w:lang w:val="ru-RU"/>
        </w:rPr>
        <w:t xml:space="preserve"> форма </w:t>
      </w:r>
      <w:proofErr w:type="spellStart"/>
      <w:r w:rsidRPr="00EA1762">
        <w:rPr>
          <w:sz w:val="26"/>
          <w:szCs w:val="26"/>
          <w:lang w:val="ru-RU"/>
        </w:rPr>
        <w:t>навчання</w:t>
      </w:r>
      <w:proofErr w:type="spellEnd"/>
      <w:r w:rsidRPr="00EA1762">
        <w:rPr>
          <w:sz w:val="26"/>
          <w:szCs w:val="26"/>
          <w:lang w:val="ru-RU"/>
        </w:rPr>
        <w:t>)</w:t>
      </w:r>
    </w:p>
    <w:p w:rsidR="00EF7967" w:rsidRPr="00125731" w:rsidRDefault="00EF7967" w:rsidP="00EF7967">
      <w:pPr>
        <w:widowControl w:val="0"/>
        <w:ind w:firstLine="720"/>
        <w:jc w:val="center"/>
        <w:rPr>
          <w:sz w:val="28"/>
          <w:szCs w:val="28"/>
        </w:rPr>
      </w:pPr>
    </w:p>
    <w:tbl>
      <w:tblPr>
        <w:tblW w:w="0" w:type="auto"/>
        <w:tblInd w:w="-5" w:type="dxa"/>
        <w:tblLayout w:type="fixed"/>
        <w:tblLook w:val="0000"/>
      </w:tblPr>
      <w:tblGrid>
        <w:gridCol w:w="1553"/>
        <w:gridCol w:w="900"/>
        <w:gridCol w:w="1620"/>
        <w:gridCol w:w="1080"/>
        <w:gridCol w:w="1440"/>
        <w:gridCol w:w="1080"/>
        <w:gridCol w:w="1080"/>
        <w:gridCol w:w="720"/>
      </w:tblGrid>
      <w:tr w:rsidR="00EF7967" w:rsidRPr="00125731" w:rsidTr="00CC6C36">
        <w:trPr>
          <w:cantSplit/>
          <w:trHeight w:val="488"/>
        </w:trPr>
        <w:tc>
          <w:tcPr>
            <w:tcW w:w="7673" w:type="dxa"/>
            <w:gridSpan w:val="6"/>
            <w:tcBorders>
              <w:top w:val="single" w:sz="4" w:space="0" w:color="000000"/>
              <w:left w:val="single" w:sz="4" w:space="0" w:color="000000"/>
              <w:bottom w:val="single" w:sz="4" w:space="0" w:color="000000"/>
              <w:right w:val="single" w:sz="4" w:space="0" w:color="auto"/>
            </w:tcBorders>
          </w:tcPr>
          <w:p w:rsidR="00EF7967" w:rsidRPr="00125731" w:rsidRDefault="00EF7967" w:rsidP="00CC6C36">
            <w:pPr>
              <w:widowControl w:val="0"/>
              <w:snapToGrid w:val="0"/>
              <w:jc w:val="center"/>
              <w:rPr>
                <w:sz w:val="20"/>
                <w:szCs w:val="20"/>
              </w:rPr>
            </w:pPr>
            <w:r w:rsidRPr="00125731">
              <w:rPr>
                <w:sz w:val="20"/>
                <w:szCs w:val="20"/>
              </w:rPr>
              <w:t>Поточний і модульний контроль (60 балів)</w:t>
            </w:r>
          </w:p>
        </w:tc>
        <w:tc>
          <w:tcPr>
            <w:tcW w:w="1080" w:type="dxa"/>
            <w:tcBorders>
              <w:top w:val="single" w:sz="4" w:space="0" w:color="000000"/>
              <w:left w:val="single" w:sz="4" w:space="0" w:color="auto"/>
              <w:bottom w:val="single" w:sz="4" w:space="0" w:color="000000"/>
              <w:right w:val="nil"/>
            </w:tcBorders>
          </w:tcPr>
          <w:p w:rsidR="00EF7967" w:rsidRPr="00EA1762" w:rsidRDefault="00EF7967" w:rsidP="00CC6C36">
            <w:pPr>
              <w:widowControl w:val="0"/>
              <w:snapToGrid w:val="0"/>
              <w:jc w:val="center"/>
              <w:rPr>
                <w:b/>
                <w:sz w:val="20"/>
                <w:szCs w:val="20"/>
              </w:rPr>
            </w:pPr>
            <w:r w:rsidRPr="00EA1762">
              <w:rPr>
                <w:b/>
                <w:sz w:val="20"/>
                <w:szCs w:val="20"/>
              </w:rPr>
              <w:t>Іспит</w:t>
            </w:r>
          </w:p>
        </w:tc>
        <w:tc>
          <w:tcPr>
            <w:tcW w:w="720" w:type="dxa"/>
            <w:tcBorders>
              <w:top w:val="single" w:sz="4" w:space="0" w:color="000000"/>
              <w:left w:val="single" w:sz="4" w:space="0" w:color="000000"/>
              <w:bottom w:val="single" w:sz="4" w:space="0" w:color="000000"/>
              <w:right w:val="single" w:sz="4" w:space="0" w:color="000000"/>
            </w:tcBorders>
          </w:tcPr>
          <w:p w:rsidR="00EF7967" w:rsidRPr="00125731" w:rsidRDefault="00EF7967" w:rsidP="00CC6C36">
            <w:pPr>
              <w:widowControl w:val="0"/>
              <w:snapToGrid w:val="0"/>
              <w:jc w:val="center"/>
              <w:rPr>
                <w:sz w:val="20"/>
                <w:szCs w:val="20"/>
              </w:rPr>
            </w:pPr>
            <w:r w:rsidRPr="00125731">
              <w:rPr>
                <w:sz w:val="20"/>
                <w:szCs w:val="20"/>
              </w:rPr>
              <w:t>Сума</w:t>
            </w:r>
          </w:p>
        </w:tc>
      </w:tr>
      <w:tr w:rsidR="00EF7967" w:rsidRPr="00125731" w:rsidTr="00CC6C36">
        <w:trPr>
          <w:trHeight w:val="782"/>
        </w:trPr>
        <w:tc>
          <w:tcPr>
            <w:tcW w:w="2453" w:type="dxa"/>
            <w:gridSpan w:val="2"/>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Змістовий</w:t>
            </w:r>
          </w:p>
          <w:p w:rsidR="00EF7967" w:rsidRPr="00125731" w:rsidRDefault="00EF7967" w:rsidP="00CC6C36">
            <w:pPr>
              <w:widowControl w:val="0"/>
              <w:jc w:val="center"/>
              <w:rPr>
                <w:sz w:val="20"/>
                <w:szCs w:val="20"/>
                <w:lang w:val="en-US"/>
              </w:rPr>
            </w:pPr>
            <w:r w:rsidRPr="00125731">
              <w:rPr>
                <w:sz w:val="20"/>
                <w:szCs w:val="20"/>
              </w:rPr>
              <w:t>модуль 1</w:t>
            </w:r>
            <w:r w:rsidRPr="00125731">
              <w:rPr>
                <w:sz w:val="20"/>
                <w:szCs w:val="20"/>
                <w:lang w:val="en-US"/>
              </w:rPr>
              <w:t xml:space="preserve"> (</w:t>
            </w:r>
            <w:r w:rsidRPr="00125731">
              <w:rPr>
                <w:sz w:val="20"/>
                <w:szCs w:val="20"/>
              </w:rPr>
              <w:t>2</w:t>
            </w:r>
            <w:r w:rsidRPr="00125731">
              <w:rPr>
                <w:sz w:val="20"/>
                <w:szCs w:val="20"/>
                <w:lang w:val="en-US"/>
              </w:rPr>
              <w:t xml:space="preserve">0 </w:t>
            </w:r>
            <w:r w:rsidRPr="00125731">
              <w:rPr>
                <w:sz w:val="20"/>
                <w:szCs w:val="20"/>
              </w:rPr>
              <w:t>балів</w:t>
            </w:r>
            <w:r w:rsidRPr="00125731">
              <w:rPr>
                <w:sz w:val="20"/>
                <w:szCs w:val="20"/>
                <w:lang w:val="en-US"/>
              </w:rPr>
              <w:t>)</w:t>
            </w:r>
          </w:p>
        </w:tc>
        <w:tc>
          <w:tcPr>
            <w:tcW w:w="2700" w:type="dxa"/>
            <w:gridSpan w:val="2"/>
            <w:tcBorders>
              <w:top w:val="single" w:sz="4" w:space="0" w:color="000000"/>
              <w:left w:val="single" w:sz="4" w:space="0" w:color="000000"/>
              <w:bottom w:val="single" w:sz="4" w:space="0" w:color="auto"/>
              <w:right w:val="nil"/>
            </w:tcBorders>
          </w:tcPr>
          <w:p w:rsidR="00EF7967" w:rsidRPr="00125731" w:rsidRDefault="00EF7967" w:rsidP="00CC6C36">
            <w:pPr>
              <w:widowControl w:val="0"/>
              <w:snapToGrid w:val="0"/>
              <w:jc w:val="center"/>
              <w:rPr>
                <w:sz w:val="20"/>
                <w:szCs w:val="20"/>
              </w:rPr>
            </w:pPr>
            <w:r w:rsidRPr="00125731">
              <w:rPr>
                <w:sz w:val="20"/>
                <w:szCs w:val="20"/>
              </w:rPr>
              <w:t>Змістовий</w:t>
            </w:r>
          </w:p>
          <w:p w:rsidR="00EF7967" w:rsidRPr="00125731" w:rsidRDefault="00EF7967" w:rsidP="00CC6C36">
            <w:pPr>
              <w:widowControl w:val="0"/>
              <w:ind w:left="53"/>
              <w:jc w:val="center"/>
              <w:rPr>
                <w:sz w:val="20"/>
                <w:szCs w:val="20"/>
              </w:rPr>
            </w:pPr>
            <w:r w:rsidRPr="00125731">
              <w:rPr>
                <w:sz w:val="20"/>
                <w:szCs w:val="20"/>
              </w:rPr>
              <w:t>модуль 2 (20 балів)</w:t>
            </w:r>
          </w:p>
        </w:tc>
        <w:tc>
          <w:tcPr>
            <w:tcW w:w="2520" w:type="dxa"/>
            <w:gridSpan w:val="2"/>
            <w:tcBorders>
              <w:top w:val="single" w:sz="4" w:space="0" w:color="000000"/>
              <w:left w:val="single" w:sz="4" w:space="0" w:color="000000"/>
              <w:bottom w:val="single" w:sz="4" w:space="0" w:color="auto"/>
              <w:right w:val="single" w:sz="4" w:space="0" w:color="auto"/>
            </w:tcBorders>
          </w:tcPr>
          <w:p w:rsidR="00EF7967" w:rsidRPr="00125731" w:rsidRDefault="00EF7967" w:rsidP="00CC6C36">
            <w:pPr>
              <w:widowControl w:val="0"/>
              <w:snapToGrid w:val="0"/>
              <w:jc w:val="center"/>
              <w:rPr>
                <w:sz w:val="20"/>
                <w:szCs w:val="20"/>
              </w:rPr>
            </w:pPr>
            <w:r w:rsidRPr="00125731">
              <w:rPr>
                <w:sz w:val="20"/>
                <w:szCs w:val="20"/>
              </w:rPr>
              <w:t>Змістовий</w:t>
            </w:r>
          </w:p>
          <w:p w:rsidR="00EF7967" w:rsidRPr="00125731" w:rsidRDefault="00EF7967" w:rsidP="00CC6C36">
            <w:pPr>
              <w:widowControl w:val="0"/>
              <w:snapToGrid w:val="0"/>
              <w:jc w:val="center"/>
              <w:rPr>
                <w:sz w:val="20"/>
                <w:szCs w:val="20"/>
              </w:rPr>
            </w:pPr>
            <w:r w:rsidRPr="00125731">
              <w:rPr>
                <w:sz w:val="20"/>
                <w:szCs w:val="20"/>
              </w:rPr>
              <w:t xml:space="preserve">модуль </w:t>
            </w:r>
            <w:r w:rsidRPr="00125731">
              <w:rPr>
                <w:sz w:val="20"/>
                <w:szCs w:val="20"/>
                <w:lang w:val="en-US"/>
              </w:rPr>
              <w:t>3</w:t>
            </w:r>
            <w:r w:rsidRPr="00125731">
              <w:rPr>
                <w:sz w:val="20"/>
                <w:szCs w:val="20"/>
              </w:rPr>
              <w:t xml:space="preserve"> (20 балів)</w:t>
            </w:r>
          </w:p>
          <w:p w:rsidR="00EF7967" w:rsidRPr="00125731" w:rsidRDefault="00EF7967" w:rsidP="00CC6C36">
            <w:pPr>
              <w:rPr>
                <w:sz w:val="20"/>
                <w:szCs w:val="20"/>
              </w:rPr>
            </w:pPr>
          </w:p>
          <w:p w:rsidR="00EF7967" w:rsidRPr="00125731" w:rsidRDefault="00EF7967" w:rsidP="00CC6C36">
            <w:pPr>
              <w:widowControl w:val="0"/>
              <w:jc w:val="center"/>
              <w:rPr>
                <w:sz w:val="20"/>
                <w:szCs w:val="20"/>
              </w:rPr>
            </w:pPr>
          </w:p>
        </w:tc>
        <w:tc>
          <w:tcPr>
            <w:tcW w:w="1080" w:type="dxa"/>
            <w:vMerge w:val="restart"/>
            <w:tcBorders>
              <w:top w:val="single" w:sz="4" w:space="0" w:color="000000"/>
              <w:left w:val="single" w:sz="4" w:space="0" w:color="auto"/>
              <w:bottom w:val="single" w:sz="4" w:space="0" w:color="000000"/>
              <w:right w:val="nil"/>
            </w:tcBorders>
          </w:tcPr>
          <w:p w:rsidR="00EF7967" w:rsidRPr="00125731" w:rsidRDefault="00EF7967" w:rsidP="00CC6C36">
            <w:pPr>
              <w:rPr>
                <w:sz w:val="20"/>
                <w:szCs w:val="20"/>
              </w:rPr>
            </w:pPr>
          </w:p>
          <w:p w:rsidR="00EF7967" w:rsidRPr="00125731" w:rsidRDefault="00EF7967" w:rsidP="00CC6C36">
            <w:pPr>
              <w:rPr>
                <w:sz w:val="20"/>
                <w:szCs w:val="20"/>
              </w:rPr>
            </w:pPr>
          </w:p>
          <w:p w:rsidR="00EF7967" w:rsidRPr="00125731" w:rsidRDefault="00EF7967" w:rsidP="00CC6C36">
            <w:pPr>
              <w:widowControl w:val="0"/>
              <w:jc w:val="center"/>
              <w:rPr>
                <w:sz w:val="20"/>
                <w:szCs w:val="20"/>
              </w:rPr>
            </w:pPr>
            <w:r w:rsidRPr="00125731">
              <w:rPr>
                <w:sz w:val="20"/>
                <w:szCs w:val="20"/>
              </w:rPr>
              <w:t>40</w:t>
            </w:r>
          </w:p>
        </w:tc>
        <w:tc>
          <w:tcPr>
            <w:tcW w:w="720" w:type="dxa"/>
            <w:vMerge w:val="restart"/>
            <w:tcBorders>
              <w:top w:val="single" w:sz="4" w:space="0" w:color="000000"/>
              <w:left w:val="single" w:sz="4" w:space="0" w:color="000000"/>
              <w:bottom w:val="single" w:sz="4" w:space="0" w:color="000000"/>
              <w:right w:val="single" w:sz="4" w:space="0" w:color="000000"/>
            </w:tcBorders>
          </w:tcPr>
          <w:p w:rsidR="00EF7967" w:rsidRPr="00125731" w:rsidRDefault="00EF7967" w:rsidP="00CC6C36">
            <w:pPr>
              <w:widowControl w:val="0"/>
              <w:snapToGrid w:val="0"/>
              <w:jc w:val="both"/>
              <w:rPr>
                <w:sz w:val="20"/>
                <w:szCs w:val="20"/>
              </w:rPr>
            </w:pPr>
          </w:p>
          <w:p w:rsidR="00EF7967" w:rsidRPr="00125731" w:rsidRDefault="00EF7967" w:rsidP="00CC6C36">
            <w:pPr>
              <w:widowControl w:val="0"/>
              <w:jc w:val="both"/>
              <w:rPr>
                <w:sz w:val="20"/>
                <w:szCs w:val="20"/>
              </w:rPr>
            </w:pPr>
          </w:p>
          <w:p w:rsidR="00EF7967" w:rsidRPr="00125731" w:rsidRDefault="00EF7967" w:rsidP="00CC6C36">
            <w:pPr>
              <w:widowControl w:val="0"/>
              <w:jc w:val="both"/>
              <w:rPr>
                <w:sz w:val="20"/>
                <w:szCs w:val="20"/>
              </w:rPr>
            </w:pPr>
            <w:r w:rsidRPr="00125731">
              <w:rPr>
                <w:sz w:val="20"/>
                <w:szCs w:val="20"/>
              </w:rPr>
              <w:t>100</w:t>
            </w:r>
          </w:p>
        </w:tc>
      </w:tr>
      <w:tr w:rsidR="00EF7967" w:rsidRPr="00125731" w:rsidTr="00CC6C36">
        <w:trPr>
          <w:trHeight w:val="541"/>
        </w:trPr>
        <w:tc>
          <w:tcPr>
            <w:tcW w:w="1553"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Поточний контроль</w:t>
            </w:r>
          </w:p>
        </w:tc>
        <w:tc>
          <w:tcPr>
            <w:tcW w:w="90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proofErr w:type="spellStart"/>
            <w:r w:rsidRPr="00125731">
              <w:rPr>
                <w:sz w:val="20"/>
                <w:szCs w:val="20"/>
              </w:rPr>
              <w:t>МКР</w:t>
            </w:r>
            <w:proofErr w:type="spellEnd"/>
          </w:p>
          <w:p w:rsidR="00EF7967" w:rsidRPr="00125731" w:rsidRDefault="00EF7967" w:rsidP="00CC6C36">
            <w:pPr>
              <w:widowControl w:val="0"/>
              <w:jc w:val="center"/>
              <w:rPr>
                <w:sz w:val="20"/>
                <w:szCs w:val="20"/>
              </w:rPr>
            </w:pPr>
          </w:p>
          <w:p w:rsidR="00EF7967" w:rsidRPr="00125731" w:rsidRDefault="00EF7967" w:rsidP="00CC6C36">
            <w:pPr>
              <w:widowControl w:val="0"/>
              <w:jc w:val="center"/>
              <w:rPr>
                <w:sz w:val="20"/>
                <w:szCs w:val="20"/>
              </w:rPr>
            </w:pPr>
          </w:p>
        </w:tc>
        <w:tc>
          <w:tcPr>
            <w:tcW w:w="162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Поточний контроль</w:t>
            </w:r>
          </w:p>
        </w:tc>
        <w:tc>
          <w:tcPr>
            <w:tcW w:w="108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proofErr w:type="spellStart"/>
            <w:r w:rsidRPr="00125731">
              <w:rPr>
                <w:sz w:val="20"/>
                <w:szCs w:val="20"/>
              </w:rPr>
              <w:t>МКР</w:t>
            </w:r>
            <w:proofErr w:type="spellEnd"/>
          </w:p>
          <w:p w:rsidR="00EF7967" w:rsidRPr="00125731" w:rsidRDefault="00EF7967" w:rsidP="00CC6C36">
            <w:pPr>
              <w:widowControl w:val="0"/>
              <w:jc w:val="center"/>
              <w:rPr>
                <w:sz w:val="20"/>
                <w:szCs w:val="20"/>
              </w:rPr>
            </w:pPr>
          </w:p>
          <w:p w:rsidR="00EF7967" w:rsidRPr="00125731" w:rsidRDefault="00EF7967" w:rsidP="00CC6C36">
            <w:pPr>
              <w:widowControl w:val="0"/>
              <w:jc w:val="center"/>
              <w:rPr>
                <w:sz w:val="20"/>
                <w:szCs w:val="20"/>
              </w:rPr>
            </w:pPr>
          </w:p>
        </w:tc>
        <w:tc>
          <w:tcPr>
            <w:tcW w:w="1440" w:type="dxa"/>
            <w:tcBorders>
              <w:top w:val="single" w:sz="4" w:space="0" w:color="auto"/>
              <w:left w:val="single" w:sz="4" w:space="0" w:color="000000"/>
              <w:bottom w:val="single" w:sz="4" w:space="0" w:color="auto"/>
              <w:right w:val="single" w:sz="4" w:space="0" w:color="auto"/>
            </w:tcBorders>
          </w:tcPr>
          <w:p w:rsidR="00EF7967" w:rsidRPr="00125731" w:rsidRDefault="00EF7967" w:rsidP="00CC6C36">
            <w:pPr>
              <w:widowControl w:val="0"/>
              <w:snapToGrid w:val="0"/>
              <w:jc w:val="center"/>
              <w:rPr>
                <w:sz w:val="20"/>
                <w:szCs w:val="20"/>
              </w:rPr>
            </w:pPr>
            <w:r w:rsidRPr="00125731">
              <w:rPr>
                <w:sz w:val="20"/>
                <w:szCs w:val="20"/>
              </w:rPr>
              <w:t>Поточний контроль</w:t>
            </w:r>
          </w:p>
        </w:tc>
        <w:tc>
          <w:tcPr>
            <w:tcW w:w="1080" w:type="dxa"/>
            <w:tcBorders>
              <w:top w:val="single" w:sz="4" w:space="0" w:color="auto"/>
              <w:left w:val="single" w:sz="4" w:space="0" w:color="000000"/>
              <w:bottom w:val="single" w:sz="4" w:space="0" w:color="auto"/>
              <w:right w:val="single" w:sz="4" w:space="0" w:color="auto"/>
            </w:tcBorders>
          </w:tcPr>
          <w:p w:rsidR="00EF7967" w:rsidRPr="00125731" w:rsidRDefault="00EF7967" w:rsidP="00CC6C36">
            <w:pPr>
              <w:widowControl w:val="0"/>
              <w:snapToGrid w:val="0"/>
              <w:jc w:val="center"/>
              <w:rPr>
                <w:sz w:val="20"/>
                <w:szCs w:val="20"/>
              </w:rPr>
            </w:pPr>
            <w:proofErr w:type="spellStart"/>
            <w:r w:rsidRPr="00125731">
              <w:rPr>
                <w:sz w:val="20"/>
                <w:szCs w:val="20"/>
              </w:rPr>
              <w:t>МКР</w:t>
            </w:r>
            <w:proofErr w:type="spellEnd"/>
          </w:p>
          <w:p w:rsidR="00EF7967" w:rsidRPr="00125731" w:rsidRDefault="00EF7967" w:rsidP="00CC6C36">
            <w:pPr>
              <w:widowControl w:val="0"/>
              <w:jc w:val="center"/>
              <w:rPr>
                <w:sz w:val="20"/>
                <w:szCs w:val="20"/>
              </w:rPr>
            </w:pPr>
          </w:p>
          <w:p w:rsidR="00EF7967" w:rsidRPr="00125731" w:rsidRDefault="00EF7967" w:rsidP="00CC6C36">
            <w:pPr>
              <w:widowControl w:val="0"/>
              <w:jc w:val="center"/>
              <w:rPr>
                <w:sz w:val="20"/>
                <w:szCs w:val="20"/>
              </w:rPr>
            </w:pPr>
          </w:p>
        </w:tc>
        <w:tc>
          <w:tcPr>
            <w:tcW w:w="1080" w:type="dxa"/>
            <w:vMerge/>
            <w:tcBorders>
              <w:top w:val="single" w:sz="4" w:space="0" w:color="000000"/>
              <w:left w:val="single" w:sz="4" w:space="0" w:color="auto"/>
              <w:bottom w:val="single" w:sz="4" w:space="0" w:color="000000"/>
              <w:right w:val="nil"/>
            </w:tcBorders>
            <w:vAlign w:val="center"/>
          </w:tcPr>
          <w:p w:rsidR="00EF7967" w:rsidRPr="00125731" w:rsidRDefault="00EF7967" w:rsidP="00CC6C36">
            <w:pPr>
              <w:rPr>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EF7967" w:rsidRPr="00125731" w:rsidRDefault="00EF7967" w:rsidP="00CC6C36">
            <w:pPr>
              <w:rPr>
                <w:sz w:val="20"/>
                <w:szCs w:val="20"/>
              </w:rPr>
            </w:pPr>
          </w:p>
        </w:tc>
      </w:tr>
      <w:tr w:rsidR="00EF7967" w:rsidRPr="00125731" w:rsidTr="00CC6C36">
        <w:trPr>
          <w:trHeight w:val="747"/>
        </w:trPr>
        <w:tc>
          <w:tcPr>
            <w:tcW w:w="1553"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10</w:t>
            </w:r>
          </w:p>
          <w:p w:rsidR="00EF7967" w:rsidRPr="00125731" w:rsidRDefault="00EF7967" w:rsidP="00CC6C36">
            <w:pPr>
              <w:widowControl w:val="0"/>
              <w:jc w:val="center"/>
              <w:rPr>
                <w:sz w:val="20"/>
                <w:szCs w:val="20"/>
              </w:rPr>
            </w:pPr>
            <w:r w:rsidRPr="00125731">
              <w:rPr>
                <w:sz w:val="20"/>
                <w:szCs w:val="20"/>
              </w:rPr>
              <w:t>балів</w:t>
            </w:r>
          </w:p>
        </w:tc>
        <w:tc>
          <w:tcPr>
            <w:tcW w:w="90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jc w:val="center"/>
              <w:rPr>
                <w:sz w:val="20"/>
                <w:szCs w:val="20"/>
              </w:rPr>
            </w:pPr>
            <w:r w:rsidRPr="00125731">
              <w:rPr>
                <w:sz w:val="20"/>
                <w:szCs w:val="20"/>
              </w:rPr>
              <w:t xml:space="preserve">10 </w:t>
            </w:r>
          </w:p>
          <w:p w:rsidR="00EF7967" w:rsidRPr="00125731" w:rsidRDefault="00EF7967" w:rsidP="00CC6C36">
            <w:pPr>
              <w:widowControl w:val="0"/>
              <w:rPr>
                <w:sz w:val="20"/>
                <w:szCs w:val="20"/>
              </w:rPr>
            </w:pPr>
            <w:r w:rsidRPr="00125731">
              <w:rPr>
                <w:sz w:val="20"/>
                <w:szCs w:val="20"/>
              </w:rPr>
              <w:t>балів</w:t>
            </w:r>
          </w:p>
        </w:tc>
        <w:tc>
          <w:tcPr>
            <w:tcW w:w="162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jc w:val="center"/>
              <w:rPr>
                <w:sz w:val="20"/>
                <w:szCs w:val="20"/>
              </w:rPr>
            </w:pPr>
            <w:r w:rsidRPr="00125731">
              <w:rPr>
                <w:sz w:val="20"/>
                <w:szCs w:val="20"/>
              </w:rPr>
              <w:t xml:space="preserve">10 </w:t>
            </w:r>
          </w:p>
          <w:p w:rsidR="00EF7967" w:rsidRPr="00125731" w:rsidRDefault="00EF7967" w:rsidP="00CC6C36">
            <w:pPr>
              <w:widowControl w:val="0"/>
              <w:jc w:val="center"/>
              <w:rPr>
                <w:sz w:val="20"/>
                <w:szCs w:val="20"/>
              </w:rPr>
            </w:pPr>
            <w:r w:rsidRPr="00125731">
              <w:rPr>
                <w:sz w:val="20"/>
                <w:szCs w:val="20"/>
              </w:rPr>
              <w:t>балів</w:t>
            </w:r>
          </w:p>
        </w:tc>
        <w:tc>
          <w:tcPr>
            <w:tcW w:w="108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10</w:t>
            </w:r>
          </w:p>
          <w:p w:rsidR="00EF7967" w:rsidRPr="00125731" w:rsidRDefault="00EF7967" w:rsidP="00CC6C36">
            <w:pPr>
              <w:widowControl w:val="0"/>
              <w:ind w:left="74"/>
              <w:jc w:val="center"/>
              <w:rPr>
                <w:sz w:val="20"/>
                <w:szCs w:val="20"/>
                <w:lang w:val="en-US"/>
              </w:rPr>
            </w:pPr>
            <w:r w:rsidRPr="00125731">
              <w:rPr>
                <w:sz w:val="20"/>
                <w:szCs w:val="20"/>
              </w:rPr>
              <w:t>балів</w:t>
            </w:r>
          </w:p>
        </w:tc>
        <w:tc>
          <w:tcPr>
            <w:tcW w:w="1440" w:type="dxa"/>
            <w:tcBorders>
              <w:top w:val="single" w:sz="4" w:space="0" w:color="auto"/>
              <w:left w:val="single" w:sz="4" w:space="0" w:color="000000"/>
              <w:bottom w:val="single" w:sz="4" w:space="0" w:color="000000"/>
              <w:right w:val="single" w:sz="4" w:space="0" w:color="auto"/>
            </w:tcBorders>
          </w:tcPr>
          <w:p w:rsidR="00EF7967" w:rsidRPr="00125731" w:rsidRDefault="00EF7967" w:rsidP="00CC6C36">
            <w:pPr>
              <w:widowControl w:val="0"/>
              <w:snapToGrid w:val="0"/>
              <w:jc w:val="center"/>
              <w:rPr>
                <w:sz w:val="20"/>
                <w:szCs w:val="20"/>
              </w:rPr>
            </w:pPr>
            <w:r w:rsidRPr="00125731">
              <w:rPr>
                <w:sz w:val="20"/>
                <w:szCs w:val="20"/>
              </w:rPr>
              <w:t>20</w:t>
            </w:r>
          </w:p>
          <w:p w:rsidR="00EF7967" w:rsidRPr="00125731" w:rsidRDefault="00EF7967" w:rsidP="00CC6C36">
            <w:pPr>
              <w:widowControl w:val="0"/>
              <w:jc w:val="center"/>
              <w:rPr>
                <w:sz w:val="20"/>
                <w:szCs w:val="20"/>
              </w:rPr>
            </w:pPr>
            <w:r w:rsidRPr="00125731">
              <w:rPr>
                <w:sz w:val="20"/>
                <w:szCs w:val="20"/>
              </w:rPr>
              <w:t>балів</w:t>
            </w:r>
          </w:p>
        </w:tc>
        <w:tc>
          <w:tcPr>
            <w:tcW w:w="1080" w:type="dxa"/>
            <w:tcBorders>
              <w:top w:val="single" w:sz="4" w:space="0" w:color="auto"/>
              <w:left w:val="single" w:sz="4" w:space="0" w:color="000000"/>
              <w:bottom w:val="single" w:sz="4" w:space="0" w:color="000000"/>
              <w:right w:val="single" w:sz="4" w:space="0" w:color="auto"/>
            </w:tcBorders>
          </w:tcPr>
          <w:p w:rsidR="00EF7967" w:rsidRPr="00125731" w:rsidRDefault="00EF7967" w:rsidP="00CC6C36">
            <w:pPr>
              <w:widowControl w:val="0"/>
              <w:ind w:left="74"/>
              <w:jc w:val="center"/>
              <w:rPr>
                <w:sz w:val="20"/>
                <w:szCs w:val="20"/>
              </w:rPr>
            </w:pPr>
            <w:r w:rsidRPr="00125731">
              <w:rPr>
                <w:sz w:val="20"/>
                <w:szCs w:val="20"/>
              </w:rPr>
              <w:t>-</w:t>
            </w:r>
          </w:p>
        </w:tc>
        <w:tc>
          <w:tcPr>
            <w:tcW w:w="1080" w:type="dxa"/>
            <w:vMerge/>
            <w:tcBorders>
              <w:top w:val="single" w:sz="4" w:space="0" w:color="000000"/>
              <w:left w:val="single" w:sz="4" w:space="0" w:color="auto"/>
              <w:bottom w:val="single" w:sz="4" w:space="0" w:color="000000"/>
              <w:right w:val="nil"/>
            </w:tcBorders>
            <w:vAlign w:val="center"/>
          </w:tcPr>
          <w:p w:rsidR="00EF7967" w:rsidRPr="00125731" w:rsidRDefault="00EF7967" w:rsidP="00CC6C36">
            <w:pPr>
              <w:rPr>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EF7967" w:rsidRPr="00125731" w:rsidRDefault="00EF7967" w:rsidP="00CC6C36">
            <w:pPr>
              <w:rPr>
                <w:sz w:val="20"/>
                <w:szCs w:val="20"/>
              </w:rPr>
            </w:pPr>
          </w:p>
        </w:tc>
      </w:tr>
    </w:tbl>
    <w:p w:rsidR="00EF7967" w:rsidRPr="00125731" w:rsidRDefault="00EF7967" w:rsidP="00EF7967">
      <w:pPr>
        <w:jc w:val="center"/>
        <w:rPr>
          <w:bCs/>
          <w:iCs/>
          <w:color w:val="000000"/>
          <w:sz w:val="20"/>
          <w:szCs w:val="20"/>
          <w:lang w:val="en-US"/>
        </w:rPr>
      </w:pPr>
    </w:p>
    <w:p w:rsidR="00EF7967" w:rsidRPr="00EA1762" w:rsidRDefault="00EF7967" w:rsidP="00EF7967">
      <w:pPr>
        <w:jc w:val="center"/>
        <w:rPr>
          <w:bCs/>
          <w:iCs/>
          <w:color w:val="000000"/>
          <w:sz w:val="26"/>
          <w:szCs w:val="26"/>
          <w:lang w:val="ru-RU"/>
        </w:rPr>
      </w:pPr>
      <w:r w:rsidRPr="00EA1762">
        <w:rPr>
          <w:bCs/>
          <w:iCs/>
          <w:color w:val="000000"/>
          <w:sz w:val="26"/>
          <w:szCs w:val="26"/>
          <w:lang w:val="en-US"/>
        </w:rPr>
        <w:t xml:space="preserve">4 </w:t>
      </w:r>
      <w:r w:rsidRPr="00EA1762">
        <w:rPr>
          <w:bCs/>
          <w:iCs/>
          <w:color w:val="000000"/>
          <w:sz w:val="26"/>
          <w:szCs w:val="26"/>
          <w:lang w:val="ru-RU"/>
        </w:rPr>
        <w:t>семестр (</w:t>
      </w:r>
      <w:proofErr w:type="spellStart"/>
      <w:r w:rsidRPr="00EA1762">
        <w:rPr>
          <w:bCs/>
          <w:iCs/>
          <w:color w:val="000000"/>
          <w:sz w:val="26"/>
          <w:szCs w:val="26"/>
          <w:lang w:val="ru-RU"/>
        </w:rPr>
        <w:t>денна</w:t>
      </w:r>
      <w:proofErr w:type="spellEnd"/>
      <w:r w:rsidRPr="00EA1762">
        <w:rPr>
          <w:bCs/>
          <w:iCs/>
          <w:color w:val="000000"/>
          <w:sz w:val="26"/>
          <w:szCs w:val="26"/>
          <w:lang w:val="ru-RU"/>
        </w:rPr>
        <w:t xml:space="preserve"> форма </w:t>
      </w:r>
      <w:proofErr w:type="spellStart"/>
      <w:r w:rsidRPr="00EA1762">
        <w:rPr>
          <w:bCs/>
          <w:iCs/>
          <w:color w:val="000000"/>
          <w:sz w:val="26"/>
          <w:szCs w:val="26"/>
          <w:lang w:val="ru-RU"/>
        </w:rPr>
        <w:t>навчання</w:t>
      </w:r>
      <w:proofErr w:type="spellEnd"/>
      <w:r w:rsidRPr="00EA1762">
        <w:rPr>
          <w:bCs/>
          <w:iCs/>
          <w:color w:val="000000"/>
          <w:sz w:val="26"/>
          <w:szCs w:val="26"/>
          <w:lang w:val="ru-RU"/>
        </w:rPr>
        <w:t>)</w:t>
      </w:r>
    </w:p>
    <w:p w:rsidR="00EF7967" w:rsidRPr="00125731" w:rsidRDefault="00EF7967" w:rsidP="00EF7967">
      <w:pPr>
        <w:jc w:val="center"/>
        <w:rPr>
          <w:bCs/>
          <w:iCs/>
          <w:color w:val="000000"/>
          <w:sz w:val="20"/>
          <w:szCs w:val="20"/>
          <w:lang w:val="ru-RU"/>
        </w:rPr>
      </w:pPr>
    </w:p>
    <w:tbl>
      <w:tblPr>
        <w:tblW w:w="0" w:type="auto"/>
        <w:tblInd w:w="-5" w:type="dxa"/>
        <w:tblLayout w:type="fixed"/>
        <w:tblLook w:val="0000"/>
      </w:tblPr>
      <w:tblGrid>
        <w:gridCol w:w="1553"/>
        <w:gridCol w:w="900"/>
        <w:gridCol w:w="1620"/>
        <w:gridCol w:w="1080"/>
        <w:gridCol w:w="1440"/>
        <w:gridCol w:w="1080"/>
        <w:gridCol w:w="1800"/>
      </w:tblGrid>
      <w:tr w:rsidR="00EF7967" w:rsidRPr="00125731" w:rsidTr="00CC6C36">
        <w:trPr>
          <w:cantSplit/>
          <w:trHeight w:val="488"/>
        </w:trPr>
        <w:tc>
          <w:tcPr>
            <w:tcW w:w="7673" w:type="dxa"/>
            <w:gridSpan w:val="6"/>
            <w:tcBorders>
              <w:top w:val="single" w:sz="4" w:space="0" w:color="000000"/>
              <w:left w:val="single" w:sz="4" w:space="0" w:color="000000"/>
              <w:bottom w:val="single" w:sz="4" w:space="0" w:color="000000"/>
              <w:right w:val="single" w:sz="4" w:space="0" w:color="auto"/>
            </w:tcBorders>
          </w:tcPr>
          <w:p w:rsidR="00EF7967" w:rsidRPr="00125731" w:rsidRDefault="00EF7967" w:rsidP="00CC6C36">
            <w:pPr>
              <w:widowControl w:val="0"/>
              <w:snapToGrid w:val="0"/>
              <w:jc w:val="center"/>
              <w:rPr>
                <w:sz w:val="20"/>
                <w:szCs w:val="20"/>
              </w:rPr>
            </w:pPr>
            <w:r w:rsidRPr="00125731">
              <w:rPr>
                <w:sz w:val="20"/>
                <w:szCs w:val="20"/>
              </w:rPr>
              <w:t>Поточний і модульний контроль (100 балів)</w:t>
            </w:r>
          </w:p>
        </w:tc>
        <w:tc>
          <w:tcPr>
            <w:tcW w:w="1800" w:type="dxa"/>
            <w:tcBorders>
              <w:top w:val="single" w:sz="4" w:space="0" w:color="000000"/>
              <w:left w:val="single" w:sz="4" w:space="0" w:color="000000"/>
              <w:bottom w:val="single" w:sz="4" w:space="0" w:color="000000"/>
              <w:right w:val="single" w:sz="4" w:space="0" w:color="000000"/>
            </w:tcBorders>
          </w:tcPr>
          <w:p w:rsidR="00EF7967" w:rsidRPr="00EA1762" w:rsidRDefault="00EF7967" w:rsidP="00CC6C36">
            <w:pPr>
              <w:widowControl w:val="0"/>
              <w:snapToGrid w:val="0"/>
              <w:jc w:val="center"/>
              <w:rPr>
                <w:b/>
                <w:sz w:val="20"/>
                <w:szCs w:val="20"/>
              </w:rPr>
            </w:pPr>
            <w:r w:rsidRPr="00EA1762">
              <w:rPr>
                <w:b/>
                <w:sz w:val="20"/>
                <w:szCs w:val="20"/>
              </w:rPr>
              <w:t>Залік</w:t>
            </w:r>
          </w:p>
          <w:p w:rsidR="00EF7967" w:rsidRPr="00125731" w:rsidRDefault="00EF7967" w:rsidP="00CC6C36">
            <w:pPr>
              <w:widowControl w:val="0"/>
              <w:snapToGrid w:val="0"/>
              <w:jc w:val="center"/>
              <w:rPr>
                <w:sz w:val="20"/>
                <w:szCs w:val="20"/>
              </w:rPr>
            </w:pPr>
            <w:r w:rsidRPr="00125731">
              <w:rPr>
                <w:sz w:val="20"/>
                <w:szCs w:val="20"/>
              </w:rPr>
              <w:t>Сума</w:t>
            </w:r>
          </w:p>
        </w:tc>
      </w:tr>
      <w:tr w:rsidR="00EF7967" w:rsidRPr="00125731" w:rsidTr="00CC6C36">
        <w:trPr>
          <w:trHeight w:val="782"/>
        </w:trPr>
        <w:tc>
          <w:tcPr>
            <w:tcW w:w="2453" w:type="dxa"/>
            <w:gridSpan w:val="2"/>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Змістовий</w:t>
            </w:r>
          </w:p>
          <w:p w:rsidR="00EF7967" w:rsidRPr="00125731" w:rsidRDefault="00EF7967" w:rsidP="00CC6C36">
            <w:pPr>
              <w:widowControl w:val="0"/>
              <w:jc w:val="center"/>
              <w:rPr>
                <w:sz w:val="20"/>
                <w:szCs w:val="20"/>
                <w:lang w:val="en-US"/>
              </w:rPr>
            </w:pPr>
            <w:r w:rsidRPr="00125731">
              <w:rPr>
                <w:sz w:val="20"/>
                <w:szCs w:val="20"/>
              </w:rPr>
              <w:t>модуль 1</w:t>
            </w:r>
            <w:r w:rsidRPr="00125731">
              <w:rPr>
                <w:sz w:val="20"/>
                <w:szCs w:val="20"/>
                <w:lang w:val="en-US"/>
              </w:rPr>
              <w:t xml:space="preserve"> (</w:t>
            </w:r>
            <w:r w:rsidRPr="00125731">
              <w:rPr>
                <w:sz w:val="20"/>
                <w:szCs w:val="20"/>
              </w:rPr>
              <w:t>35</w:t>
            </w:r>
            <w:r w:rsidRPr="00125731">
              <w:rPr>
                <w:sz w:val="20"/>
                <w:szCs w:val="20"/>
                <w:lang w:val="en-US"/>
              </w:rPr>
              <w:t xml:space="preserve"> </w:t>
            </w:r>
            <w:r w:rsidRPr="00125731">
              <w:rPr>
                <w:sz w:val="20"/>
                <w:szCs w:val="20"/>
              </w:rPr>
              <w:t>балів</w:t>
            </w:r>
            <w:r w:rsidRPr="00125731">
              <w:rPr>
                <w:sz w:val="20"/>
                <w:szCs w:val="20"/>
                <w:lang w:val="en-US"/>
              </w:rPr>
              <w:t>)</w:t>
            </w:r>
          </w:p>
        </w:tc>
        <w:tc>
          <w:tcPr>
            <w:tcW w:w="2700" w:type="dxa"/>
            <w:gridSpan w:val="2"/>
            <w:tcBorders>
              <w:top w:val="single" w:sz="4" w:space="0" w:color="000000"/>
              <w:left w:val="single" w:sz="4" w:space="0" w:color="000000"/>
              <w:bottom w:val="single" w:sz="4" w:space="0" w:color="auto"/>
              <w:right w:val="nil"/>
            </w:tcBorders>
          </w:tcPr>
          <w:p w:rsidR="00EF7967" w:rsidRPr="00125731" w:rsidRDefault="00EF7967" w:rsidP="00CC6C36">
            <w:pPr>
              <w:widowControl w:val="0"/>
              <w:snapToGrid w:val="0"/>
              <w:jc w:val="center"/>
              <w:rPr>
                <w:sz w:val="20"/>
                <w:szCs w:val="20"/>
              </w:rPr>
            </w:pPr>
            <w:r w:rsidRPr="00125731">
              <w:rPr>
                <w:sz w:val="20"/>
                <w:szCs w:val="20"/>
              </w:rPr>
              <w:t>Змістовий</w:t>
            </w:r>
          </w:p>
          <w:p w:rsidR="00EF7967" w:rsidRPr="00125731" w:rsidRDefault="00EF7967" w:rsidP="00CC6C36">
            <w:pPr>
              <w:widowControl w:val="0"/>
              <w:ind w:left="53"/>
              <w:jc w:val="center"/>
              <w:rPr>
                <w:sz w:val="20"/>
                <w:szCs w:val="20"/>
              </w:rPr>
            </w:pPr>
            <w:r w:rsidRPr="00125731">
              <w:rPr>
                <w:sz w:val="20"/>
                <w:szCs w:val="20"/>
              </w:rPr>
              <w:t>модуль 2 (35 балів)</w:t>
            </w:r>
          </w:p>
        </w:tc>
        <w:tc>
          <w:tcPr>
            <w:tcW w:w="2520" w:type="dxa"/>
            <w:gridSpan w:val="2"/>
            <w:tcBorders>
              <w:top w:val="single" w:sz="4" w:space="0" w:color="000000"/>
              <w:left w:val="single" w:sz="4" w:space="0" w:color="000000"/>
              <w:bottom w:val="single" w:sz="4" w:space="0" w:color="auto"/>
              <w:right w:val="single" w:sz="4" w:space="0" w:color="auto"/>
            </w:tcBorders>
          </w:tcPr>
          <w:p w:rsidR="00EF7967" w:rsidRPr="00125731" w:rsidRDefault="00EF7967" w:rsidP="00CC6C36">
            <w:pPr>
              <w:widowControl w:val="0"/>
              <w:snapToGrid w:val="0"/>
              <w:jc w:val="center"/>
              <w:rPr>
                <w:sz w:val="20"/>
                <w:szCs w:val="20"/>
              </w:rPr>
            </w:pPr>
            <w:r w:rsidRPr="00125731">
              <w:rPr>
                <w:sz w:val="20"/>
                <w:szCs w:val="20"/>
              </w:rPr>
              <w:t>Змістовий</w:t>
            </w:r>
          </w:p>
          <w:p w:rsidR="00EF7967" w:rsidRPr="00125731" w:rsidRDefault="00EF7967" w:rsidP="00CC6C36">
            <w:pPr>
              <w:widowControl w:val="0"/>
              <w:snapToGrid w:val="0"/>
              <w:jc w:val="center"/>
              <w:rPr>
                <w:sz w:val="20"/>
                <w:szCs w:val="20"/>
              </w:rPr>
            </w:pPr>
            <w:r w:rsidRPr="00125731">
              <w:rPr>
                <w:sz w:val="20"/>
                <w:szCs w:val="20"/>
              </w:rPr>
              <w:t xml:space="preserve">модуль </w:t>
            </w:r>
            <w:r w:rsidRPr="00125731">
              <w:rPr>
                <w:sz w:val="20"/>
                <w:szCs w:val="20"/>
                <w:lang w:val="en-US"/>
              </w:rPr>
              <w:t>3</w:t>
            </w:r>
            <w:r w:rsidRPr="00125731">
              <w:rPr>
                <w:sz w:val="20"/>
                <w:szCs w:val="20"/>
              </w:rPr>
              <w:t xml:space="preserve"> (30 балів)</w:t>
            </w:r>
          </w:p>
          <w:p w:rsidR="00EF7967" w:rsidRPr="00125731" w:rsidRDefault="00EF7967" w:rsidP="00CC6C36">
            <w:pPr>
              <w:rPr>
                <w:sz w:val="20"/>
                <w:szCs w:val="20"/>
              </w:rPr>
            </w:pPr>
          </w:p>
          <w:p w:rsidR="00EF7967" w:rsidRPr="00125731" w:rsidRDefault="00EF7967" w:rsidP="00CC6C36">
            <w:pPr>
              <w:widowControl w:val="0"/>
              <w:jc w:val="center"/>
              <w:rPr>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EF7967" w:rsidRPr="00125731" w:rsidRDefault="00EF7967" w:rsidP="00CC6C36">
            <w:pPr>
              <w:widowControl w:val="0"/>
              <w:snapToGrid w:val="0"/>
              <w:jc w:val="both"/>
              <w:rPr>
                <w:sz w:val="20"/>
                <w:szCs w:val="20"/>
              </w:rPr>
            </w:pPr>
          </w:p>
          <w:p w:rsidR="00EF7967" w:rsidRPr="00125731" w:rsidRDefault="00EF7967" w:rsidP="00CC6C36">
            <w:pPr>
              <w:widowControl w:val="0"/>
              <w:jc w:val="both"/>
              <w:rPr>
                <w:sz w:val="20"/>
                <w:szCs w:val="20"/>
              </w:rPr>
            </w:pPr>
          </w:p>
          <w:p w:rsidR="00EF7967" w:rsidRPr="00125731" w:rsidRDefault="00EF7967" w:rsidP="00CC6C36">
            <w:pPr>
              <w:widowControl w:val="0"/>
              <w:jc w:val="center"/>
              <w:rPr>
                <w:sz w:val="20"/>
                <w:szCs w:val="20"/>
              </w:rPr>
            </w:pPr>
            <w:r w:rsidRPr="00125731">
              <w:rPr>
                <w:sz w:val="20"/>
                <w:szCs w:val="20"/>
              </w:rPr>
              <w:t>100</w:t>
            </w:r>
          </w:p>
        </w:tc>
      </w:tr>
      <w:tr w:rsidR="00EF7967" w:rsidRPr="00125731" w:rsidTr="00CC6C36">
        <w:trPr>
          <w:trHeight w:val="541"/>
        </w:trPr>
        <w:tc>
          <w:tcPr>
            <w:tcW w:w="1553"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Поточний контроль</w:t>
            </w:r>
          </w:p>
        </w:tc>
        <w:tc>
          <w:tcPr>
            <w:tcW w:w="90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proofErr w:type="spellStart"/>
            <w:r w:rsidRPr="00125731">
              <w:rPr>
                <w:sz w:val="20"/>
                <w:szCs w:val="20"/>
              </w:rPr>
              <w:t>МКР</w:t>
            </w:r>
            <w:proofErr w:type="spellEnd"/>
          </w:p>
          <w:p w:rsidR="00EF7967" w:rsidRPr="00125731" w:rsidRDefault="00EF7967" w:rsidP="00CC6C36">
            <w:pPr>
              <w:widowControl w:val="0"/>
              <w:jc w:val="center"/>
              <w:rPr>
                <w:sz w:val="20"/>
                <w:szCs w:val="20"/>
              </w:rPr>
            </w:pPr>
          </w:p>
          <w:p w:rsidR="00EF7967" w:rsidRPr="00125731" w:rsidRDefault="00EF7967" w:rsidP="00CC6C36">
            <w:pPr>
              <w:widowControl w:val="0"/>
              <w:jc w:val="center"/>
              <w:rPr>
                <w:sz w:val="20"/>
                <w:szCs w:val="20"/>
              </w:rPr>
            </w:pPr>
          </w:p>
        </w:tc>
        <w:tc>
          <w:tcPr>
            <w:tcW w:w="162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Поточний контроль</w:t>
            </w:r>
          </w:p>
        </w:tc>
        <w:tc>
          <w:tcPr>
            <w:tcW w:w="108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proofErr w:type="spellStart"/>
            <w:r w:rsidRPr="00125731">
              <w:rPr>
                <w:sz w:val="20"/>
                <w:szCs w:val="20"/>
              </w:rPr>
              <w:t>МКР</w:t>
            </w:r>
            <w:proofErr w:type="spellEnd"/>
          </w:p>
          <w:p w:rsidR="00EF7967" w:rsidRPr="00125731" w:rsidRDefault="00EF7967" w:rsidP="00CC6C36">
            <w:pPr>
              <w:widowControl w:val="0"/>
              <w:jc w:val="center"/>
              <w:rPr>
                <w:sz w:val="20"/>
                <w:szCs w:val="20"/>
              </w:rPr>
            </w:pPr>
          </w:p>
          <w:p w:rsidR="00EF7967" w:rsidRPr="00125731" w:rsidRDefault="00EF7967" w:rsidP="00CC6C36">
            <w:pPr>
              <w:widowControl w:val="0"/>
              <w:jc w:val="center"/>
              <w:rPr>
                <w:sz w:val="20"/>
                <w:szCs w:val="20"/>
              </w:rPr>
            </w:pPr>
          </w:p>
        </w:tc>
        <w:tc>
          <w:tcPr>
            <w:tcW w:w="1440" w:type="dxa"/>
            <w:tcBorders>
              <w:top w:val="single" w:sz="4" w:space="0" w:color="auto"/>
              <w:left w:val="single" w:sz="4" w:space="0" w:color="000000"/>
              <w:bottom w:val="single" w:sz="4" w:space="0" w:color="auto"/>
              <w:right w:val="single" w:sz="4" w:space="0" w:color="auto"/>
            </w:tcBorders>
          </w:tcPr>
          <w:p w:rsidR="00EF7967" w:rsidRPr="00125731" w:rsidRDefault="00EF7967" w:rsidP="00CC6C36">
            <w:pPr>
              <w:widowControl w:val="0"/>
              <w:snapToGrid w:val="0"/>
              <w:jc w:val="center"/>
              <w:rPr>
                <w:sz w:val="20"/>
                <w:szCs w:val="20"/>
              </w:rPr>
            </w:pPr>
            <w:r w:rsidRPr="00125731">
              <w:rPr>
                <w:sz w:val="20"/>
                <w:szCs w:val="20"/>
              </w:rPr>
              <w:t>Поточний контроль</w:t>
            </w:r>
          </w:p>
        </w:tc>
        <w:tc>
          <w:tcPr>
            <w:tcW w:w="1080" w:type="dxa"/>
            <w:tcBorders>
              <w:top w:val="single" w:sz="4" w:space="0" w:color="auto"/>
              <w:left w:val="single" w:sz="4" w:space="0" w:color="000000"/>
              <w:bottom w:val="single" w:sz="4" w:space="0" w:color="auto"/>
              <w:right w:val="single" w:sz="4" w:space="0" w:color="auto"/>
            </w:tcBorders>
          </w:tcPr>
          <w:p w:rsidR="00EF7967" w:rsidRPr="00125731" w:rsidRDefault="00EF7967" w:rsidP="00CC6C36">
            <w:pPr>
              <w:widowControl w:val="0"/>
              <w:snapToGrid w:val="0"/>
              <w:jc w:val="center"/>
              <w:rPr>
                <w:sz w:val="20"/>
                <w:szCs w:val="20"/>
              </w:rPr>
            </w:pPr>
            <w:proofErr w:type="spellStart"/>
            <w:r w:rsidRPr="00125731">
              <w:rPr>
                <w:sz w:val="20"/>
                <w:szCs w:val="20"/>
              </w:rPr>
              <w:t>МКР</w:t>
            </w:r>
            <w:proofErr w:type="spellEnd"/>
          </w:p>
          <w:p w:rsidR="00EF7967" w:rsidRPr="00125731" w:rsidRDefault="00EF7967" w:rsidP="00CC6C36">
            <w:pPr>
              <w:widowControl w:val="0"/>
              <w:jc w:val="center"/>
              <w:rPr>
                <w:sz w:val="20"/>
                <w:szCs w:val="20"/>
              </w:rPr>
            </w:pPr>
          </w:p>
          <w:p w:rsidR="00EF7967" w:rsidRPr="00125731" w:rsidRDefault="00EF7967" w:rsidP="00CC6C36">
            <w:pPr>
              <w:widowControl w:val="0"/>
              <w:jc w:val="center"/>
              <w:rPr>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F7967" w:rsidRPr="00125731" w:rsidRDefault="00EF7967" w:rsidP="00CC6C36">
            <w:pPr>
              <w:rPr>
                <w:sz w:val="20"/>
                <w:szCs w:val="20"/>
              </w:rPr>
            </w:pPr>
          </w:p>
        </w:tc>
      </w:tr>
      <w:tr w:rsidR="00EF7967" w:rsidRPr="00125731" w:rsidTr="00CC6C36">
        <w:trPr>
          <w:trHeight w:val="747"/>
        </w:trPr>
        <w:tc>
          <w:tcPr>
            <w:tcW w:w="1553"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20</w:t>
            </w:r>
          </w:p>
          <w:p w:rsidR="00EF7967" w:rsidRPr="00125731" w:rsidRDefault="00EF7967" w:rsidP="00CC6C36">
            <w:pPr>
              <w:widowControl w:val="0"/>
              <w:jc w:val="center"/>
              <w:rPr>
                <w:sz w:val="20"/>
                <w:szCs w:val="20"/>
              </w:rPr>
            </w:pPr>
            <w:r w:rsidRPr="00125731">
              <w:rPr>
                <w:sz w:val="20"/>
                <w:szCs w:val="20"/>
              </w:rPr>
              <w:t>балів</w:t>
            </w:r>
          </w:p>
        </w:tc>
        <w:tc>
          <w:tcPr>
            <w:tcW w:w="90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jc w:val="center"/>
              <w:rPr>
                <w:sz w:val="20"/>
                <w:szCs w:val="20"/>
              </w:rPr>
            </w:pPr>
            <w:r w:rsidRPr="00125731">
              <w:rPr>
                <w:sz w:val="20"/>
                <w:szCs w:val="20"/>
              </w:rPr>
              <w:t>15</w:t>
            </w:r>
          </w:p>
          <w:p w:rsidR="00EF7967" w:rsidRPr="00125731" w:rsidRDefault="00EF7967" w:rsidP="00CC6C36">
            <w:pPr>
              <w:widowControl w:val="0"/>
              <w:jc w:val="center"/>
              <w:rPr>
                <w:sz w:val="20"/>
                <w:szCs w:val="20"/>
              </w:rPr>
            </w:pPr>
            <w:r w:rsidRPr="00125731">
              <w:rPr>
                <w:sz w:val="20"/>
                <w:szCs w:val="20"/>
              </w:rPr>
              <w:t>балів</w:t>
            </w:r>
          </w:p>
        </w:tc>
        <w:tc>
          <w:tcPr>
            <w:tcW w:w="162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jc w:val="center"/>
              <w:rPr>
                <w:sz w:val="20"/>
                <w:szCs w:val="20"/>
              </w:rPr>
            </w:pPr>
            <w:r w:rsidRPr="00125731">
              <w:rPr>
                <w:sz w:val="20"/>
                <w:szCs w:val="20"/>
              </w:rPr>
              <w:t xml:space="preserve">20 </w:t>
            </w:r>
          </w:p>
          <w:p w:rsidR="00EF7967" w:rsidRPr="00125731" w:rsidRDefault="00EF7967" w:rsidP="00CC6C36">
            <w:pPr>
              <w:widowControl w:val="0"/>
              <w:jc w:val="center"/>
              <w:rPr>
                <w:sz w:val="20"/>
                <w:szCs w:val="20"/>
              </w:rPr>
            </w:pPr>
            <w:r w:rsidRPr="00125731">
              <w:rPr>
                <w:sz w:val="20"/>
                <w:szCs w:val="20"/>
              </w:rPr>
              <w:t>балів</w:t>
            </w:r>
          </w:p>
        </w:tc>
        <w:tc>
          <w:tcPr>
            <w:tcW w:w="1080" w:type="dxa"/>
            <w:tcBorders>
              <w:top w:val="single" w:sz="4" w:space="0" w:color="000000"/>
              <w:left w:val="single" w:sz="4" w:space="0" w:color="000000"/>
              <w:bottom w:val="single" w:sz="4" w:space="0" w:color="000000"/>
              <w:right w:val="nil"/>
            </w:tcBorders>
          </w:tcPr>
          <w:p w:rsidR="00EF7967" w:rsidRPr="00125731" w:rsidRDefault="00EF7967" w:rsidP="00CC6C36">
            <w:pPr>
              <w:widowControl w:val="0"/>
              <w:snapToGrid w:val="0"/>
              <w:jc w:val="center"/>
              <w:rPr>
                <w:sz w:val="20"/>
                <w:szCs w:val="20"/>
              </w:rPr>
            </w:pPr>
            <w:r w:rsidRPr="00125731">
              <w:rPr>
                <w:sz w:val="20"/>
                <w:szCs w:val="20"/>
              </w:rPr>
              <w:t>15</w:t>
            </w:r>
          </w:p>
          <w:p w:rsidR="00EF7967" w:rsidRPr="00125731" w:rsidRDefault="00EF7967" w:rsidP="00CC6C36">
            <w:pPr>
              <w:widowControl w:val="0"/>
              <w:ind w:left="74"/>
              <w:jc w:val="center"/>
              <w:rPr>
                <w:sz w:val="20"/>
                <w:szCs w:val="20"/>
                <w:lang w:val="en-US"/>
              </w:rPr>
            </w:pPr>
            <w:r w:rsidRPr="00125731">
              <w:rPr>
                <w:sz w:val="20"/>
                <w:szCs w:val="20"/>
              </w:rPr>
              <w:t>балів</w:t>
            </w:r>
          </w:p>
        </w:tc>
        <w:tc>
          <w:tcPr>
            <w:tcW w:w="1440" w:type="dxa"/>
            <w:tcBorders>
              <w:top w:val="single" w:sz="4" w:space="0" w:color="auto"/>
              <w:left w:val="single" w:sz="4" w:space="0" w:color="000000"/>
              <w:bottom w:val="single" w:sz="4" w:space="0" w:color="000000"/>
              <w:right w:val="single" w:sz="4" w:space="0" w:color="auto"/>
            </w:tcBorders>
          </w:tcPr>
          <w:p w:rsidR="00EF7967" w:rsidRPr="00125731" w:rsidRDefault="00EF7967" w:rsidP="00CC6C36">
            <w:pPr>
              <w:widowControl w:val="0"/>
              <w:snapToGrid w:val="0"/>
              <w:jc w:val="center"/>
              <w:rPr>
                <w:sz w:val="20"/>
                <w:szCs w:val="20"/>
              </w:rPr>
            </w:pPr>
            <w:r w:rsidRPr="00125731">
              <w:rPr>
                <w:sz w:val="20"/>
                <w:szCs w:val="20"/>
              </w:rPr>
              <w:t>15</w:t>
            </w:r>
          </w:p>
          <w:p w:rsidR="00EF7967" w:rsidRPr="00125731" w:rsidRDefault="00EF7967" w:rsidP="00CC6C36">
            <w:pPr>
              <w:widowControl w:val="0"/>
              <w:jc w:val="center"/>
              <w:rPr>
                <w:sz w:val="20"/>
                <w:szCs w:val="20"/>
              </w:rPr>
            </w:pPr>
            <w:r w:rsidRPr="00125731">
              <w:rPr>
                <w:sz w:val="20"/>
                <w:szCs w:val="20"/>
              </w:rPr>
              <w:t>балів</w:t>
            </w:r>
          </w:p>
        </w:tc>
        <w:tc>
          <w:tcPr>
            <w:tcW w:w="1080" w:type="dxa"/>
            <w:tcBorders>
              <w:top w:val="single" w:sz="4" w:space="0" w:color="auto"/>
              <w:left w:val="single" w:sz="4" w:space="0" w:color="000000"/>
              <w:bottom w:val="single" w:sz="4" w:space="0" w:color="000000"/>
              <w:right w:val="single" w:sz="4" w:space="0" w:color="auto"/>
            </w:tcBorders>
          </w:tcPr>
          <w:p w:rsidR="00EF7967" w:rsidRPr="00125731" w:rsidRDefault="00EF7967" w:rsidP="00CC6C36">
            <w:pPr>
              <w:widowControl w:val="0"/>
              <w:snapToGrid w:val="0"/>
              <w:jc w:val="center"/>
              <w:rPr>
                <w:sz w:val="20"/>
                <w:szCs w:val="20"/>
              </w:rPr>
            </w:pPr>
            <w:r w:rsidRPr="00125731">
              <w:rPr>
                <w:sz w:val="20"/>
                <w:szCs w:val="20"/>
              </w:rPr>
              <w:t>15</w:t>
            </w:r>
          </w:p>
          <w:p w:rsidR="00EF7967" w:rsidRPr="00125731" w:rsidRDefault="00EF7967" w:rsidP="00CC6C36">
            <w:pPr>
              <w:widowControl w:val="0"/>
              <w:ind w:left="74"/>
              <w:jc w:val="center"/>
              <w:rPr>
                <w:sz w:val="20"/>
                <w:szCs w:val="20"/>
              </w:rPr>
            </w:pPr>
            <w:r w:rsidRPr="00125731">
              <w:rPr>
                <w:sz w:val="20"/>
                <w:szCs w:val="20"/>
              </w:rPr>
              <w:t>балів</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EF7967" w:rsidRPr="00125731" w:rsidRDefault="00EF7967" w:rsidP="00CC6C36">
            <w:pPr>
              <w:rPr>
                <w:sz w:val="20"/>
                <w:szCs w:val="20"/>
              </w:rPr>
            </w:pPr>
          </w:p>
        </w:tc>
      </w:tr>
    </w:tbl>
    <w:p w:rsidR="00EF7967" w:rsidRDefault="00EF7967" w:rsidP="00EF7967">
      <w:pPr>
        <w:widowControl w:val="0"/>
        <w:ind w:firstLine="720"/>
        <w:jc w:val="center"/>
        <w:rPr>
          <w:sz w:val="20"/>
          <w:szCs w:val="20"/>
          <w:lang w:val="ru-RU"/>
        </w:rPr>
      </w:pPr>
    </w:p>
    <w:p w:rsidR="00EF7967" w:rsidRPr="00EA1762" w:rsidRDefault="00EF7967" w:rsidP="00EF7967">
      <w:pPr>
        <w:ind w:left="7513" w:hanging="7087"/>
        <w:jc w:val="both"/>
        <w:rPr>
          <w:b/>
          <w:lang w:val="ru-RU"/>
        </w:rPr>
      </w:pPr>
      <w:r>
        <w:rPr>
          <w:b/>
          <w:color w:val="000000"/>
        </w:rPr>
        <w:t>11.</w:t>
      </w:r>
      <w:r w:rsidRPr="00EA1762">
        <w:rPr>
          <w:b/>
          <w:color w:val="000000"/>
        </w:rPr>
        <w:t>Рекомендована література</w:t>
      </w:r>
    </w:p>
    <w:p w:rsidR="00EF7967" w:rsidRPr="00EA1762" w:rsidRDefault="00EF7967" w:rsidP="00EF7967">
      <w:pPr>
        <w:shd w:val="clear" w:color="auto" w:fill="FFFFFF"/>
        <w:jc w:val="center"/>
        <w:rPr>
          <w:b/>
          <w:bCs/>
          <w:spacing w:val="-6"/>
        </w:rPr>
      </w:pPr>
      <w:r w:rsidRPr="00EA1762">
        <w:rPr>
          <w:b/>
          <w:bCs/>
          <w:spacing w:val="-6"/>
        </w:rPr>
        <w:t>Базова</w:t>
      </w:r>
      <w:r w:rsidRPr="00EA1762">
        <w:rPr>
          <w:b/>
          <w:bCs/>
          <w:spacing w:val="-6"/>
          <w:lang w:val="en-US"/>
        </w:rPr>
        <w:t xml:space="preserve"> </w:t>
      </w:r>
      <w:r w:rsidRPr="00EA1762">
        <w:rPr>
          <w:b/>
          <w:bCs/>
          <w:spacing w:val="-6"/>
        </w:rPr>
        <w:t>література:</w:t>
      </w:r>
    </w:p>
    <w:p w:rsidR="00EF7967" w:rsidRPr="00EA1762" w:rsidRDefault="00EF7967" w:rsidP="00EF7967">
      <w:pPr>
        <w:shd w:val="clear" w:color="auto" w:fill="FFFFFF"/>
        <w:jc w:val="center"/>
        <w:rPr>
          <w:b/>
          <w:bCs/>
          <w:spacing w:val="-6"/>
        </w:rPr>
      </w:pPr>
    </w:p>
    <w:p w:rsidR="00EF7967" w:rsidRPr="00EA1762" w:rsidRDefault="00EF7967" w:rsidP="00EF7967">
      <w:pPr>
        <w:numPr>
          <w:ilvl w:val="0"/>
          <w:numId w:val="4"/>
        </w:numPr>
        <w:tabs>
          <w:tab w:val="left" w:pos="709"/>
        </w:tabs>
        <w:suppressAutoHyphens/>
        <w:ind w:left="0" w:firstLine="284"/>
        <w:jc w:val="both"/>
      </w:pPr>
      <w:proofErr w:type="spellStart"/>
      <w:r w:rsidRPr="00EA1762">
        <w:t>Возна</w:t>
      </w:r>
      <w:proofErr w:type="spellEnd"/>
      <w:r w:rsidRPr="00EA1762">
        <w:t xml:space="preserve"> М. О., </w:t>
      </w:r>
      <w:proofErr w:type="spellStart"/>
      <w:r w:rsidRPr="00EA1762">
        <w:t>Гапонів</w:t>
      </w:r>
      <w:proofErr w:type="spellEnd"/>
      <w:r w:rsidRPr="00EA1762">
        <w:t xml:space="preserve"> А. Б. Англійська мова для перекладачів і філологів (</w:t>
      </w:r>
      <w:r w:rsidRPr="00EA1762">
        <w:rPr>
          <w:lang w:val="en-US"/>
        </w:rPr>
        <w:t>II</w:t>
      </w:r>
      <w:r w:rsidRPr="00EA1762">
        <w:t xml:space="preserve"> курс). – Вінниця: Нова Книга, 2006. – 337 с.</w:t>
      </w:r>
    </w:p>
    <w:p w:rsidR="00EF7967" w:rsidRPr="00EA1762" w:rsidRDefault="00EF7967" w:rsidP="00EF7967">
      <w:pPr>
        <w:numPr>
          <w:ilvl w:val="0"/>
          <w:numId w:val="4"/>
        </w:numPr>
        <w:tabs>
          <w:tab w:val="left" w:pos="709"/>
        </w:tabs>
        <w:suppressAutoHyphens/>
        <w:ind w:left="0" w:firstLine="284"/>
        <w:jc w:val="both"/>
        <w:rPr>
          <w:lang w:val="en-US"/>
        </w:rPr>
      </w:pPr>
      <w:r w:rsidRPr="00EA1762">
        <w:rPr>
          <w:lang w:val="en-US"/>
        </w:rPr>
        <w:t>Hugh</w:t>
      </w:r>
      <w:r w:rsidRPr="00EA1762">
        <w:t xml:space="preserve"> </w:t>
      </w:r>
      <w:proofErr w:type="spellStart"/>
      <w:r w:rsidRPr="00EA1762">
        <w:rPr>
          <w:lang w:val="en-US"/>
        </w:rPr>
        <w:t>Dellar</w:t>
      </w:r>
      <w:proofErr w:type="spellEnd"/>
      <w:r w:rsidRPr="00EA1762">
        <w:t xml:space="preserve">. </w:t>
      </w:r>
      <w:r w:rsidRPr="00EA1762">
        <w:rPr>
          <w:lang w:val="en-US"/>
        </w:rPr>
        <w:t>Outcomes</w:t>
      </w:r>
      <w:r w:rsidRPr="00EA1762">
        <w:t xml:space="preserve">. </w:t>
      </w:r>
      <w:r w:rsidRPr="00EA1762">
        <w:rPr>
          <w:lang w:val="en-US"/>
        </w:rPr>
        <w:t>Upper</w:t>
      </w:r>
      <w:r w:rsidRPr="00EA1762">
        <w:t>-</w:t>
      </w:r>
      <w:r w:rsidRPr="00EA1762">
        <w:rPr>
          <w:lang w:val="en-US"/>
        </w:rPr>
        <w:t>Intermediate:</w:t>
      </w:r>
      <w:r w:rsidRPr="00EA1762">
        <w:t xml:space="preserve"> </w:t>
      </w:r>
      <w:r w:rsidRPr="00EA1762">
        <w:rPr>
          <w:lang w:val="en-US"/>
        </w:rPr>
        <w:t>student</w:t>
      </w:r>
      <w:r w:rsidRPr="00EA1762">
        <w:t>’</w:t>
      </w:r>
      <w:r w:rsidRPr="00EA1762">
        <w:rPr>
          <w:lang w:val="en-US"/>
        </w:rPr>
        <w:t>s</w:t>
      </w:r>
      <w:r w:rsidRPr="00EA1762">
        <w:t xml:space="preserve"> </w:t>
      </w:r>
      <w:r w:rsidRPr="00EA1762">
        <w:rPr>
          <w:lang w:val="en-US"/>
        </w:rPr>
        <w:t>book. Second edition</w:t>
      </w:r>
      <w:r w:rsidRPr="00EA1762">
        <w:t xml:space="preserve"> / </w:t>
      </w:r>
      <w:r w:rsidRPr="00EA1762">
        <w:rPr>
          <w:lang w:val="en-US"/>
        </w:rPr>
        <w:t>Hugh</w:t>
      </w:r>
      <w:r w:rsidRPr="00EA1762">
        <w:t xml:space="preserve"> </w:t>
      </w:r>
      <w:proofErr w:type="spellStart"/>
      <w:r w:rsidRPr="00EA1762">
        <w:rPr>
          <w:lang w:val="en-US"/>
        </w:rPr>
        <w:t>Dellar</w:t>
      </w:r>
      <w:proofErr w:type="spellEnd"/>
      <w:r w:rsidRPr="00EA1762">
        <w:rPr>
          <w:lang w:val="en-US"/>
        </w:rPr>
        <w:t>, Andrew</w:t>
      </w:r>
      <w:r w:rsidRPr="00EA1762">
        <w:t xml:space="preserve"> </w:t>
      </w:r>
      <w:proofErr w:type="spellStart"/>
      <w:r w:rsidRPr="00EA1762">
        <w:rPr>
          <w:lang w:val="en-US"/>
        </w:rPr>
        <w:t>Walkley</w:t>
      </w:r>
      <w:proofErr w:type="spellEnd"/>
      <w:r w:rsidRPr="00EA1762">
        <w:rPr>
          <w:lang w:val="en-US"/>
        </w:rPr>
        <w:t xml:space="preserve"> // National geographic learning / </w:t>
      </w:r>
      <w:proofErr w:type="spellStart"/>
      <w:r w:rsidRPr="00EA1762">
        <w:rPr>
          <w:lang w:val="en-US"/>
        </w:rPr>
        <w:t>Cengage</w:t>
      </w:r>
      <w:proofErr w:type="spellEnd"/>
      <w:r w:rsidRPr="00EA1762">
        <w:rPr>
          <w:lang w:val="en-US"/>
        </w:rPr>
        <w:t xml:space="preserve"> Learning. – Andover, Hampshire, U.K., 2016. – 216 p.</w:t>
      </w:r>
    </w:p>
    <w:p w:rsidR="00EF7967" w:rsidRPr="00EA1762" w:rsidRDefault="00EF7967" w:rsidP="00EF7967">
      <w:pPr>
        <w:numPr>
          <w:ilvl w:val="0"/>
          <w:numId w:val="4"/>
        </w:numPr>
        <w:tabs>
          <w:tab w:val="left" w:pos="709"/>
        </w:tabs>
        <w:suppressAutoHyphens/>
        <w:ind w:left="0" w:firstLine="284"/>
        <w:jc w:val="both"/>
      </w:pPr>
      <w:proofErr w:type="spellStart"/>
      <w:r w:rsidRPr="00EA1762">
        <w:rPr>
          <w:shd w:val="clear" w:color="auto" w:fill="FFFFFF"/>
        </w:rPr>
        <w:t>Amanda</w:t>
      </w:r>
      <w:proofErr w:type="spellEnd"/>
      <w:r w:rsidRPr="00EA1762">
        <w:rPr>
          <w:shd w:val="clear" w:color="auto" w:fill="FFFFFF"/>
        </w:rPr>
        <w:t xml:space="preserve"> </w:t>
      </w:r>
      <w:proofErr w:type="spellStart"/>
      <w:r w:rsidRPr="00EA1762">
        <w:rPr>
          <w:shd w:val="clear" w:color="auto" w:fill="FFFFFF"/>
        </w:rPr>
        <w:t>Maris</w:t>
      </w:r>
      <w:proofErr w:type="spellEnd"/>
      <w:r w:rsidRPr="00EA1762">
        <w:rPr>
          <w:shd w:val="clear" w:color="auto" w:fill="FFFFFF"/>
        </w:rPr>
        <w:t xml:space="preserve">. </w:t>
      </w:r>
      <w:proofErr w:type="spellStart"/>
      <w:r w:rsidRPr="00EA1762">
        <w:rPr>
          <w:shd w:val="clear" w:color="auto" w:fill="FFFFFF"/>
        </w:rPr>
        <w:t>Outcomes</w:t>
      </w:r>
      <w:proofErr w:type="spellEnd"/>
      <w:r w:rsidRPr="00EA1762">
        <w:rPr>
          <w:shd w:val="clear" w:color="auto" w:fill="FFFFFF"/>
        </w:rPr>
        <w:t xml:space="preserve"> </w:t>
      </w:r>
      <w:proofErr w:type="spellStart"/>
      <w:r w:rsidRPr="00EA1762">
        <w:rPr>
          <w:shd w:val="clear" w:color="auto" w:fill="FFFFFF"/>
        </w:rPr>
        <w:t>Upper</w:t>
      </w:r>
      <w:proofErr w:type="spellEnd"/>
      <w:r w:rsidRPr="00EA1762">
        <w:rPr>
          <w:shd w:val="clear" w:color="auto" w:fill="FFFFFF"/>
        </w:rPr>
        <w:t xml:space="preserve"> </w:t>
      </w:r>
      <w:proofErr w:type="spellStart"/>
      <w:r w:rsidRPr="00EA1762">
        <w:rPr>
          <w:shd w:val="clear" w:color="auto" w:fill="FFFFFF"/>
        </w:rPr>
        <w:t>Intermediate</w:t>
      </w:r>
      <w:proofErr w:type="spellEnd"/>
      <w:r w:rsidRPr="00EA1762">
        <w:rPr>
          <w:shd w:val="clear" w:color="auto" w:fill="FFFFFF"/>
        </w:rPr>
        <w:t xml:space="preserve">. </w:t>
      </w:r>
      <w:proofErr w:type="spellStart"/>
      <w:r w:rsidRPr="00EA1762">
        <w:rPr>
          <w:shd w:val="clear" w:color="auto" w:fill="FFFFFF"/>
        </w:rPr>
        <w:t>Workbook</w:t>
      </w:r>
      <w:proofErr w:type="spellEnd"/>
      <w:r w:rsidRPr="00EA1762">
        <w:rPr>
          <w:shd w:val="clear" w:color="auto" w:fill="FFFFFF"/>
        </w:rPr>
        <w:t xml:space="preserve">. - </w:t>
      </w:r>
      <w:proofErr w:type="spellStart"/>
      <w:r w:rsidRPr="00EA1762">
        <w:rPr>
          <w:shd w:val="clear" w:color="auto" w:fill="FFFFFF"/>
        </w:rPr>
        <w:t>National</w:t>
      </w:r>
      <w:proofErr w:type="spellEnd"/>
      <w:r w:rsidRPr="00EA1762">
        <w:rPr>
          <w:shd w:val="clear" w:color="auto" w:fill="FFFFFF"/>
        </w:rPr>
        <w:t xml:space="preserve"> </w:t>
      </w:r>
      <w:proofErr w:type="spellStart"/>
      <w:r w:rsidRPr="00EA1762">
        <w:rPr>
          <w:shd w:val="clear" w:color="auto" w:fill="FFFFFF"/>
        </w:rPr>
        <w:t>Geographic</w:t>
      </w:r>
      <w:proofErr w:type="spellEnd"/>
      <w:r w:rsidRPr="00EA1762">
        <w:rPr>
          <w:shd w:val="clear" w:color="auto" w:fill="FFFFFF"/>
        </w:rPr>
        <w:t xml:space="preserve">  </w:t>
      </w:r>
      <w:proofErr w:type="spellStart"/>
      <w:r w:rsidRPr="00EA1762">
        <w:rPr>
          <w:shd w:val="clear" w:color="auto" w:fill="FFFFFF"/>
        </w:rPr>
        <w:t>Learning</w:t>
      </w:r>
      <w:proofErr w:type="spellEnd"/>
      <w:r w:rsidRPr="00EA1762">
        <w:rPr>
          <w:shd w:val="clear" w:color="auto" w:fill="FFFFFF"/>
        </w:rPr>
        <w:t xml:space="preserve">: </w:t>
      </w:r>
      <w:proofErr w:type="spellStart"/>
      <w:r w:rsidRPr="00EA1762">
        <w:rPr>
          <w:shd w:val="clear" w:color="auto" w:fill="FFFFFF"/>
        </w:rPr>
        <w:t>Cheriton</w:t>
      </w:r>
      <w:proofErr w:type="spellEnd"/>
      <w:r w:rsidRPr="00EA1762">
        <w:rPr>
          <w:shd w:val="clear" w:color="auto" w:fill="FFFFFF"/>
        </w:rPr>
        <w:t xml:space="preserve"> </w:t>
      </w:r>
      <w:proofErr w:type="spellStart"/>
      <w:r w:rsidRPr="00EA1762">
        <w:rPr>
          <w:shd w:val="clear" w:color="auto" w:fill="FFFFFF"/>
        </w:rPr>
        <w:t>House</w:t>
      </w:r>
      <w:proofErr w:type="spellEnd"/>
      <w:r w:rsidRPr="00EA1762">
        <w:rPr>
          <w:shd w:val="clear" w:color="auto" w:fill="FFFFFF"/>
        </w:rPr>
        <w:t xml:space="preserve">, </w:t>
      </w:r>
      <w:proofErr w:type="spellStart"/>
      <w:r w:rsidRPr="00EA1762">
        <w:rPr>
          <w:shd w:val="clear" w:color="auto" w:fill="FFFFFF"/>
        </w:rPr>
        <w:t>North</w:t>
      </w:r>
      <w:proofErr w:type="spellEnd"/>
      <w:r w:rsidRPr="00EA1762">
        <w:rPr>
          <w:shd w:val="clear" w:color="auto" w:fill="FFFFFF"/>
        </w:rPr>
        <w:t xml:space="preserve"> </w:t>
      </w:r>
      <w:proofErr w:type="spellStart"/>
      <w:r w:rsidRPr="00EA1762">
        <w:rPr>
          <w:shd w:val="clear" w:color="auto" w:fill="FFFFFF"/>
        </w:rPr>
        <w:t>Way</w:t>
      </w:r>
      <w:proofErr w:type="spellEnd"/>
      <w:r w:rsidRPr="00EA1762">
        <w:rPr>
          <w:shd w:val="clear" w:color="auto" w:fill="FFFFFF"/>
        </w:rPr>
        <w:t xml:space="preserve">, </w:t>
      </w:r>
      <w:proofErr w:type="spellStart"/>
      <w:r w:rsidRPr="00EA1762">
        <w:rPr>
          <w:shd w:val="clear" w:color="auto" w:fill="FFFFFF"/>
        </w:rPr>
        <w:t>Abdover</w:t>
      </w:r>
      <w:proofErr w:type="spellEnd"/>
      <w:r w:rsidRPr="00EA1762">
        <w:rPr>
          <w:shd w:val="clear" w:color="auto" w:fill="FFFFFF"/>
        </w:rPr>
        <w:t xml:space="preserve">, </w:t>
      </w:r>
      <w:proofErr w:type="spellStart"/>
      <w:r w:rsidRPr="00EA1762">
        <w:rPr>
          <w:shd w:val="clear" w:color="auto" w:fill="FFFFFF"/>
        </w:rPr>
        <w:t>Hampshire</w:t>
      </w:r>
      <w:proofErr w:type="spellEnd"/>
      <w:r w:rsidRPr="00EA1762">
        <w:rPr>
          <w:shd w:val="clear" w:color="auto" w:fill="FFFFFF"/>
        </w:rPr>
        <w:t>, 2016. - 135 p.</w:t>
      </w:r>
    </w:p>
    <w:p w:rsidR="00EF7967" w:rsidRPr="00EA1762" w:rsidRDefault="00EF7967" w:rsidP="00EF7967">
      <w:pPr>
        <w:numPr>
          <w:ilvl w:val="0"/>
          <w:numId w:val="4"/>
        </w:numPr>
        <w:tabs>
          <w:tab w:val="left" w:pos="709"/>
        </w:tabs>
        <w:suppressAutoHyphens/>
        <w:ind w:left="0" w:firstLine="284"/>
        <w:jc w:val="both"/>
      </w:pPr>
      <w:proofErr w:type="spellStart"/>
      <w:r w:rsidRPr="00EA1762">
        <w:t>Гужва</w:t>
      </w:r>
      <w:proofErr w:type="spellEnd"/>
      <w:r w:rsidRPr="00EA1762">
        <w:t xml:space="preserve"> Т. Англійська мова. Розмовні теми. Частина 1. – Київ: Тандем, 2000. – 254 с.</w:t>
      </w:r>
    </w:p>
    <w:p w:rsidR="00EF7967" w:rsidRPr="00EA1762" w:rsidRDefault="00EF7967" w:rsidP="00EF7967">
      <w:pPr>
        <w:numPr>
          <w:ilvl w:val="0"/>
          <w:numId w:val="4"/>
        </w:numPr>
        <w:tabs>
          <w:tab w:val="left" w:pos="709"/>
        </w:tabs>
        <w:suppressAutoHyphens/>
        <w:ind w:left="0" w:firstLine="284"/>
        <w:jc w:val="both"/>
      </w:pPr>
      <w:proofErr w:type="spellStart"/>
      <w:r w:rsidRPr="00EA1762">
        <w:t>Гужва</w:t>
      </w:r>
      <w:proofErr w:type="spellEnd"/>
      <w:r w:rsidRPr="00EA1762">
        <w:t xml:space="preserve"> Т. Англійська мова. Розмовні теми. Частина 2. – Київ: Тандем, 2000. – 254 с.</w:t>
      </w:r>
    </w:p>
    <w:p w:rsidR="00EF7967" w:rsidRPr="00EA1762" w:rsidRDefault="00EF7967" w:rsidP="00EF7967">
      <w:pPr>
        <w:numPr>
          <w:ilvl w:val="0"/>
          <w:numId w:val="4"/>
        </w:numPr>
        <w:tabs>
          <w:tab w:val="left" w:pos="709"/>
        </w:tabs>
        <w:suppressAutoHyphens/>
        <w:ind w:left="0" w:firstLine="284"/>
        <w:jc w:val="both"/>
      </w:pPr>
      <w:proofErr w:type="spellStart"/>
      <w:r w:rsidRPr="00EA1762">
        <w:t>Черноватий</w:t>
      </w:r>
      <w:proofErr w:type="spellEnd"/>
      <w:r w:rsidRPr="00EA1762">
        <w:t xml:space="preserve"> Л. М., </w:t>
      </w:r>
      <w:proofErr w:type="spellStart"/>
      <w:r w:rsidRPr="00EA1762">
        <w:t>Карабан</w:t>
      </w:r>
      <w:proofErr w:type="spellEnd"/>
      <w:r w:rsidRPr="00EA1762">
        <w:t xml:space="preserve"> В.І. Практичний курс англійської мови (</w:t>
      </w:r>
      <w:r w:rsidRPr="00EA1762">
        <w:rPr>
          <w:lang w:val="en-US"/>
        </w:rPr>
        <w:t>intermediate</w:t>
      </w:r>
      <w:r w:rsidRPr="00EA1762">
        <w:t>). – Вінниця: Нова Книга, 2006. – 354 с.</w:t>
      </w:r>
    </w:p>
    <w:p w:rsidR="00EF7967" w:rsidRPr="00EA1762" w:rsidRDefault="00EF7967" w:rsidP="00EF7967">
      <w:pPr>
        <w:numPr>
          <w:ilvl w:val="0"/>
          <w:numId w:val="4"/>
        </w:numPr>
        <w:tabs>
          <w:tab w:val="left" w:pos="709"/>
        </w:tabs>
        <w:suppressAutoHyphens/>
        <w:ind w:left="0" w:firstLine="284"/>
        <w:jc w:val="both"/>
      </w:pPr>
      <w:proofErr w:type="spellStart"/>
      <w:r w:rsidRPr="00EA1762">
        <w:t>Черноватий</w:t>
      </w:r>
      <w:proofErr w:type="spellEnd"/>
      <w:r w:rsidRPr="00EA1762">
        <w:t xml:space="preserve"> Л. М., </w:t>
      </w:r>
      <w:proofErr w:type="spellStart"/>
      <w:r w:rsidRPr="00EA1762">
        <w:t>Карабан</w:t>
      </w:r>
      <w:proofErr w:type="spellEnd"/>
      <w:r w:rsidRPr="00EA1762">
        <w:t xml:space="preserve"> В.І. Практичний курс англійської мови (</w:t>
      </w:r>
      <w:r w:rsidRPr="00EA1762">
        <w:rPr>
          <w:lang w:val="en-US"/>
        </w:rPr>
        <w:t>upper</w:t>
      </w:r>
      <w:r w:rsidRPr="00EA1762">
        <w:t xml:space="preserve"> </w:t>
      </w:r>
      <w:r w:rsidRPr="00EA1762">
        <w:rPr>
          <w:lang w:val="en-US"/>
        </w:rPr>
        <w:t>intermediate</w:t>
      </w:r>
      <w:r w:rsidRPr="00EA1762">
        <w:t>). – Вінниця: Нова Книга, 2006. – 519 с.</w:t>
      </w:r>
    </w:p>
    <w:p w:rsidR="00EF7967" w:rsidRPr="00EA1762" w:rsidRDefault="00EF7967" w:rsidP="00EF7967">
      <w:pPr>
        <w:numPr>
          <w:ilvl w:val="0"/>
          <w:numId w:val="4"/>
        </w:numPr>
        <w:tabs>
          <w:tab w:val="left" w:pos="709"/>
        </w:tabs>
        <w:suppressAutoHyphens/>
        <w:ind w:left="0" w:firstLine="284"/>
        <w:jc w:val="both"/>
      </w:pPr>
      <w:proofErr w:type="spellStart"/>
      <w:r w:rsidRPr="00EA1762">
        <w:t>Янсон</w:t>
      </w:r>
      <w:proofErr w:type="spellEnd"/>
      <w:r w:rsidRPr="00EA1762">
        <w:t xml:space="preserve"> В. В., Свистун А. В. Практичний курс англійської мови для студентів вищих навчальних закладів. Книга 2: </w:t>
      </w:r>
      <w:proofErr w:type="spellStart"/>
      <w:r w:rsidRPr="00EA1762">
        <w:t>Навч</w:t>
      </w:r>
      <w:proofErr w:type="spellEnd"/>
      <w:r w:rsidRPr="00EA1762">
        <w:t>. Посібник. – Київ: ТОВ «ВП Логос», 2003. – 352 с.</w:t>
      </w:r>
    </w:p>
    <w:p w:rsidR="00EF7967" w:rsidRPr="00EA1762" w:rsidRDefault="00EF7967" w:rsidP="00EF7967">
      <w:pPr>
        <w:numPr>
          <w:ilvl w:val="0"/>
          <w:numId w:val="4"/>
        </w:numPr>
        <w:tabs>
          <w:tab w:val="left" w:pos="709"/>
        </w:tabs>
        <w:suppressAutoHyphens/>
        <w:ind w:left="0" w:firstLine="284"/>
        <w:jc w:val="both"/>
        <w:rPr>
          <w:lang w:val="en-US"/>
        </w:rPr>
      </w:pPr>
      <w:r w:rsidRPr="00EA1762">
        <w:rPr>
          <w:lang w:val="en-US"/>
        </w:rPr>
        <w:t>Headway Upper-Intermediate. Oxford Univ. Press. 1998.</w:t>
      </w:r>
    </w:p>
    <w:p w:rsidR="00EF7967" w:rsidRPr="00EA1762" w:rsidRDefault="00EF7967" w:rsidP="00EF7967">
      <w:pPr>
        <w:numPr>
          <w:ilvl w:val="0"/>
          <w:numId w:val="4"/>
        </w:numPr>
        <w:tabs>
          <w:tab w:val="left" w:pos="709"/>
        </w:tabs>
        <w:suppressAutoHyphens/>
        <w:ind w:left="0" w:firstLine="284"/>
        <w:jc w:val="both"/>
        <w:rPr>
          <w:lang w:val="en-US"/>
        </w:rPr>
      </w:pPr>
      <w:r w:rsidRPr="00EA1762">
        <w:rPr>
          <w:lang w:val="en-US"/>
        </w:rPr>
        <w:lastRenderedPageBreak/>
        <w:t>New</w:t>
      </w:r>
      <w:r w:rsidRPr="00EA1762">
        <w:t xml:space="preserve"> </w:t>
      </w:r>
      <w:r w:rsidRPr="00EA1762">
        <w:rPr>
          <w:lang w:val="en-US"/>
        </w:rPr>
        <w:t>Headway</w:t>
      </w:r>
      <w:r w:rsidRPr="00EA1762">
        <w:t xml:space="preserve"> </w:t>
      </w:r>
      <w:r w:rsidRPr="00EA1762">
        <w:rPr>
          <w:lang w:val="en-US"/>
        </w:rPr>
        <w:t>English</w:t>
      </w:r>
      <w:r w:rsidRPr="00EA1762">
        <w:t xml:space="preserve"> </w:t>
      </w:r>
      <w:r w:rsidRPr="00EA1762">
        <w:rPr>
          <w:lang w:val="en-US"/>
        </w:rPr>
        <w:t>Course</w:t>
      </w:r>
      <w:r w:rsidRPr="00EA1762">
        <w:t xml:space="preserve">. </w:t>
      </w:r>
      <w:r w:rsidRPr="00EA1762">
        <w:rPr>
          <w:lang w:val="en-US"/>
        </w:rPr>
        <w:t>Intermediate Student’s Book</w:t>
      </w:r>
      <w:r w:rsidRPr="00EA1762">
        <w:t xml:space="preserve">. </w:t>
      </w:r>
      <w:r w:rsidRPr="00EA1762">
        <w:rPr>
          <w:lang w:val="en-US"/>
        </w:rPr>
        <w:t>Oxford</w:t>
      </w:r>
      <w:r w:rsidRPr="00EA1762">
        <w:t xml:space="preserve"> </w:t>
      </w:r>
      <w:r w:rsidRPr="00EA1762">
        <w:rPr>
          <w:lang w:val="en-US"/>
        </w:rPr>
        <w:t>University</w:t>
      </w:r>
      <w:r w:rsidRPr="00EA1762">
        <w:t xml:space="preserve"> </w:t>
      </w:r>
      <w:r w:rsidRPr="00EA1762">
        <w:rPr>
          <w:lang w:val="en-US"/>
        </w:rPr>
        <w:t>Press</w:t>
      </w:r>
      <w:r w:rsidRPr="00EA1762">
        <w:t>. 1998. –</w:t>
      </w:r>
      <w:r w:rsidRPr="00EA1762">
        <w:rPr>
          <w:lang w:val="en-US"/>
        </w:rPr>
        <w:t xml:space="preserve"> 161 p.</w:t>
      </w:r>
    </w:p>
    <w:p w:rsidR="00EF7967" w:rsidRPr="00EA1762" w:rsidRDefault="00EF7967" w:rsidP="00EF7967">
      <w:pPr>
        <w:numPr>
          <w:ilvl w:val="0"/>
          <w:numId w:val="4"/>
        </w:numPr>
        <w:tabs>
          <w:tab w:val="left" w:pos="709"/>
        </w:tabs>
        <w:suppressAutoHyphens/>
        <w:ind w:left="0" w:firstLine="284"/>
        <w:jc w:val="both"/>
        <w:rPr>
          <w:lang w:val="ru-RU"/>
        </w:rPr>
      </w:pPr>
      <w:r w:rsidRPr="00EA1762">
        <w:rPr>
          <w:lang w:val="en-US"/>
        </w:rPr>
        <w:t xml:space="preserve">New Headway. Upper-Intermediate. Oxford University Press. </w:t>
      </w:r>
      <w:r w:rsidRPr="00EA1762">
        <w:rPr>
          <w:lang w:val="ru-RU"/>
        </w:rPr>
        <w:t>1998.</w:t>
      </w:r>
    </w:p>
    <w:p w:rsidR="00EF7967" w:rsidRPr="00EA1762" w:rsidRDefault="00EF7967" w:rsidP="00EF7967">
      <w:pPr>
        <w:shd w:val="clear" w:color="auto" w:fill="FFFFFF"/>
        <w:jc w:val="center"/>
        <w:rPr>
          <w:b/>
          <w:bCs/>
          <w:spacing w:val="-6"/>
        </w:rPr>
      </w:pPr>
    </w:p>
    <w:p w:rsidR="00EF7967" w:rsidRPr="00EA1762" w:rsidRDefault="00EF7967" w:rsidP="00EF7967">
      <w:pPr>
        <w:shd w:val="clear" w:color="auto" w:fill="FFFFFF"/>
        <w:jc w:val="center"/>
        <w:rPr>
          <w:b/>
          <w:bCs/>
          <w:spacing w:val="-6"/>
        </w:rPr>
      </w:pPr>
      <w:r w:rsidRPr="00EA1762">
        <w:rPr>
          <w:b/>
          <w:bCs/>
          <w:spacing w:val="-6"/>
        </w:rPr>
        <w:t>Допоміжна література:</w:t>
      </w:r>
    </w:p>
    <w:p w:rsidR="00EF7967" w:rsidRPr="00EA1762" w:rsidRDefault="00EF7967" w:rsidP="00EF7967">
      <w:pPr>
        <w:widowControl w:val="0"/>
        <w:numPr>
          <w:ilvl w:val="0"/>
          <w:numId w:val="6"/>
        </w:numPr>
        <w:tabs>
          <w:tab w:val="left" w:pos="-540"/>
        </w:tabs>
        <w:suppressAutoHyphens/>
        <w:autoSpaceDE w:val="0"/>
        <w:jc w:val="both"/>
      </w:pPr>
      <w:proofErr w:type="spellStart"/>
      <w:r w:rsidRPr="00EA1762">
        <w:rPr>
          <w:lang w:val="en-US"/>
        </w:rPr>
        <w:t>Borovik</w:t>
      </w:r>
      <w:proofErr w:type="spellEnd"/>
      <w:r w:rsidRPr="00EA1762">
        <w:t xml:space="preserve"> </w:t>
      </w:r>
      <w:r w:rsidRPr="00EA1762">
        <w:rPr>
          <w:lang w:val="en-US"/>
        </w:rPr>
        <w:t>M</w:t>
      </w:r>
      <w:r w:rsidRPr="00EA1762">
        <w:t xml:space="preserve">. </w:t>
      </w:r>
      <w:r w:rsidRPr="00EA1762">
        <w:rPr>
          <w:lang w:val="en-US"/>
        </w:rPr>
        <w:t>A</w:t>
      </w:r>
      <w:r w:rsidRPr="00EA1762">
        <w:t xml:space="preserve">., </w:t>
      </w:r>
      <w:proofErr w:type="spellStart"/>
      <w:r w:rsidRPr="00EA1762">
        <w:rPr>
          <w:lang w:val="en-US"/>
        </w:rPr>
        <w:t>Petrova</w:t>
      </w:r>
      <w:proofErr w:type="spellEnd"/>
      <w:r w:rsidRPr="00EA1762">
        <w:t xml:space="preserve"> </w:t>
      </w:r>
      <w:r w:rsidRPr="00EA1762">
        <w:rPr>
          <w:lang w:val="en-US"/>
        </w:rPr>
        <w:t>E</w:t>
      </w:r>
      <w:r w:rsidRPr="00EA1762">
        <w:t xml:space="preserve">. </w:t>
      </w:r>
      <w:r w:rsidRPr="00EA1762">
        <w:rPr>
          <w:lang w:val="en-US"/>
        </w:rPr>
        <w:t>N</w:t>
      </w:r>
      <w:r w:rsidRPr="00EA1762">
        <w:t xml:space="preserve">., </w:t>
      </w:r>
      <w:r w:rsidRPr="00EA1762">
        <w:rPr>
          <w:lang w:val="en-US"/>
        </w:rPr>
        <w:t>College</w:t>
      </w:r>
      <w:r w:rsidRPr="00EA1762">
        <w:t xml:space="preserve"> </w:t>
      </w:r>
      <w:r w:rsidRPr="00EA1762">
        <w:rPr>
          <w:lang w:val="en-US"/>
        </w:rPr>
        <w:t>life</w:t>
      </w:r>
      <w:r w:rsidRPr="00EA1762">
        <w:t xml:space="preserve"> </w:t>
      </w:r>
      <w:r w:rsidRPr="00EA1762">
        <w:rPr>
          <w:lang w:val="en-US"/>
        </w:rPr>
        <w:t>in</w:t>
      </w:r>
      <w:r w:rsidRPr="00EA1762">
        <w:t xml:space="preserve"> </w:t>
      </w:r>
      <w:proofErr w:type="gramStart"/>
      <w:r w:rsidRPr="00EA1762">
        <w:rPr>
          <w:lang w:val="en-US"/>
        </w:rPr>
        <w:t>England</w:t>
      </w:r>
      <w:r w:rsidRPr="00EA1762">
        <w:t>.,</w:t>
      </w:r>
      <w:proofErr w:type="gramEnd"/>
      <w:r w:rsidRPr="00EA1762">
        <w:t xml:space="preserve"> 1979.</w:t>
      </w:r>
    </w:p>
    <w:p w:rsidR="00EF7967" w:rsidRPr="00EA1762" w:rsidRDefault="00EF7967" w:rsidP="00EF7967">
      <w:pPr>
        <w:widowControl w:val="0"/>
        <w:numPr>
          <w:ilvl w:val="0"/>
          <w:numId w:val="6"/>
        </w:numPr>
        <w:tabs>
          <w:tab w:val="left" w:pos="-540"/>
        </w:tabs>
        <w:suppressAutoHyphens/>
        <w:autoSpaceDE w:val="0"/>
        <w:jc w:val="both"/>
        <w:rPr>
          <w:lang w:val="en-US"/>
        </w:rPr>
      </w:pPr>
      <w:r w:rsidRPr="00EA1762">
        <w:rPr>
          <w:lang w:val="en-US"/>
        </w:rPr>
        <w:t>Britain’s Ethnic Minorities. Foreign and Commonwealth Office. 1994.</w:t>
      </w:r>
    </w:p>
    <w:p w:rsidR="00EF7967" w:rsidRPr="00EA1762" w:rsidRDefault="00EF7967" w:rsidP="00EF7967">
      <w:pPr>
        <w:widowControl w:val="0"/>
        <w:numPr>
          <w:ilvl w:val="0"/>
          <w:numId w:val="6"/>
        </w:numPr>
        <w:tabs>
          <w:tab w:val="left" w:pos="-540"/>
        </w:tabs>
        <w:suppressAutoHyphens/>
        <w:autoSpaceDE w:val="0"/>
        <w:jc w:val="both"/>
        <w:rPr>
          <w:lang w:val="en-US"/>
        </w:rPr>
      </w:pPr>
      <w:r w:rsidRPr="00EA1762">
        <w:rPr>
          <w:lang w:val="en-US"/>
        </w:rPr>
        <w:t>Britain’s Overseas Relations. Foreign and Commonwealth Office. 1994.</w:t>
      </w:r>
    </w:p>
    <w:p w:rsidR="00EF7967" w:rsidRPr="00EA1762" w:rsidRDefault="00EF7967" w:rsidP="00EF7967">
      <w:pPr>
        <w:widowControl w:val="0"/>
        <w:numPr>
          <w:ilvl w:val="0"/>
          <w:numId w:val="6"/>
        </w:numPr>
        <w:tabs>
          <w:tab w:val="left" w:pos="-540"/>
        </w:tabs>
        <w:suppressAutoHyphens/>
        <w:autoSpaceDE w:val="0"/>
        <w:jc w:val="both"/>
        <w:rPr>
          <w:lang w:val="en-US"/>
        </w:rPr>
      </w:pPr>
      <w:r w:rsidRPr="00EA1762">
        <w:rPr>
          <w:lang w:val="en-US"/>
        </w:rPr>
        <w:t>David Crystal. English as a global Language. Cambridge University Press. 1997.</w:t>
      </w:r>
    </w:p>
    <w:p w:rsidR="00EF7967" w:rsidRPr="00EA1762" w:rsidRDefault="00EF7967" w:rsidP="00EF7967">
      <w:pPr>
        <w:widowControl w:val="0"/>
        <w:numPr>
          <w:ilvl w:val="0"/>
          <w:numId w:val="6"/>
        </w:numPr>
        <w:tabs>
          <w:tab w:val="left" w:pos="-540"/>
        </w:tabs>
        <w:suppressAutoHyphens/>
        <w:autoSpaceDE w:val="0"/>
        <w:jc w:val="both"/>
        <w:rPr>
          <w:lang w:val="en-US"/>
        </w:rPr>
      </w:pPr>
      <w:proofErr w:type="spellStart"/>
      <w:r w:rsidRPr="00EA1762">
        <w:rPr>
          <w:lang w:val="en-US"/>
        </w:rPr>
        <w:t>Khimunina</w:t>
      </w:r>
      <w:proofErr w:type="spellEnd"/>
      <w:r w:rsidRPr="00EA1762">
        <w:rPr>
          <w:lang w:val="en-US"/>
        </w:rPr>
        <w:t xml:space="preserve"> T., </w:t>
      </w:r>
      <w:proofErr w:type="spellStart"/>
      <w:r w:rsidRPr="00EA1762">
        <w:rPr>
          <w:lang w:val="en-US"/>
        </w:rPr>
        <w:t>Konon</w:t>
      </w:r>
      <w:proofErr w:type="spellEnd"/>
      <w:r w:rsidRPr="00EA1762">
        <w:rPr>
          <w:lang w:val="en-US"/>
        </w:rPr>
        <w:t xml:space="preserve"> N. Customs, traditions and festivals of UK. – L. – 1975.</w:t>
      </w:r>
    </w:p>
    <w:p w:rsidR="00EF7967" w:rsidRPr="00EA1762" w:rsidRDefault="00EF7967" w:rsidP="00EF7967">
      <w:pPr>
        <w:widowControl w:val="0"/>
        <w:numPr>
          <w:ilvl w:val="0"/>
          <w:numId w:val="6"/>
        </w:numPr>
        <w:tabs>
          <w:tab w:val="left" w:pos="-540"/>
        </w:tabs>
        <w:suppressAutoHyphens/>
        <w:autoSpaceDE w:val="0"/>
        <w:jc w:val="both"/>
        <w:rPr>
          <w:lang w:val="en-US"/>
        </w:rPr>
      </w:pPr>
      <w:proofErr w:type="spellStart"/>
      <w:r w:rsidRPr="00EA1762">
        <w:rPr>
          <w:lang w:val="en-US"/>
        </w:rPr>
        <w:t>Khripun</w:t>
      </w:r>
      <w:proofErr w:type="spellEnd"/>
      <w:r w:rsidRPr="00EA1762">
        <w:rPr>
          <w:lang w:val="en-US"/>
        </w:rPr>
        <w:t xml:space="preserve"> V. Britain Today. Kirovograd, 2001.</w:t>
      </w:r>
    </w:p>
    <w:p w:rsidR="00EF7967" w:rsidRPr="00EA1762" w:rsidRDefault="00EF7967" w:rsidP="00EF7967">
      <w:pPr>
        <w:widowControl w:val="0"/>
        <w:numPr>
          <w:ilvl w:val="0"/>
          <w:numId w:val="6"/>
        </w:numPr>
        <w:tabs>
          <w:tab w:val="left" w:pos="-540"/>
        </w:tabs>
        <w:suppressAutoHyphens/>
        <w:autoSpaceDE w:val="0"/>
        <w:jc w:val="both"/>
        <w:rPr>
          <w:lang w:val="en-US"/>
        </w:rPr>
      </w:pPr>
      <w:r w:rsidRPr="00EA1762">
        <w:rPr>
          <w:lang w:val="en-US"/>
        </w:rPr>
        <w:t xml:space="preserve">Linder E. R., </w:t>
      </w:r>
      <w:proofErr w:type="spellStart"/>
      <w:r w:rsidRPr="00EA1762">
        <w:rPr>
          <w:lang w:val="en-US"/>
        </w:rPr>
        <w:t>Maslova</w:t>
      </w:r>
      <w:proofErr w:type="spellEnd"/>
      <w:r w:rsidRPr="00EA1762">
        <w:rPr>
          <w:lang w:val="en-US"/>
        </w:rPr>
        <w:t xml:space="preserve"> L.K., It is interesting to know. – K., 1980.</w:t>
      </w:r>
    </w:p>
    <w:p w:rsidR="00EF7967" w:rsidRPr="00EA1762" w:rsidRDefault="00EF7967" w:rsidP="00EF7967">
      <w:pPr>
        <w:widowControl w:val="0"/>
        <w:numPr>
          <w:ilvl w:val="0"/>
          <w:numId w:val="6"/>
        </w:numPr>
        <w:tabs>
          <w:tab w:val="left" w:pos="-540"/>
        </w:tabs>
        <w:suppressAutoHyphens/>
        <w:autoSpaceDE w:val="0"/>
        <w:jc w:val="both"/>
        <w:rPr>
          <w:lang w:val="en-US"/>
        </w:rPr>
      </w:pPr>
      <w:r w:rsidRPr="00EA1762">
        <w:rPr>
          <w:lang w:val="en-US"/>
        </w:rPr>
        <w:t>London. Known and Unknown. – K., 1997.</w:t>
      </w:r>
    </w:p>
    <w:p w:rsidR="00EF7967" w:rsidRPr="00EA1762" w:rsidRDefault="00EF7967" w:rsidP="00EF7967">
      <w:pPr>
        <w:widowControl w:val="0"/>
        <w:numPr>
          <w:ilvl w:val="0"/>
          <w:numId w:val="6"/>
        </w:numPr>
        <w:tabs>
          <w:tab w:val="left" w:pos="-540"/>
        </w:tabs>
        <w:suppressAutoHyphens/>
        <w:autoSpaceDE w:val="0"/>
        <w:jc w:val="both"/>
        <w:rPr>
          <w:lang w:val="en-US"/>
        </w:rPr>
      </w:pPr>
      <w:r w:rsidRPr="00EA1762">
        <w:rPr>
          <w:lang w:val="en-US"/>
        </w:rPr>
        <w:t xml:space="preserve">Oxford Guide to British and American Culture. Ed. By Jonathan </w:t>
      </w:r>
      <w:proofErr w:type="spellStart"/>
      <w:r w:rsidRPr="00EA1762">
        <w:rPr>
          <w:lang w:val="en-US"/>
        </w:rPr>
        <w:t>Crowther</w:t>
      </w:r>
      <w:proofErr w:type="spellEnd"/>
      <w:r w:rsidRPr="00EA1762">
        <w:rPr>
          <w:lang w:val="en-US"/>
        </w:rPr>
        <w:t>. Oxford University Press, 2001.</w:t>
      </w:r>
    </w:p>
    <w:p w:rsidR="00EF7967" w:rsidRPr="00EA1762" w:rsidRDefault="00EF7967" w:rsidP="00EF7967">
      <w:pPr>
        <w:widowControl w:val="0"/>
        <w:numPr>
          <w:ilvl w:val="0"/>
          <w:numId w:val="6"/>
        </w:numPr>
        <w:tabs>
          <w:tab w:val="left" w:pos="-540"/>
          <w:tab w:val="left" w:pos="851"/>
        </w:tabs>
        <w:suppressAutoHyphens/>
        <w:autoSpaceDE w:val="0"/>
        <w:jc w:val="both"/>
        <w:rPr>
          <w:lang w:val="en-US"/>
        </w:rPr>
      </w:pPr>
      <w:r w:rsidRPr="00EA1762">
        <w:rPr>
          <w:lang w:val="en-US"/>
        </w:rPr>
        <w:t xml:space="preserve">Peter </w:t>
      </w:r>
      <w:proofErr w:type="spellStart"/>
      <w:r w:rsidRPr="00EA1762">
        <w:rPr>
          <w:lang w:val="en-US"/>
        </w:rPr>
        <w:t>Bromhead</w:t>
      </w:r>
      <w:proofErr w:type="spellEnd"/>
      <w:r w:rsidRPr="00EA1762">
        <w:rPr>
          <w:lang w:val="en-US"/>
        </w:rPr>
        <w:t>. Life in modern Britain. Longman, 1991.</w:t>
      </w:r>
    </w:p>
    <w:p w:rsidR="00EF7967" w:rsidRPr="00EA1762" w:rsidRDefault="00EF7967" w:rsidP="00EF7967">
      <w:pPr>
        <w:widowControl w:val="0"/>
        <w:tabs>
          <w:tab w:val="left" w:pos="-540"/>
          <w:tab w:val="left" w:pos="709"/>
          <w:tab w:val="left" w:pos="851"/>
        </w:tabs>
        <w:autoSpaceDE w:val="0"/>
        <w:jc w:val="both"/>
      </w:pPr>
    </w:p>
    <w:p w:rsidR="00EF7967" w:rsidRPr="00EA1762" w:rsidRDefault="00EF7967" w:rsidP="00EF7967">
      <w:pPr>
        <w:widowControl w:val="0"/>
        <w:tabs>
          <w:tab w:val="left" w:pos="-540"/>
          <w:tab w:val="left" w:pos="709"/>
          <w:tab w:val="left" w:pos="851"/>
        </w:tabs>
        <w:autoSpaceDE w:val="0"/>
        <w:jc w:val="both"/>
      </w:pPr>
      <w:r w:rsidRPr="00EA1762">
        <w:rPr>
          <w:b/>
          <w:color w:val="000000"/>
        </w:rPr>
        <w:t>12.Рекомендовані джерела інформації</w:t>
      </w:r>
    </w:p>
    <w:p w:rsidR="00EF7967" w:rsidRPr="005D5049" w:rsidRDefault="00EF7967" w:rsidP="00EF7967">
      <w:pPr>
        <w:ind w:left="7513" w:hanging="4252"/>
        <w:rPr>
          <w:b/>
          <w:lang w:val="ru-RU"/>
        </w:rPr>
      </w:pPr>
    </w:p>
    <w:p w:rsidR="00EF7967" w:rsidRPr="00EA1762" w:rsidRDefault="00EF7967" w:rsidP="00EF7967">
      <w:pPr>
        <w:numPr>
          <w:ilvl w:val="0"/>
          <w:numId w:val="5"/>
        </w:numPr>
        <w:shd w:val="clear" w:color="auto" w:fill="FFFFFF"/>
        <w:suppressAutoHyphens/>
        <w:rPr>
          <w:color w:val="000000"/>
          <w:spacing w:val="-2"/>
          <w:u w:val="single"/>
        </w:rPr>
      </w:pPr>
      <w:r w:rsidRPr="00EA1762">
        <w:rPr>
          <w:color w:val="000000"/>
          <w:spacing w:val="-2"/>
          <w:u w:val="single"/>
          <w:lang w:val="en-US"/>
        </w:rPr>
        <w:t>http</w:t>
      </w:r>
      <w:r w:rsidRPr="00EA1762">
        <w:rPr>
          <w:color w:val="000000"/>
          <w:spacing w:val="-2"/>
          <w:u w:val="single"/>
        </w:rPr>
        <w:t>://</w:t>
      </w:r>
      <w:r w:rsidRPr="00EA1762">
        <w:rPr>
          <w:color w:val="000000"/>
          <w:spacing w:val="-2"/>
          <w:u w:val="single"/>
          <w:lang w:val="en-US"/>
        </w:rPr>
        <w:t>www</w:t>
      </w:r>
      <w:r w:rsidRPr="00EA1762">
        <w:rPr>
          <w:color w:val="000000"/>
          <w:spacing w:val="-2"/>
          <w:u w:val="single"/>
        </w:rPr>
        <w:t>.</w:t>
      </w:r>
      <w:proofErr w:type="spellStart"/>
      <w:r w:rsidRPr="00EA1762">
        <w:rPr>
          <w:color w:val="000000"/>
          <w:spacing w:val="-2"/>
          <w:u w:val="single"/>
          <w:lang w:val="en-US"/>
        </w:rPr>
        <w:t>visitbritain</w:t>
      </w:r>
      <w:proofErr w:type="spellEnd"/>
      <w:r w:rsidRPr="00EA1762">
        <w:rPr>
          <w:color w:val="000000"/>
          <w:spacing w:val="-2"/>
          <w:u w:val="single"/>
        </w:rPr>
        <w:t>.</w:t>
      </w:r>
      <w:r w:rsidRPr="00EA1762">
        <w:rPr>
          <w:color w:val="000000"/>
          <w:spacing w:val="-2"/>
          <w:u w:val="single"/>
          <w:lang w:val="en-US"/>
        </w:rPr>
        <w:t>co</w:t>
      </w:r>
      <w:r w:rsidRPr="00EA1762">
        <w:rPr>
          <w:color w:val="000000"/>
          <w:spacing w:val="-2"/>
          <w:u w:val="single"/>
        </w:rPr>
        <w:t>.</w:t>
      </w:r>
      <w:proofErr w:type="spellStart"/>
      <w:r w:rsidRPr="00EA1762">
        <w:rPr>
          <w:color w:val="000000"/>
          <w:spacing w:val="-2"/>
          <w:u w:val="single"/>
          <w:lang w:val="en-US"/>
        </w:rPr>
        <w:t>uk</w:t>
      </w:r>
      <w:proofErr w:type="spellEnd"/>
      <w:r w:rsidRPr="00EA1762">
        <w:rPr>
          <w:color w:val="000000"/>
          <w:spacing w:val="-2"/>
          <w:u w:val="single"/>
        </w:rPr>
        <w:t>/</w:t>
      </w:r>
    </w:p>
    <w:p w:rsidR="00EF7967" w:rsidRPr="00EA1762" w:rsidRDefault="00EF7967" w:rsidP="00EF7967">
      <w:pPr>
        <w:numPr>
          <w:ilvl w:val="0"/>
          <w:numId w:val="5"/>
        </w:numPr>
        <w:shd w:val="clear" w:color="auto" w:fill="FFFFFF"/>
        <w:suppressAutoHyphens/>
        <w:rPr>
          <w:color w:val="000000"/>
          <w:spacing w:val="-2"/>
          <w:u w:val="single"/>
        </w:rPr>
      </w:pPr>
      <w:r w:rsidRPr="00EA1762">
        <w:rPr>
          <w:color w:val="000000"/>
          <w:spacing w:val="-2"/>
          <w:u w:val="single"/>
          <w:lang w:val="en-US"/>
        </w:rPr>
        <w:t>http</w:t>
      </w:r>
      <w:r w:rsidRPr="00EA1762">
        <w:rPr>
          <w:color w:val="000000"/>
          <w:spacing w:val="-2"/>
          <w:u w:val="single"/>
        </w:rPr>
        <w:t>://</w:t>
      </w:r>
      <w:r w:rsidRPr="00EA1762">
        <w:rPr>
          <w:color w:val="000000"/>
          <w:spacing w:val="-2"/>
          <w:u w:val="single"/>
          <w:lang w:val="en-US"/>
        </w:rPr>
        <w:t>www</w:t>
      </w:r>
      <w:r w:rsidRPr="00EA1762">
        <w:rPr>
          <w:color w:val="000000"/>
          <w:spacing w:val="-2"/>
          <w:u w:val="single"/>
        </w:rPr>
        <w:t>.</w:t>
      </w:r>
      <w:proofErr w:type="spellStart"/>
      <w:r w:rsidRPr="00EA1762">
        <w:rPr>
          <w:color w:val="000000"/>
          <w:spacing w:val="-2"/>
          <w:u w:val="single"/>
          <w:lang w:val="en-US"/>
        </w:rPr>
        <w:t>travelengland</w:t>
      </w:r>
      <w:proofErr w:type="spellEnd"/>
      <w:r w:rsidRPr="00EA1762">
        <w:rPr>
          <w:color w:val="000000"/>
          <w:spacing w:val="-2"/>
          <w:u w:val="single"/>
        </w:rPr>
        <w:t>.</w:t>
      </w:r>
      <w:r w:rsidRPr="00EA1762">
        <w:rPr>
          <w:color w:val="000000"/>
          <w:spacing w:val="-2"/>
          <w:u w:val="single"/>
          <w:lang w:val="en-US"/>
        </w:rPr>
        <w:t>org</w:t>
      </w:r>
      <w:r w:rsidRPr="00EA1762">
        <w:rPr>
          <w:color w:val="000000"/>
          <w:spacing w:val="-2"/>
          <w:u w:val="single"/>
        </w:rPr>
        <w:t>.</w:t>
      </w:r>
      <w:proofErr w:type="spellStart"/>
      <w:r w:rsidRPr="00EA1762">
        <w:rPr>
          <w:color w:val="000000"/>
          <w:spacing w:val="-2"/>
          <w:u w:val="single"/>
          <w:lang w:val="en-US"/>
        </w:rPr>
        <w:t>uk</w:t>
      </w:r>
      <w:proofErr w:type="spellEnd"/>
      <w:r w:rsidRPr="00EA1762">
        <w:rPr>
          <w:color w:val="000000"/>
          <w:spacing w:val="-2"/>
          <w:u w:val="single"/>
        </w:rPr>
        <w:t>/</w:t>
      </w:r>
    </w:p>
    <w:p w:rsidR="00EF7967" w:rsidRPr="00EA1762" w:rsidRDefault="00EF7967" w:rsidP="00EF7967">
      <w:pPr>
        <w:numPr>
          <w:ilvl w:val="0"/>
          <w:numId w:val="5"/>
        </w:numPr>
        <w:shd w:val="clear" w:color="auto" w:fill="FFFFFF"/>
        <w:suppressAutoHyphens/>
        <w:rPr>
          <w:color w:val="000000"/>
          <w:spacing w:val="-2"/>
          <w:u w:val="single"/>
        </w:rPr>
      </w:pPr>
      <w:r w:rsidRPr="00EA1762">
        <w:rPr>
          <w:color w:val="000000"/>
          <w:spacing w:val="-2"/>
          <w:u w:val="single"/>
          <w:lang w:val="en-US"/>
        </w:rPr>
        <w:t>http</w:t>
      </w:r>
      <w:r w:rsidRPr="00EA1762">
        <w:rPr>
          <w:color w:val="000000"/>
          <w:spacing w:val="-2"/>
          <w:u w:val="single"/>
        </w:rPr>
        <w:t>://</w:t>
      </w:r>
      <w:r w:rsidRPr="00EA1762">
        <w:rPr>
          <w:color w:val="000000"/>
          <w:spacing w:val="-2"/>
          <w:u w:val="single"/>
          <w:lang w:val="en-US"/>
        </w:rPr>
        <w:t>www</w:t>
      </w:r>
      <w:r w:rsidRPr="00EA1762">
        <w:rPr>
          <w:color w:val="000000"/>
          <w:spacing w:val="-2"/>
          <w:u w:val="single"/>
        </w:rPr>
        <w:t>.</w:t>
      </w:r>
      <w:r w:rsidRPr="00EA1762">
        <w:rPr>
          <w:color w:val="000000"/>
          <w:spacing w:val="-2"/>
          <w:u w:val="single"/>
          <w:lang w:val="en-US"/>
        </w:rPr>
        <w:t>tourism</w:t>
      </w:r>
      <w:r w:rsidRPr="00EA1762">
        <w:rPr>
          <w:color w:val="000000"/>
          <w:spacing w:val="-2"/>
          <w:u w:val="single"/>
        </w:rPr>
        <w:t>.</w:t>
      </w:r>
      <w:proofErr w:type="spellStart"/>
      <w:r w:rsidRPr="00EA1762">
        <w:rPr>
          <w:color w:val="000000"/>
          <w:spacing w:val="-2"/>
          <w:u w:val="single"/>
          <w:lang w:val="en-US"/>
        </w:rPr>
        <w:t>wales</w:t>
      </w:r>
      <w:proofErr w:type="spellEnd"/>
      <w:r w:rsidRPr="00EA1762">
        <w:rPr>
          <w:color w:val="000000"/>
          <w:spacing w:val="-2"/>
          <w:u w:val="single"/>
        </w:rPr>
        <w:t>.</w:t>
      </w:r>
      <w:proofErr w:type="spellStart"/>
      <w:r w:rsidRPr="00EA1762">
        <w:rPr>
          <w:color w:val="000000"/>
          <w:spacing w:val="-2"/>
          <w:u w:val="single"/>
          <w:lang w:val="en-US"/>
        </w:rPr>
        <w:t>gov</w:t>
      </w:r>
      <w:proofErr w:type="spellEnd"/>
      <w:r w:rsidRPr="00EA1762">
        <w:rPr>
          <w:color w:val="000000"/>
          <w:spacing w:val="-2"/>
          <w:u w:val="single"/>
        </w:rPr>
        <w:t>.</w:t>
      </w:r>
      <w:proofErr w:type="spellStart"/>
      <w:r w:rsidRPr="00EA1762">
        <w:rPr>
          <w:color w:val="000000"/>
          <w:spacing w:val="-2"/>
          <w:u w:val="single"/>
          <w:lang w:val="en-US"/>
        </w:rPr>
        <w:t>uk</w:t>
      </w:r>
      <w:proofErr w:type="spellEnd"/>
      <w:r w:rsidRPr="00EA1762">
        <w:rPr>
          <w:color w:val="000000"/>
          <w:spacing w:val="-2"/>
          <w:u w:val="single"/>
        </w:rPr>
        <w:t>/</w:t>
      </w:r>
    </w:p>
    <w:p w:rsidR="00EF7967" w:rsidRPr="00EA1762" w:rsidRDefault="00EF7967" w:rsidP="00EF7967">
      <w:pPr>
        <w:numPr>
          <w:ilvl w:val="0"/>
          <w:numId w:val="5"/>
        </w:numPr>
        <w:shd w:val="clear" w:color="auto" w:fill="FFFFFF"/>
        <w:suppressAutoHyphens/>
        <w:rPr>
          <w:color w:val="000000"/>
          <w:spacing w:val="-2"/>
          <w:u w:val="single"/>
        </w:rPr>
      </w:pPr>
      <w:r w:rsidRPr="00EA1762">
        <w:rPr>
          <w:color w:val="000000"/>
          <w:spacing w:val="-2"/>
          <w:u w:val="single"/>
          <w:lang w:val="en-US"/>
        </w:rPr>
        <w:t>http</w:t>
      </w:r>
      <w:r w:rsidRPr="00EA1762">
        <w:rPr>
          <w:color w:val="000000"/>
          <w:spacing w:val="-2"/>
          <w:u w:val="single"/>
        </w:rPr>
        <w:t>://</w:t>
      </w:r>
      <w:r w:rsidRPr="00EA1762">
        <w:rPr>
          <w:color w:val="000000"/>
          <w:spacing w:val="-2"/>
          <w:u w:val="single"/>
          <w:lang w:val="en-US"/>
        </w:rPr>
        <w:t>www</w:t>
      </w:r>
      <w:r w:rsidRPr="00EA1762">
        <w:rPr>
          <w:color w:val="000000"/>
          <w:spacing w:val="-2"/>
          <w:u w:val="single"/>
        </w:rPr>
        <w:t>.</w:t>
      </w:r>
      <w:proofErr w:type="spellStart"/>
      <w:r w:rsidRPr="00EA1762">
        <w:rPr>
          <w:color w:val="000000"/>
          <w:spacing w:val="-2"/>
          <w:u w:val="single"/>
          <w:lang w:val="en-US"/>
        </w:rPr>
        <w:t>visitscottand</w:t>
      </w:r>
      <w:proofErr w:type="spellEnd"/>
      <w:r w:rsidRPr="00EA1762">
        <w:rPr>
          <w:color w:val="000000"/>
          <w:spacing w:val="-2"/>
          <w:u w:val="single"/>
        </w:rPr>
        <w:t>.</w:t>
      </w:r>
      <w:r w:rsidRPr="00EA1762">
        <w:rPr>
          <w:color w:val="000000"/>
          <w:spacing w:val="-2"/>
          <w:u w:val="single"/>
          <w:lang w:val="en-US"/>
        </w:rPr>
        <w:t>com</w:t>
      </w:r>
      <w:r w:rsidRPr="00EA1762">
        <w:rPr>
          <w:color w:val="000000"/>
          <w:spacing w:val="-2"/>
          <w:u w:val="single"/>
        </w:rPr>
        <w:t>/</w:t>
      </w:r>
    </w:p>
    <w:p w:rsidR="00EF7967" w:rsidRPr="00EA1762" w:rsidRDefault="00EF7967" w:rsidP="00EF7967">
      <w:pPr>
        <w:numPr>
          <w:ilvl w:val="0"/>
          <w:numId w:val="5"/>
        </w:numPr>
        <w:shd w:val="clear" w:color="auto" w:fill="FFFFFF"/>
        <w:suppressAutoHyphens/>
        <w:rPr>
          <w:color w:val="000000"/>
          <w:spacing w:val="-2"/>
          <w:u w:val="single"/>
        </w:rPr>
      </w:pPr>
      <w:r w:rsidRPr="00EA1762">
        <w:rPr>
          <w:color w:val="000000"/>
          <w:spacing w:val="-2"/>
          <w:u w:val="single"/>
          <w:lang w:val="en-US"/>
        </w:rPr>
        <w:t>http</w:t>
      </w:r>
      <w:r w:rsidRPr="00EA1762">
        <w:rPr>
          <w:color w:val="000000"/>
          <w:spacing w:val="-2"/>
          <w:u w:val="single"/>
        </w:rPr>
        <w:t>://</w:t>
      </w:r>
      <w:r w:rsidRPr="00EA1762">
        <w:rPr>
          <w:color w:val="000000"/>
          <w:spacing w:val="-2"/>
          <w:u w:val="single"/>
          <w:lang w:val="en-US"/>
        </w:rPr>
        <w:t>www</w:t>
      </w:r>
      <w:r w:rsidRPr="00EA1762">
        <w:rPr>
          <w:color w:val="000000"/>
          <w:spacing w:val="-2"/>
          <w:u w:val="single"/>
        </w:rPr>
        <w:t>.</w:t>
      </w:r>
      <w:proofErr w:type="spellStart"/>
      <w:r w:rsidRPr="00EA1762">
        <w:rPr>
          <w:color w:val="000000"/>
          <w:spacing w:val="-2"/>
          <w:u w:val="single"/>
          <w:lang w:val="en-US"/>
        </w:rPr>
        <w:t>ireland</w:t>
      </w:r>
      <w:proofErr w:type="spellEnd"/>
      <w:r w:rsidRPr="00EA1762">
        <w:rPr>
          <w:color w:val="000000"/>
          <w:spacing w:val="-2"/>
          <w:u w:val="single"/>
        </w:rPr>
        <w:t>.</w:t>
      </w:r>
      <w:r w:rsidRPr="00EA1762">
        <w:rPr>
          <w:color w:val="000000"/>
          <w:spacing w:val="-2"/>
          <w:u w:val="single"/>
          <w:lang w:val="en-US"/>
        </w:rPr>
        <w:t>travel</w:t>
      </w:r>
      <w:r w:rsidRPr="00EA1762">
        <w:rPr>
          <w:color w:val="000000"/>
          <w:spacing w:val="-2"/>
          <w:u w:val="single"/>
        </w:rPr>
        <w:t>.</w:t>
      </w:r>
      <w:proofErr w:type="spellStart"/>
      <w:r w:rsidRPr="00EA1762">
        <w:rPr>
          <w:color w:val="000000"/>
          <w:spacing w:val="-2"/>
          <w:u w:val="single"/>
          <w:lang w:val="en-US"/>
        </w:rPr>
        <w:t>ie</w:t>
      </w:r>
      <w:proofErr w:type="spellEnd"/>
      <w:r w:rsidRPr="00EA1762">
        <w:rPr>
          <w:color w:val="000000"/>
          <w:spacing w:val="-2"/>
          <w:u w:val="single"/>
        </w:rPr>
        <w:t>/</w:t>
      </w:r>
      <w:r w:rsidRPr="00EA1762">
        <w:rPr>
          <w:color w:val="000000"/>
          <w:spacing w:val="-2"/>
          <w:u w:val="single"/>
          <w:lang w:val="en-US"/>
        </w:rPr>
        <w:t>home</w:t>
      </w:r>
      <w:r w:rsidRPr="00EA1762">
        <w:rPr>
          <w:color w:val="000000"/>
          <w:spacing w:val="-2"/>
          <w:u w:val="single"/>
        </w:rPr>
        <w:t>/</w:t>
      </w:r>
    </w:p>
    <w:p w:rsidR="00EF7967" w:rsidRPr="00EA1762" w:rsidRDefault="00EF7967" w:rsidP="00EF7967">
      <w:pPr>
        <w:numPr>
          <w:ilvl w:val="0"/>
          <w:numId w:val="5"/>
        </w:numPr>
        <w:shd w:val="clear" w:color="auto" w:fill="FFFFFF"/>
        <w:suppressAutoHyphens/>
        <w:rPr>
          <w:color w:val="000000"/>
          <w:spacing w:val="-3"/>
          <w:lang w:val="en-US"/>
        </w:rPr>
      </w:pPr>
      <w:r w:rsidRPr="00EA1762">
        <w:rPr>
          <w:color w:val="000000"/>
          <w:spacing w:val="-3"/>
          <w:lang w:val="en-US"/>
        </w:rPr>
        <w:t>Travel/tourism/geography (Australia)</w:t>
      </w:r>
    </w:p>
    <w:p w:rsidR="00EF7967" w:rsidRPr="00EA1762" w:rsidRDefault="00EF7967" w:rsidP="00EF7967">
      <w:pPr>
        <w:numPr>
          <w:ilvl w:val="0"/>
          <w:numId w:val="5"/>
        </w:numPr>
        <w:shd w:val="clear" w:color="auto" w:fill="FFFFFF"/>
        <w:suppressAutoHyphens/>
        <w:ind w:right="922"/>
        <w:rPr>
          <w:color w:val="000000"/>
          <w:spacing w:val="-5"/>
          <w:lang w:val="en-US"/>
        </w:rPr>
      </w:pPr>
      <w:r w:rsidRPr="00EA1762">
        <w:rPr>
          <w:color w:val="000000"/>
          <w:spacing w:val="-2"/>
          <w:u w:val="single"/>
          <w:lang w:val="en-US"/>
        </w:rPr>
        <w:t xml:space="preserve">http://www.australia.com/ </w:t>
      </w:r>
      <w:r w:rsidRPr="00EA1762">
        <w:rPr>
          <w:color w:val="000000"/>
          <w:spacing w:val="-5"/>
          <w:lang w:val="en-US"/>
        </w:rPr>
        <w:t>Travel/tourism/geography (Canada)</w:t>
      </w:r>
    </w:p>
    <w:p w:rsidR="00EF7967" w:rsidRPr="00EA1762" w:rsidRDefault="00EF7967" w:rsidP="00EF7967">
      <w:pPr>
        <w:numPr>
          <w:ilvl w:val="0"/>
          <w:numId w:val="5"/>
        </w:numPr>
        <w:shd w:val="clear" w:color="auto" w:fill="FFFFFF"/>
        <w:suppressAutoHyphens/>
        <w:ind w:right="922"/>
        <w:rPr>
          <w:color w:val="000000"/>
          <w:spacing w:val="-5"/>
          <w:lang w:val="en-US"/>
        </w:rPr>
      </w:pPr>
      <w:r w:rsidRPr="00EA1762">
        <w:rPr>
          <w:color w:val="000000"/>
          <w:spacing w:val="-2"/>
          <w:u w:val="single"/>
          <w:lang w:val="en-US"/>
        </w:rPr>
        <w:t xml:space="preserve">http://www.travelcanada.ca/ </w:t>
      </w:r>
      <w:r w:rsidRPr="00EA1762">
        <w:rPr>
          <w:color w:val="000000"/>
          <w:spacing w:val="-5"/>
          <w:lang w:val="en-US"/>
        </w:rPr>
        <w:t>Travel/tourism/geography (World)</w:t>
      </w:r>
    </w:p>
    <w:p w:rsidR="00EF7967" w:rsidRPr="00EA1762" w:rsidRDefault="00EF7967" w:rsidP="00EF7967">
      <w:pPr>
        <w:numPr>
          <w:ilvl w:val="0"/>
          <w:numId w:val="5"/>
        </w:numPr>
        <w:shd w:val="clear" w:color="auto" w:fill="FFFFFF"/>
        <w:suppressAutoHyphens/>
        <w:rPr>
          <w:color w:val="000000"/>
          <w:spacing w:val="-3"/>
          <w:u w:val="single"/>
          <w:lang w:val="en-US"/>
        </w:rPr>
      </w:pPr>
      <w:r w:rsidRPr="00EA1762">
        <w:rPr>
          <w:color w:val="000000"/>
          <w:spacing w:val="-3"/>
          <w:u w:val="single"/>
          <w:lang w:val="en-US"/>
        </w:rPr>
        <w:t>http://www.cia.gov/cia/publications/factbook/ http://www.thecommonwealth.org/</w:t>
      </w:r>
    </w:p>
    <w:p w:rsidR="00EF7967" w:rsidRPr="00EA1762" w:rsidRDefault="00EF7967" w:rsidP="00EF7967">
      <w:pPr>
        <w:numPr>
          <w:ilvl w:val="0"/>
          <w:numId w:val="5"/>
        </w:numPr>
        <w:shd w:val="clear" w:color="auto" w:fill="FFFFFF"/>
        <w:suppressAutoHyphens/>
        <w:rPr>
          <w:color w:val="000000"/>
          <w:spacing w:val="-4"/>
          <w:lang w:val="pl-PL"/>
        </w:rPr>
      </w:pPr>
      <w:r w:rsidRPr="00EA1762">
        <w:rPr>
          <w:color w:val="000000"/>
          <w:spacing w:val="-4"/>
          <w:lang w:val="pl-PL"/>
        </w:rPr>
        <w:t>UK news</w:t>
      </w:r>
    </w:p>
    <w:p w:rsidR="00EF7967" w:rsidRPr="00EA1762" w:rsidRDefault="00EF7967" w:rsidP="00EF7967">
      <w:pPr>
        <w:numPr>
          <w:ilvl w:val="0"/>
          <w:numId w:val="5"/>
        </w:numPr>
        <w:shd w:val="clear" w:color="auto" w:fill="FFFFFF"/>
        <w:suppressAutoHyphens/>
        <w:rPr>
          <w:color w:val="000000"/>
          <w:spacing w:val="-2"/>
          <w:u w:val="single"/>
          <w:lang w:val="pl-PL"/>
        </w:rPr>
      </w:pPr>
      <w:r w:rsidRPr="00EA1762">
        <w:rPr>
          <w:color w:val="000000"/>
          <w:spacing w:val="-2"/>
          <w:u w:val="single"/>
          <w:lang w:val="pl-PL"/>
        </w:rPr>
        <w:t>http://www.timesonline.co.uk/</w:t>
      </w:r>
    </w:p>
    <w:p w:rsidR="00EF7967" w:rsidRPr="00EA1762" w:rsidRDefault="00EF7967" w:rsidP="00EF7967">
      <w:pPr>
        <w:numPr>
          <w:ilvl w:val="0"/>
          <w:numId w:val="5"/>
        </w:numPr>
        <w:shd w:val="clear" w:color="auto" w:fill="FFFFFF"/>
        <w:suppressAutoHyphens/>
        <w:rPr>
          <w:color w:val="000000"/>
          <w:spacing w:val="-2"/>
          <w:u w:val="single"/>
          <w:lang w:val="pl-PL"/>
        </w:rPr>
      </w:pPr>
      <w:r w:rsidRPr="00EA1762">
        <w:rPr>
          <w:color w:val="000000"/>
          <w:spacing w:val="-2"/>
          <w:u w:val="single"/>
          <w:lang w:val="pl-PL"/>
        </w:rPr>
        <w:t>http://www.guardian.eo.uk/</w:t>
      </w:r>
    </w:p>
    <w:p w:rsidR="00EF7967" w:rsidRPr="00EA1762" w:rsidRDefault="00EF7967" w:rsidP="00EF7967">
      <w:pPr>
        <w:numPr>
          <w:ilvl w:val="0"/>
          <w:numId w:val="5"/>
        </w:numPr>
        <w:shd w:val="clear" w:color="auto" w:fill="FFFFFF"/>
        <w:suppressAutoHyphens/>
        <w:rPr>
          <w:color w:val="000000"/>
          <w:spacing w:val="-2"/>
          <w:u w:val="single"/>
          <w:lang w:val="pl-PL"/>
        </w:rPr>
      </w:pPr>
      <w:r w:rsidRPr="00EA1762">
        <w:rPr>
          <w:color w:val="000000"/>
          <w:spacing w:val="-2"/>
          <w:u w:val="single"/>
          <w:lang w:val="pl-PL"/>
        </w:rPr>
        <w:t>http://www.telegraph.co.uk/</w:t>
      </w:r>
    </w:p>
    <w:p w:rsidR="00EF7967" w:rsidRPr="00EA1762" w:rsidRDefault="00EF7967" w:rsidP="00EF7967">
      <w:pPr>
        <w:numPr>
          <w:ilvl w:val="0"/>
          <w:numId w:val="5"/>
        </w:numPr>
        <w:shd w:val="clear" w:color="auto" w:fill="FFFFFF"/>
        <w:suppressAutoHyphens/>
        <w:rPr>
          <w:color w:val="000000"/>
          <w:spacing w:val="-2"/>
          <w:u w:val="single"/>
          <w:lang w:val="pl-PL"/>
        </w:rPr>
      </w:pPr>
      <w:r w:rsidRPr="00EA1762">
        <w:rPr>
          <w:color w:val="000000"/>
          <w:spacing w:val="-2"/>
          <w:u w:val="single"/>
          <w:lang w:val="pl-PL"/>
        </w:rPr>
        <w:t>http://news.bbc.co.uk/</w:t>
      </w:r>
    </w:p>
    <w:p w:rsidR="00EF7967" w:rsidRPr="00EA1762" w:rsidRDefault="00EF7967" w:rsidP="00EF7967">
      <w:pPr>
        <w:numPr>
          <w:ilvl w:val="0"/>
          <w:numId w:val="5"/>
        </w:numPr>
        <w:shd w:val="clear" w:color="auto" w:fill="FFFFFF"/>
        <w:suppressAutoHyphens/>
        <w:rPr>
          <w:color w:val="000000"/>
          <w:spacing w:val="-3"/>
          <w:u w:val="single"/>
          <w:lang w:val="pl-PL"/>
        </w:rPr>
      </w:pPr>
      <w:r w:rsidRPr="00EA1762">
        <w:rPr>
          <w:color w:val="000000"/>
          <w:spacing w:val="-3"/>
          <w:u w:val="single"/>
          <w:lang w:val="pl-PL"/>
        </w:rPr>
        <w:t>http://www.channel4.com/news/</w:t>
      </w:r>
    </w:p>
    <w:p w:rsidR="00EF7967" w:rsidRPr="00EA1762" w:rsidRDefault="00EF7967" w:rsidP="00EF7967">
      <w:pPr>
        <w:numPr>
          <w:ilvl w:val="0"/>
          <w:numId w:val="5"/>
        </w:numPr>
        <w:shd w:val="clear" w:color="auto" w:fill="FFFFFF"/>
        <w:suppressAutoHyphens/>
        <w:rPr>
          <w:color w:val="000000"/>
          <w:spacing w:val="-3"/>
          <w:lang w:val="en-US"/>
        </w:rPr>
      </w:pPr>
      <w:r w:rsidRPr="00EA1762">
        <w:rPr>
          <w:color w:val="000000"/>
          <w:spacing w:val="-3"/>
          <w:lang w:val="en-US"/>
        </w:rPr>
        <w:t>or the following activities you will need to get</w:t>
      </w:r>
    </w:p>
    <w:p w:rsidR="00EF7967" w:rsidRPr="00EA1762" w:rsidRDefault="00EF7967" w:rsidP="00EF7967">
      <w:pPr>
        <w:numPr>
          <w:ilvl w:val="0"/>
          <w:numId w:val="5"/>
        </w:numPr>
        <w:shd w:val="clear" w:color="auto" w:fill="FFFFFF"/>
        <w:suppressAutoHyphens/>
        <w:rPr>
          <w:color w:val="000000"/>
          <w:spacing w:val="-3"/>
          <w:lang w:val="en-US"/>
        </w:rPr>
      </w:pPr>
      <w:r w:rsidRPr="00EA1762">
        <w:rPr>
          <w:color w:val="000000"/>
          <w:spacing w:val="-3"/>
          <w:lang w:val="en-US"/>
        </w:rPr>
        <w:t>the material at these two links:</w:t>
      </w:r>
    </w:p>
    <w:p w:rsidR="00EF7967" w:rsidRPr="00EA1762" w:rsidRDefault="00EF7967" w:rsidP="00EF7967">
      <w:pPr>
        <w:numPr>
          <w:ilvl w:val="0"/>
          <w:numId w:val="5"/>
        </w:numPr>
        <w:shd w:val="clear" w:color="auto" w:fill="FFFFFF"/>
        <w:suppressAutoHyphens/>
        <w:rPr>
          <w:color w:val="000000"/>
          <w:spacing w:val="-5"/>
          <w:u w:val="single"/>
          <w:lang w:val="en-US"/>
        </w:rPr>
      </w:pPr>
      <w:r w:rsidRPr="00EA1762">
        <w:rPr>
          <w:color w:val="000000"/>
          <w:lang w:val="en-US"/>
        </w:rPr>
        <w:t xml:space="preserve">If you have problems with these ridiculously </w:t>
      </w:r>
      <w:r w:rsidRPr="00EA1762">
        <w:rPr>
          <w:color w:val="000000"/>
          <w:spacing w:val="3"/>
          <w:lang w:val="en-US"/>
        </w:rPr>
        <w:t xml:space="preserve">long links then go along to the Current Tip </w:t>
      </w:r>
      <w:r w:rsidRPr="00EA1762">
        <w:rPr>
          <w:color w:val="000000"/>
          <w:spacing w:val="-3"/>
          <w:lang w:val="en-US"/>
        </w:rPr>
        <w:t xml:space="preserve">page &amp; click on the links there: </w:t>
      </w:r>
      <w:r w:rsidRPr="00EA1762">
        <w:rPr>
          <w:color w:val="000000"/>
          <w:spacing w:val="-2"/>
          <w:u w:val="single"/>
          <w:lang w:val="en-US"/>
        </w:rPr>
        <w:t xml:space="preserve">http://www.developingteachers.com/tips/curr </w:t>
      </w:r>
      <w:r w:rsidRPr="00EA1762">
        <w:rPr>
          <w:color w:val="000000"/>
          <w:spacing w:val="-5"/>
          <w:u w:val="single"/>
          <w:lang w:val="en-US"/>
        </w:rPr>
        <w:t>enttip.htm</w:t>
      </w:r>
    </w:p>
    <w:p w:rsidR="00EF7967" w:rsidRPr="00EA1762" w:rsidRDefault="00EF7967" w:rsidP="00EF7967">
      <w:pPr>
        <w:numPr>
          <w:ilvl w:val="0"/>
          <w:numId w:val="5"/>
        </w:numPr>
        <w:shd w:val="clear" w:color="auto" w:fill="FFFFFF"/>
        <w:suppressAutoHyphens/>
        <w:rPr>
          <w:color w:val="000000"/>
          <w:spacing w:val="-4"/>
          <w:lang w:val="en-US"/>
        </w:rPr>
      </w:pPr>
      <w:r w:rsidRPr="00EA1762">
        <w:rPr>
          <w:color w:val="000000"/>
          <w:spacing w:val="-4"/>
          <w:lang w:val="en-US"/>
        </w:rPr>
        <w:t>US news</w:t>
      </w:r>
    </w:p>
    <w:p w:rsidR="00EF7967" w:rsidRPr="00EA1762" w:rsidRDefault="00EF7967" w:rsidP="00EF7967">
      <w:pPr>
        <w:numPr>
          <w:ilvl w:val="0"/>
          <w:numId w:val="5"/>
        </w:numPr>
        <w:shd w:val="clear" w:color="auto" w:fill="FFFFFF"/>
        <w:suppressAutoHyphens/>
        <w:ind w:right="1843"/>
        <w:rPr>
          <w:color w:val="000000"/>
          <w:spacing w:val="-5"/>
          <w:u w:val="single"/>
          <w:lang w:val="en-US"/>
        </w:rPr>
      </w:pPr>
      <w:r w:rsidRPr="00EA1762">
        <w:rPr>
          <w:color w:val="000000"/>
          <w:spacing w:val="-3"/>
          <w:u w:val="single"/>
          <w:lang w:val="en-US"/>
        </w:rPr>
        <w:t xml:space="preserve">http://www.nvtimes.com/ </w:t>
      </w:r>
      <w:r w:rsidRPr="00EA1762">
        <w:rPr>
          <w:color w:val="000000"/>
          <w:spacing w:val="-5"/>
          <w:u w:val="single"/>
          <w:lang w:val="en-US"/>
        </w:rPr>
        <w:t>http://www.usatoday.com/</w:t>
      </w:r>
    </w:p>
    <w:p w:rsidR="00EF7967" w:rsidRPr="00EA1762" w:rsidRDefault="00EF7967" w:rsidP="00EF7967">
      <w:pPr>
        <w:numPr>
          <w:ilvl w:val="0"/>
          <w:numId w:val="5"/>
        </w:numPr>
        <w:shd w:val="clear" w:color="auto" w:fill="FFFFFF"/>
        <w:suppressAutoHyphens/>
        <w:rPr>
          <w:color w:val="000000"/>
          <w:spacing w:val="-4"/>
          <w:lang w:val="en-US"/>
        </w:rPr>
      </w:pPr>
      <w:r w:rsidRPr="00EA1762">
        <w:rPr>
          <w:color w:val="000000"/>
          <w:spacing w:val="-4"/>
          <w:lang w:val="en-US"/>
        </w:rPr>
        <w:t>Literature</w:t>
      </w:r>
    </w:p>
    <w:p w:rsidR="00EF7967" w:rsidRPr="00EA1762" w:rsidRDefault="00EF7967" w:rsidP="00EF7967">
      <w:pPr>
        <w:numPr>
          <w:ilvl w:val="0"/>
          <w:numId w:val="5"/>
        </w:numPr>
        <w:shd w:val="clear" w:color="auto" w:fill="FFFFFF"/>
        <w:suppressAutoHyphens/>
        <w:rPr>
          <w:color w:val="000000"/>
          <w:spacing w:val="-2"/>
          <w:u w:val="single"/>
          <w:lang w:val="en-US"/>
        </w:rPr>
      </w:pPr>
      <w:r w:rsidRPr="00EA1762">
        <w:rPr>
          <w:color w:val="000000"/>
          <w:spacing w:val="-2"/>
          <w:u w:val="single"/>
          <w:lang w:val="en-US"/>
        </w:rPr>
        <w:t>http://www.online-literature.com/</w:t>
      </w:r>
    </w:p>
    <w:p w:rsidR="00EF7967" w:rsidRPr="00EA1762" w:rsidRDefault="00EF7967" w:rsidP="00EF7967">
      <w:pPr>
        <w:numPr>
          <w:ilvl w:val="0"/>
          <w:numId w:val="5"/>
        </w:numPr>
        <w:shd w:val="clear" w:color="auto" w:fill="FFFFFF"/>
        <w:suppressAutoHyphens/>
        <w:rPr>
          <w:color w:val="000000"/>
          <w:spacing w:val="-6"/>
          <w:u w:val="single"/>
          <w:lang w:val="en-US"/>
        </w:rPr>
      </w:pPr>
      <w:r w:rsidRPr="00EA1762">
        <w:rPr>
          <w:color w:val="000000"/>
          <w:spacing w:val="-6"/>
          <w:u w:val="single"/>
          <w:lang w:val="en-US"/>
        </w:rPr>
        <w:t>http ://www.bl.uk/</w:t>
      </w:r>
    </w:p>
    <w:p w:rsidR="00EF7967" w:rsidRPr="00EA1762" w:rsidRDefault="00EF7967" w:rsidP="00EF7967">
      <w:pPr>
        <w:numPr>
          <w:ilvl w:val="0"/>
          <w:numId w:val="5"/>
        </w:numPr>
        <w:shd w:val="clear" w:color="auto" w:fill="FFFFFF"/>
        <w:suppressAutoHyphens/>
        <w:rPr>
          <w:color w:val="000000"/>
          <w:spacing w:val="-4"/>
          <w:u w:val="single"/>
          <w:lang w:val="en-US"/>
        </w:rPr>
      </w:pPr>
      <w:r w:rsidRPr="00EA1762">
        <w:rPr>
          <w:color w:val="000000"/>
          <w:spacing w:val="-4"/>
          <w:u w:val="single"/>
          <w:lang w:val="en-US"/>
        </w:rPr>
        <w:t>http ://autfiorsdJrectory.com/</w:t>
      </w:r>
    </w:p>
    <w:p w:rsidR="00EF7967" w:rsidRPr="00EA1762" w:rsidRDefault="00EF7967" w:rsidP="00EF7967">
      <w:pPr>
        <w:numPr>
          <w:ilvl w:val="0"/>
          <w:numId w:val="5"/>
        </w:numPr>
        <w:shd w:val="clear" w:color="auto" w:fill="FFFFFF"/>
        <w:suppressAutoHyphens/>
        <w:rPr>
          <w:color w:val="000000"/>
          <w:spacing w:val="-3"/>
          <w:lang w:val="en-US"/>
        </w:rPr>
      </w:pPr>
      <w:r w:rsidRPr="00EA1762">
        <w:rPr>
          <w:color w:val="000000"/>
          <w:spacing w:val="-3"/>
          <w:lang w:val="en-US"/>
        </w:rPr>
        <w:t>English-language pen pals</w:t>
      </w:r>
    </w:p>
    <w:p w:rsidR="00EF7967" w:rsidRPr="00EA1762" w:rsidRDefault="00EF7967" w:rsidP="00EF7967">
      <w:pPr>
        <w:numPr>
          <w:ilvl w:val="0"/>
          <w:numId w:val="5"/>
        </w:numPr>
        <w:shd w:val="clear" w:color="auto" w:fill="FFFFFF"/>
        <w:suppressAutoHyphens/>
        <w:ind w:right="1843"/>
        <w:rPr>
          <w:color w:val="000000"/>
          <w:spacing w:val="-10"/>
          <w:lang w:val="en-US"/>
        </w:rPr>
      </w:pPr>
      <w:r w:rsidRPr="00EA1762">
        <w:rPr>
          <w:color w:val="000000"/>
          <w:spacing w:val="-3"/>
          <w:u w:val="single"/>
          <w:lang w:val="en-US"/>
        </w:rPr>
        <w:t>http://www.epals.com</w:t>
      </w:r>
      <w:r w:rsidRPr="00EA1762">
        <w:rPr>
          <w:color w:val="000000"/>
          <w:spacing w:val="-3"/>
          <w:lang w:val="en-US"/>
        </w:rPr>
        <w:t xml:space="preserve"> / </w:t>
      </w:r>
      <w:proofErr w:type="gramStart"/>
      <w:r w:rsidRPr="00EA1762">
        <w:rPr>
          <w:color w:val="000000"/>
          <w:spacing w:val="-10"/>
          <w:u w:val="single"/>
          <w:lang w:val="en-US"/>
        </w:rPr>
        <w:t>http :/</w:t>
      </w:r>
      <w:proofErr w:type="gramEnd"/>
      <w:r w:rsidRPr="00EA1762">
        <w:rPr>
          <w:color w:val="000000"/>
          <w:spacing w:val="-10"/>
          <w:u w:val="single"/>
          <w:lang w:val="en-US"/>
        </w:rPr>
        <w:t xml:space="preserve">/www. </w:t>
      </w:r>
      <w:proofErr w:type="spellStart"/>
      <w:proofErr w:type="gramStart"/>
      <w:r w:rsidRPr="00EA1762">
        <w:rPr>
          <w:color w:val="000000"/>
          <w:spacing w:val="-10"/>
          <w:u w:val="single"/>
          <w:lang w:val="en-US"/>
        </w:rPr>
        <w:t>eslcafe</w:t>
      </w:r>
      <w:proofErr w:type="spellEnd"/>
      <w:proofErr w:type="gramEnd"/>
      <w:r w:rsidRPr="00EA1762">
        <w:rPr>
          <w:color w:val="000000"/>
          <w:spacing w:val="-10"/>
          <w:u w:val="single"/>
          <w:lang w:val="en-US"/>
        </w:rPr>
        <w:t>. com</w:t>
      </w:r>
      <w:r w:rsidRPr="00EA1762">
        <w:rPr>
          <w:color w:val="000000"/>
          <w:spacing w:val="-10"/>
          <w:lang w:val="en-US"/>
        </w:rPr>
        <w:t>/</w:t>
      </w:r>
    </w:p>
    <w:p w:rsidR="00EF7967" w:rsidRPr="00EA1762" w:rsidRDefault="00EF7967" w:rsidP="00EF7967">
      <w:pPr>
        <w:numPr>
          <w:ilvl w:val="0"/>
          <w:numId w:val="5"/>
        </w:numPr>
        <w:shd w:val="clear" w:color="auto" w:fill="FFFFFF"/>
        <w:suppressAutoHyphens/>
        <w:rPr>
          <w:color w:val="000000"/>
          <w:spacing w:val="-3"/>
          <w:lang w:val="en-US"/>
        </w:rPr>
      </w:pPr>
      <w:r w:rsidRPr="00EA1762">
        <w:rPr>
          <w:color w:val="000000"/>
          <w:spacing w:val="-3"/>
          <w:lang w:val="en-US"/>
        </w:rPr>
        <w:t>General</w:t>
      </w:r>
      <w:r w:rsidRPr="00EA1762">
        <w:rPr>
          <w:color w:val="000000"/>
          <w:spacing w:val="-3"/>
        </w:rPr>
        <w:t xml:space="preserve"> </w:t>
      </w:r>
      <w:r w:rsidRPr="00EA1762">
        <w:rPr>
          <w:color w:val="000000"/>
          <w:spacing w:val="-3"/>
          <w:lang w:val="en-US"/>
        </w:rPr>
        <w:t>information</w:t>
      </w:r>
    </w:p>
    <w:p w:rsidR="00EF7967" w:rsidRPr="00EA1762" w:rsidRDefault="00EF7967" w:rsidP="00EF7967">
      <w:pPr>
        <w:numPr>
          <w:ilvl w:val="0"/>
          <w:numId w:val="5"/>
        </w:numPr>
        <w:shd w:val="clear" w:color="auto" w:fill="FFFFFF"/>
        <w:suppressAutoHyphens/>
        <w:rPr>
          <w:color w:val="000000"/>
          <w:spacing w:val="-3"/>
          <w:u w:val="single"/>
        </w:rPr>
      </w:pPr>
      <w:r w:rsidRPr="00EA1762">
        <w:rPr>
          <w:color w:val="000000"/>
          <w:spacing w:val="-3"/>
          <w:u w:val="single"/>
          <w:lang w:val="en-US"/>
        </w:rPr>
        <w:t>http</w:t>
      </w:r>
      <w:r w:rsidRPr="00EA1762">
        <w:rPr>
          <w:color w:val="000000"/>
          <w:spacing w:val="-3"/>
          <w:u w:val="single"/>
        </w:rPr>
        <w:t>://</w:t>
      </w:r>
      <w:r w:rsidRPr="00EA1762">
        <w:rPr>
          <w:color w:val="000000"/>
          <w:spacing w:val="-3"/>
          <w:u w:val="single"/>
          <w:lang w:val="en-US"/>
        </w:rPr>
        <w:t>www</w:t>
      </w:r>
      <w:r w:rsidRPr="00EA1762">
        <w:rPr>
          <w:color w:val="000000"/>
          <w:spacing w:val="-3"/>
          <w:u w:val="single"/>
        </w:rPr>
        <w:t>.</w:t>
      </w:r>
      <w:proofErr w:type="spellStart"/>
      <w:r w:rsidRPr="00EA1762">
        <w:rPr>
          <w:color w:val="000000"/>
          <w:spacing w:val="-3"/>
          <w:u w:val="single"/>
          <w:lang w:val="en-US"/>
        </w:rPr>
        <w:t>bbc</w:t>
      </w:r>
      <w:proofErr w:type="spellEnd"/>
      <w:r w:rsidRPr="00EA1762">
        <w:rPr>
          <w:color w:val="000000"/>
          <w:spacing w:val="-3"/>
          <w:u w:val="single"/>
        </w:rPr>
        <w:t>.</w:t>
      </w:r>
      <w:r w:rsidRPr="00EA1762">
        <w:rPr>
          <w:color w:val="000000"/>
          <w:spacing w:val="-3"/>
          <w:u w:val="single"/>
          <w:lang w:val="en-US"/>
        </w:rPr>
        <w:t>co</w:t>
      </w:r>
      <w:r w:rsidRPr="00EA1762">
        <w:rPr>
          <w:color w:val="000000"/>
          <w:spacing w:val="-3"/>
          <w:u w:val="single"/>
        </w:rPr>
        <w:t>.</w:t>
      </w:r>
      <w:proofErr w:type="spellStart"/>
      <w:r w:rsidRPr="00EA1762">
        <w:rPr>
          <w:color w:val="000000"/>
          <w:spacing w:val="-3"/>
          <w:u w:val="single"/>
          <w:lang w:val="en-US"/>
        </w:rPr>
        <w:t>uk</w:t>
      </w:r>
      <w:proofErr w:type="spellEnd"/>
      <w:r w:rsidRPr="00EA1762">
        <w:rPr>
          <w:color w:val="000000"/>
          <w:spacing w:val="-3"/>
          <w:u w:val="single"/>
        </w:rPr>
        <w:t>/</w:t>
      </w:r>
    </w:p>
    <w:p w:rsidR="00EF7967" w:rsidRPr="00EA1762" w:rsidRDefault="00EF7967" w:rsidP="00EF7967">
      <w:pPr>
        <w:numPr>
          <w:ilvl w:val="0"/>
          <w:numId w:val="5"/>
        </w:numPr>
        <w:shd w:val="clear" w:color="auto" w:fill="FFFFFF"/>
        <w:suppressAutoHyphens/>
      </w:pPr>
      <w:hyperlink r:id="rId5" w:history="1">
        <w:r w:rsidRPr="00EA1762">
          <w:rPr>
            <w:rStyle w:val="a7"/>
          </w:rPr>
          <w:t>http://www.longman-elt.corn/</w:t>
        </w:r>
      </w:hyperlink>
    </w:p>
    <w:p w:rsidR="00EF7967" w:rsidRPr="00EA1762" w:rsidRDefault="00EF7967" w:rsidP="00EF7967">
      <w:pPr>
        <w:widowControl w:val="0"/>
        <w:numPr>
          <w:ilvl w:val="0"/>
          <w:numId w:val="5"/>
        </w:numPr>
        <w:suppressAutoHyphens/>
        <w:autoSpaceDE w:val="0"/>
        <w:jc w:val="both"/>
      </w:pPr>
      <w:r w:rsidRPr="00EA1762">
        <w:t>http://www.englishpage.com/index.html</w:t>
      </w:r>
    </w:p>
    <w:p w:rsidR="00EF7967" w:rsidRPr="00EA1762" w:rsidRDefault="00EF7967" w:rsidP="00EF7967">
      <w:pPr>
        <w:widowControl w:val="0"/>
        <w:numPr>
          <w:ilvl w:val="0"/>
          <w:numId w:val="5"/>
        </w:numPr>
        <w:suppressAutoHyphens/>
        <w:autoSpaceDE w:val="0"/>
        <w:jc w:val="both"/>
      </w:pPr>
      <w:r w:rsidRPr="00EA1762">
        <w:t>http://www.wordskills.com/level/fceform.html</w:t>
      </w:r>
    </w:p>
    <w:p w:rsidR="00EF7967" w:rsidRPr="00EA1762" w:rsidRDefault="00EF7967" w:rsidP="00EF7967">
      <w:pPr>
        <w:widowControl w:val="0"/>
        <w:numPr>
          <w:ilvl w:val="0"/>
          <w:numId w:val="5"/>
        </w:numPr>
        <w:suppressAutoHyphens/>
        <w:autoSpaceDE w:val="0"/>
        <w:jc w:val="both"/>
      </w:pPr>
      <w:r w:rsidRPr="00EA1762">
        <w:t>http://www.englishjet.com/english_courses_files/tests.htm</w:t>
      </w:r>
    </w:p>
    <w:p w:rsidR="00EF7967" w:rsidRPr="00EA1762" w:rsidRDefault="00EF7967" w:rsidP="00EF7967">
      <w:pPr>
        <w:widowControl w:val="0"/>
        <w:numPr>
          <w:ilvl w:val="0"/>
          <w:numId w:val="5"/>
        </w:numPr>
        <w:suppressAutoHyphens/>
        <w:autoSpaceDE w:val="0"/>
        <w:jc w:val="both"/>
      </w:pPr>
      <w:r w:rsidRPr="00EA1762">
        <w:lastRenderedPageBreak/>
        <w:t>http://www.world-english.org/</w:t>
      </w:r>
    </w:p>
    <w:p w:rsidR="00EF7967" w:rsidRPr="00EA1762" w:rsidRDefault="00EF7967" w:rsidP="00EF7967">
      <w:pPr>
        <w:widowControl w:val="0"/>
        <w:numPr>
          <w:ilvl w:val="0"/>
          <w:numId w:val="5"/>
        </w:numPr>
        <w:suppressAutoHyphens/>
        <w:autoSpaceDE w:val="0"/>
        <w:jc w:val="both"/>
      </w:pPr>
      <w:r w:rsidRPr="00EA1762">
        <w:t>http://www.englishlearner.com/</w:t>
      </w:r>
    </w:p>
    <w:p w:rsidR="00EF7967" w:rsidRPr="00EA1762" w:rsidRDefault="00EF7967" w:rsidP="00EF7967">
      <w:pPr>
        <w:widowControl w:val="0"/>
        <w:numPr>
          <w:ilvl w:val="0"/>
          <w:numId w:val="5"/>
        </w:numPr>
        <w:suppressAutoHyphens/>
        <w:autoSpaceDE w:val="0"/>
        <w:jc w:val="both"/>
      </w:pPr>
      <w:r w:rsidRPr="00EA1762">
        <w:t>http://www.ego4u.com/en/cram-up/tests</w:t>
      </w:r>
    </w:p>
    <w:p w:rsidR="00EF7967" w:rsidRPr="00EA1762" w:rsidRDefault="00EF7967" w:rsidP="00EF7967">
      <w:pPr>
        <w:widowControl w:val="0"/>
        <w:numPr>
          <w:ilvl w:val="0"/>
          <w:numId w:val="5"/>
        </w:numPr>
        <w:suppressAutoHyphens/>
        <w:autoSpaceDE w:val="0"/>
        <w:jc w:val="both"/>
      </w:pPr>
      <w:r w:rsidRPr="00EA1762">
        <w:t>http://www.english-test.net/</w:t>
      </w:r>
    </w:p>
    <w:p w:rsidR="00EF7967" w:rsidRPr="00EA1762" w:rsidRDefault="00EF7967" w:rsidP="00EF7967">
      <w:pPr>
        <w:widowControl w:val="0"/>
        <w:numPr>
          <w:ilvl w:val="0"/>
          <w:numId w:val="5"/>
        </w:numPr>
        <w:suppressAutoHyphens/>
        <w:autoSpaceDE w:val="0"/>
        <w:jc w:val="both"/>
      </w:pPr>
      <w:r w:rsidRPr="00EA1762">
        <w:t>http://www.test-my-english.com/</w:t>
      </w:r>
    </w:p>
    <w:p w:rsidR="00EF7967" w:rsidRPr="00EA1762" w:rsidRDefault="00EF7967" w:rsidP="00EF7967">
      <w:pPr>
        <w:widowControl w:val="0"/>
        <w:numPr>
          <w:ilvl w:val="0"/>
          <w:numId w:val="5"/>
        </w:numPr>
        <w:suppressAutoHyphens/>
        <w:autoSpaceDE w:val="0"/>
        <w:jc w:val="both"/>
      </w:pPr>
      <w:r w:rsidRPr="00EA1762">
        <w:t>http://www.transparent.com/tlquiz/proftest/english/tlengtest.htm</w:t>
      </w:r>
    </w:p>
    <w:p w:rsidR="00EF7967" w:rsidRPr="00EA1762" w:rsidRDefault="00EF7967" w:rsidP="00EF7967">
      <w:pPr>
        <w:widowControl w:val="0"/>
        <w:numPr>
          <w:ilvl w:val="0"/>
          <w:numId w:val="5"/>
        </w:numPr>
        <w:suppressAutoHyphens/>
        <w:autoSpaceDE w:val="0"/>
        <w:jc w:val="both"/>
      </w:pPr>
      <w:r w:rsidRPr="00EA1762">
        <w:t>http://www.cambridgeesol.org/exams/pet.htm</w:t>
      </w:r>
    </w:p>
    <w:p w:rsidR="00EF7967" w:rsidRPr="00EA1762" w:rsidRDefault="00EF7967" w:rsidP="00EF7967">
      <w:pPr>
        <w:widowControl w:val="0"/>
        <w:numPr>
          <w:ilvl w:val="0"/>
          <w:numId w:val="5"/>
        </w:numPr>
        <w:suppressAutoHyphens/>
        <w:autoSpaceDE w:val="0"/>
        <w:jc w:val="both"/>
      </w:pPr>
      <w:r w:rsidRPr="00EA1762">
        <w:t>http://a4esl.org/q/h/</w:t>
      </w:r>
    </w:p>
    <w:p w:rsidR="00EF7967" w:rsidRPr="00EA1762" w:rsidRDefault="00EF7967" w:rsidP="00EF7967">
      <w:pPr>
        <w:widowControl w:val="0"/>
        <w:numPr>
          <w:ilvl w:val="0"/>
          <w:numId w:val="5"/>
        </w:numPr>
        <w:suppressAutoHyphens/>
        <w:autoSpaceDE w:val="0"/>
        <w:jc w:val="both"/>
      </w:pPr>
      <w:r w:rsidRPr="00EA1762">
        <w:t>http://www.learnenglish.de/englishtestspage.html</w:t>
      </w:r>
    </w:p>
    <w:p w:rsidR="00EF7967" w:rsidRPr="00EA1762" w:rsidRDefault="00EF7967" w:rsidP="00EF7967">
      <w:pPr>
        <w:widowControl w:val="0"/>
        <w:numPr>
          <w:ilvl w:val="0"/>
          <w:numId w:val="5"/>
        </w:numPr>
        <w:suppressAutoHyphens/>
        <w:autoSpaceDE w:val="0"/>
        <w:jc w:val="both"/>
      </w:pPr>
      <w:r w:rsidRPr="00EA1762">
        <w:t>http://www.angelfire.com/on/topfen/tests.html</w:t>
      </w:r>
    </w:p>
    <w:p w:rsidR="00EF7967" w:rsidRPr="00EA1762" w:rsidRDefault="00EF7967" w:rsidP="00EF7967">
      <w:pPr>
        <w:widowControl w:val="0"/>
        <w:numPr>
          <w:ilvl w:val="0"/>
          <w:numId w:val="5"/>
        </w:numPr>
        <w:suppressAutoHyphens/>
        <w:autoSpaceDE w:val="0"/>
        <w:jc w:val="both"/>
      </w:pPr>
      <w:r w:rsidRPr="00EA1762">
        <w:t>http://www.transparent.com/tlquiz/proftest/english/tlengtest.htm</w:t>
      </w:r>
    </w:p>
    <w:p w:rsidR="00EF7967" w:rsidRPr="00EA1762" w:rsidRDefault="00EF7967" w:rsidP="00EF7967">
      <w:pPr>
        <w:widowControl w:val="0"/>
        <w:numPr>
          <w:ilvl w:val="0"/>
          <w:numId w:val="5"/>
        </w:numPr>
        <w:suppressAutoHyphens/>
        <w:autoSpaceDE w:val="0"/>
      </w:pPr>
      <w:r w:rsidRPr="00EA1762">
        <w:t>http://profibook.ru/product_info.php?cPath=40000&amp;products_id=47</w:t>
      </w:r>
    </w:p>
    <w:p w:rsidR="00EF7967" w:rsidRPr="00EA1762" w:rsidRDefault="00EF7967" w:rsidP="00EF7967">
      <w:pPr>
        <w:widowControl w:val="0"/>
        <w:numPr>
          <w:ilvl w:val="0"/>
          <w:numId w:val="5"/>
        </w:numPr>
        <w:suppressAutoHyphens/>
        <w:autoSpaceDE w:val="0"/>
      </w:pPr>
      <w:r w:rsidRPr="00EA1762">
        <w:t>http://joinfriends.com/contact_friend.php?f=8640</w:t>
      </w:r>
    </w:p>
    <w:p w:rsidR="00EF7967" w:rsidRDefault="00EF7967" w:rsidP="00EF7967">
      <w:pPr>
        <w:ind w:left="7513" w:hanging="4252"/>
        <w:rPr>
          <w:b/>
          <w:sz w:val="28"/>
          <w:szCs w:val="28"/>
        </w:rPr>
      </w:pPr>
    </w:p>
    <w:p w:rsidR="00EF7967" w:rsidRDefault="00EF7967" w:rsidP="00EF7967">
      <w:pPr>
        <w:ind w:left="7513" w:hanging="4252"/>
        <w:rPr>
          <w:b/>
          <w:sz w:val="28"/>
          <w:szCs w:val="28"/>
        </w:rPr>
      </w:pPr>
    </w:p>
    <w:p w:rsidR="00FD3B08" w:rsidRDefault="00FD3B08"/>
    <w:sectPr w:rsidR="00FD3B08" w:rsidSect="00FD3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13"/>
    <w:multiLevelType w:val="multilevel"/>
    <w:tmpl w:val="00000013"/>
    <w:name w:val="WW8Num23"/>
    <w:lvl w:ilvl="0">
      <w:start w:val="1"/>
      <w:numFmt w:val="bullet"/>
      <w:lvlText w:val="-"/>
      <w:lvlJc w:val="left"/>
      <w:pPr>
        <w:tabs>
          <w:tab w:val="num" w:pos="0"/>
        </w:tabs>
        <w:ind w:left="720" w:hanging="360"/>
      </w:pPr>
      <w:rPr>
        <w:rFonts w:ascii="Courier New" w:hAnsi="Courier New"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18"/>
    <w:multiLevelType w:val="singleLevel"/>
    <w:tmpl w:val="00000018"/>
    <w:name w:val="WW8Num30"/>
    <w:lvl w:ilvl="0">
      <w:start w:val="1"/>
      <w:numFmt w:val="decimal"/>
      <w:lvlText w:val="%1."/>
      <w:lvlJc w:val="left"/>
      <w:pPr>
        <w:tabs>
          <w:tab w:val="num" w:pos="786"/>
        </w:tabs>
        <w:ind w:left="786" w:hanging="360"/>
      </w:pPr>
      <w:rPr>
        <w:rFonts w:ascii="Times New Roman" w:eastAsia="Times New Roman" w:hAnsi="Times New Roman"/>
      </w:rPr>
    </w:lvl>
  </w:abstractNum>
  <w:abstractNum w:abstractNumId="3">
    <w:nsid w:val="0000001A"/>
    <w:multiLevelType w:val="singleLevel"/>
    <w:tmpl w:val="0000001A"/>
    <w:name w:val="WW8Num33"/>
    <w:lvl w:ilvl="0">
      <w:start w:val="1"/>
      <w:numFmt w:val="decimal"/>
      <w:lvlText w:val="%1."/>
      <w:lvlJc w:val="left"/>
      <w:pPr>
        <w:tabs>
          <w:tab w:val="num" w:pos="0"/>
        </w:tabs>
        <w:ind w:left="720" w:hanging="360"/>
      </w:pPr>
    </w:lvl>
  </w:abstractNum>
  <w:abstractNum w:abstractNumId="4">
    <w:nsid w:val="10554219"/>
    <w:multiLevelType w:val="multilevel"/>
    <w:tmpl w:val="230A7C1C"/>
    <w:lvl w:ilvl="0">
      <w:start w:val="1"/>
      <w:numFmt w:val="decimal"/>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
    <w:nsid w:val="2BAB7D53"/>
    <w:multiLevelType w:val="multilevel"/>
    <w:tmpl w:val="00000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967"/>
    <w:rsid w:val="00EF7967"/>
    <w:rsid w:val="00FD3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967"/>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EF7967"/>
    <w:pPr>
      <w:keepNext/>
      <w:numPr>
        <w:numId w:val="1"/>
      </w:numPr>
      <w:suppressAutoHyphens/>
      <w:jc w:val="center"/>
      <w:outlineLvl w:val="0"/>
    </w:pPr>
    <w:rPr>
      <w:rFonts w:eastAsia="Calibri"/>
      <w:sz w:val="28"/>
      <w:lang w:eastAsia="ar-SA"/>
    </w:rPr>
  </w:style>
  <w:style w:type="paragraph" w:styleId="2">
    <w:name w:val="heading 2"/>
    <w:basedOn w:val="a"/>
    <w:next w:val="a"/>
    <w:link w:val="20"/>
    <w:qFormat/>
    <w:rsid w:val="00EF7967"/>
    <w:pPr>
      <w:keepNext/>
      <w:numPr>
        <w:ilvl w:val="1"/>
        <w:numId w:val="1"/>
      </w:numPr>
      <w:suppressAutoHyphens/>
      <w:spacing w:before="240" w:after="60"/>
      <w:outlineLvl w:val="1"/>
    </w:pPr>
    <w:rPr>
      <w:rFonts w:ascii="Arial" w:eastAsia="Calibri" w:hAnsi="Arial"/>
      <w:b/>
      <w:bCs/>
      <w:i/>
      <w:iCs/>
      <w:sz w:val="28"/>
      <w:szCs w:val="28"/>
      <w:lang w:eastAsia="ar-SA"/>
    </w:rPr>
  </w:style>
  <w:style w:type="paragraph" w:styleId="3">
    <w:name w:val="heading 3"/>
    <w:basedOn w:val="a"/>
    <w:next w:val="a"/>
    <w:link w:val="30"/>
    <w:qFormat/>
    <w:rsid w:val="00EF7967"/>
    <w:pPr>
      <w:keepNext/>
      <w:numPr>
        <w:ilvl w:val="2"/>
        <w:numId w:val="1"/>
      </w:numPr>
      <w:suppressAutoHyphens/>
      <w:ind w:left="0" w:firstLine="540"/>
      <w:jc w:val="center"/>
      <w:outlineLvl w:val="2"/>
    </w:pPr>
    <w:rPr>
      <w:rFonts w:eastAsia="Calibri"/>
      <w:b/>
      <w:bCs/>
      <w:sz w:val="32"/>
      <w:lang w:eastAsia="ar-SA"/>
    </w:rPr>
  </w:style>
  <w:style w:type="paragraph" w:styleId="4">
    <w:name w:val="heading 4"/>
    <w:basedOn w:val="a"/>
    <w:next w:val="a"/>
    <w:link w:val="40"/>
    <w:qFormat/>
    <w:rsid w:val="00EF7967"/>
    <w:pPr>
      <w:keepNext/>
      <w:numPr>
        <w:ilvl w:val="3"/>
        <w:numId w:val="1"/>
      </w:numPr>
      <w:suppressAutoHyphens/>
      <w:spacing w:before="240" w:after="60"/>
      <w:outlineLvl w:val="3"/>
    </w:pPr>
    <w:rPr>
      <w:rFonts w:eastAsia="Calibri"/>
      <w:b/>
      <w:bCs/>
      <w:sz w:val="28"/>
      <w:szCs w:val="28"/>
      <w:lang w:eastAsia="ar-SA"/>
    </w:rPr>
  </w:style>
  <w:style w:type="paragraph" w:styleId="7">
    <w:name w:val="heading 7"/>
    <w:basedOn w:val="a"/>
    <w:next w:val="a"/>
    <w:link w:val="70"/>
    <w:qFormat/>
    <w:rsid w:val="00EF7967"/>
    <w:pPr>
      <w:numPr>
        <w:ilvl w:val="6"/>
        <w:numId w:val="1"/>
      </w:numPr>
      <w:suppressAutoHyphens/>
      <w:spacing w:before="240" w:after="60"/>
      <w:outlineLvl w:val="6"/>
    </w:pPr>
    <w:rPr>
      <w:rFonts w:eastAsia="Calibri"/>
      <w:lang w:eastAsia="ar-SA"/>
    </w:rPr>
  </w:style>
  <w:style w:type="paragraph" w:styleId="8">
    <w:name w:val="heading 8"/>
    <w:basedOn w:val="a"/>
    <w:next w:val="a"/>
    <w:link w:val="80"/>
    <w:qFormat/>
    <w:rsid w:val="00EF7967"/>
    <w:pPr>
      <w:keepNext/>
      <w:numPr>
        <w:ilvl w:val="7"/>
        <w:numId w:val="1"/>
      </w:numPr>
      <w:suppressAutoHyphens/>
      <w:jc w:val="center"/>
      <w:outlineLvl w:val="7"/>
    </w:pPr>
    <w:rPr>
      <w:rFonts w:eastAsia="Calibri"/>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7967"/>
    <w:rPr>
      <w:rFonts w:ascii="Times New Roman" w:eastAsia="Calibri" w:hAnsi="Times New Roman" w:cs="Times New Roman"/>
      <w:sz w:val="28"/>
      <w:szCs w:val="24"/>
      <w:lang w:val="uk-UA" w:eastAsia="ar-SA"/>
    </w:rPr>
  </w:style>
  <w:style w:type="character" w:customStyle="1" w:styleId="20">
    <w:name w:val="Заголовок 2 Знак"/>
    <w:basedOn w:val="a0"/>
    <w:link w:val="2"/>
    <w:rsid w:val="00EF7967"/>
    <w:rPr>
      <w:rFonts w:ascii="Arial" w:eastAsia="Calibri" w:hAnsi="Arial" w:cs="Times New Roman"/>
      <w:b/>
      <w:bCs/>
      <w:i/>
      <w:iCs/>
      <w:sz w:val="28"/>
      <w:szCs w:val="28"/>
      <w:lang w:val="uk-UA" w:eastAsia="ar-SA"/>
    </w:rPr>
  </w:style>
  <w:style w:type="character" w:customStyle="1" w:styleId="30">
    <w:name w:val="Заголовок 3 Знак"/>
    <w:basedOn w:val="a0"/>
    <w:link w:val="3"/>
    <w:rsid w:val="00EF7967"/>
    <w:rPr>
      <w:rFonts w:ascii="Times New Roman" w:eastAsia="Calibri" w:hAnsi="Times New Roman" w:cs="Times New Roman"/>
      <w:b/>
      <w:bCs/>
      <w:sz w:val="32"/>
      <w:szCs w:val="24"/>
      <w:lang w:val="uk-UA" w:eastAsia="ar-SA"/>
    </w:rPr>
  </w:style>
  <w:style w:type="character" w:customStyle="1" w:styleId="40">
    <w:name w:val="Заголовок 4 Знак"/>
    <w:basedOn w:val="a0"/>
    <w:link w:val="4"/>
    <w:rsid w:val="00EF7967"/>
    <w:rPr>
      <w:rFonts w:ascii="Times New Roman" w:eastAsia="Calibri" w:hAnsi="Times New Roman" w:cs="Times New Roman"/>
      <w:b/>
      <w:bCs/>
      <w:sz w:val="28"/>
      <w:szCs w:val="28"/>
      <w:lang w:val="uk-UA" w:eastAsia="ar-SA"/>
    </w:rPr>
  </w:style>
  <w:style w:type="character" w:customStyle="1" w:styleId="70">
    <w:name w:val="Заголовок 7 Знак"/>
    <w:basedOn w:val="a0"/>
    <w:link w:val="7"/>
    <w:rsid w:val="00EF7967"/>
    <w:rPr>
      <w:rFonts w:ascii="Times New Roman" w:eastAsia="Calibri" w:hAnsi="Times New Roman" w:cs="Times New Roman"/>
      <w:sz w:val="24"/>
      <w:szCs w:val="24"/>
      <w:lang w:val="uk-UA" w:eastAsia="ar-SA"/>
    </w:rPr>
  </w:style>
  <w:style w:type="character" w:customStyle="1" w:styleId="80">
    <w:name w:val="Заголовок 8 Знак"/>
    <w:basedOn w:val="a0"/>
    <w:link w:val="8"/>
    <w:rsid w:val="00EF7967"/>
    <w:rPr>
      <w:rFonts w:ascii="Times New Roman" w:eastAsia="Calibri" w:hAnsi="Times New Roman" w:cs="Times New Roman"/>
      <w:i/>
      <w:iCs/>
      <w:sz w:val="28"/>
      <w:szCs w:val="28"/>
      <w:lang w:val="uk-UA" w:eastAsia="ar-SA"/>
    </w:rPr>
  </w:style>
  <w:style w:type="paragraph" w:styleId="a3">
    <w:name w:val="Subtitle"/>
    <w:basedOn w:val="a"/>
    <w:next w:val="a4"/>
    <w:link w:val="11"/>
    <w:qFormat/>
    <w:rsid w:val="00EF7967"/>
    <w:pPr>
      <w:suppressAutoHyphens/>
      <w:ind w:firstLine="900"/>
      <w:jc w:val="both"/>
    </w:pPr>
    <w:rPr>
      <w:rFonts w:eastAsia="Calibri"/>
      <w:sz w:val="28"/>
      <w:szCs w:val="28"/>
      <w:lang w:eastAsia="ar-SA"/>
    </w:rPr>
  </w:style>
  <w:style w:type="character" w:customStyle="1" w:styleId="a5">
    <w:name w:val="Подзаголовок Знак"/>
    <w:basedOn w:val="a0"/>
    <w:link w:val="a3"/>
    <w:uiPriority w:val="11"/>
    <w:rsid w:val="00EF7967"/>
    <w:rPr>
      <w:rFonts w:asciiTheme="majorHAnsi" w:eastAsiaTheme="majorEastAsia" w:hAnsiTheme="majorHAnsi" w:cstheme="majorBidi"/>
      <w:i/>
      <w:iCs/>
      <w:color w:val="4F81BD" w:themeColor="accent1"/>
      <w:spacing w:val="15"/>
      <w:sz w:val="24"/>
      <w:szCs w:val="24"/>
      <w:lang w:val="uk-UA" w:eastAsia="uk-UA"/>
    </w:rPr>
  </w:style>
  <w:style w:type="character" w:customStyle="1" w:styleId="11">
    <w:name w:val="Подзаголовок Знак1"/>
    <w:link w:val="a3"/>
    <w:locked/>
    <w:rsid w:val="00EF7967"/>
    <w:rPr>
      <w:rFonts w:ascii="Times New Roman" w:eastAsia="Calibri" w:hAnsi="Times New Roman" w:cs="Times New Roman"/>
      <w:sz w:val="28"/>
      <w:szCs w:val="28"/>
      <w:lang w:val="uk-UA" w:eastAsia="ar-SA"/>
    </w:rPr>
  </w:style>
  <w:style w:type="paragraph" w:customStyle="1" w:styleId="12">
    <w:name w:val="Абзац списка1"/>
    <w:basedOn w:val="a"/>
    <w:rsid w:val="00EF7967"/>
    <w:pPr>
      <w:suppressAutoHyphens/>
      <w:spacing w:after="200" w:line="276" w:lineRule="auto"/>
      <w:ind w:left="720"/>
    </w:pPr>
    <w:rPr>
      <w:rFonts w:ascii="Calibri" w:hAnsi="Calibri" w:cs="Calibri"/>
      <w:sz w:val="22"/>
      <w:szCs w:val="22"/>
      <w:lang w:eastAsia="ar-SA"/>
    </w:rPr>
  </w:style>
  <w:style w:type="paragraph" w:styleId="a4">
    <w:name w:val="Body Text"/>
    <w:basedOn w:val="a"/>
    <w:link w:val="a6"/>
    <w:unhideWhenUsed/>
    <w:rsid w:val="00EF7967"/>
    <w:pPr>
      <w:spacing w:after="120"/>
    </w:pPr>
  </w:style>
  <w:style w:type="character" w:customStyle="1" w:styleId="a6">
    <w:name w:val="Основной текст Знак"/>
    <w:basedOn w:val="a0"/>
    <w:link w:val="a4"/>
    <w:rsid w:val="00EF7967"/>
    <w:rPr>
      <w:rFonts w:ascii="Times New Roman" w:eastAsia="Times New Roman" w:hAnsi="Times New Roman" w:cs="Times New Roman"/>
      <w:sz w:val="24"/>
      <w:szCs w:val="24"/>
      <w:lang w:val="uk-UA" w:eastAsia="uk-UA"/>
    </w:rPr>
  </w:style>
  <w:style w:type="character" w:customStyle="1" w:styleId="115pt">
    <w:name w:val="Основной текст + 11;5 pt"/>
    <w:rsid w:val="00EF7967"/>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115pt0">
    <w:name w:val="Основной текст + 11;5 pt;Не полужирный"/>
    <w:rsid w:val="00EF7967"/>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paragraph" w:customStyle="1" w:styleId="31">
    <w:name w:val="Основной текст с отступом 31"/>
    <w:basedOn w:val="a"/>
    <w:rsid w:val="00EF7967"/>
    <w:pPr>
      <w:suppressAutoHyphens/>
      <w:spacing w:after="120"/>
      <w:ind w:left="283"/>
    </w:pPr>
    <w:rPr>
      <w:rFonts w:cs="Calibri"/>
      <w:sz w:val="16"/>
      <w:szCs w:val="16"/>
      <w:lang w:eastAsia="ar-SA"/>
    </w:rPr>
  </w:style>
  <w:style w:type="character" w:styleId="a7">
    <w:name w:val="Hyperlink"/>
    <w:rsid w:val="00EF79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ngman-elt.cor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2648</Words>
  <Characters>15094</Characters>
  <Application>Microsoft Office Word</Application>
  <DocSecurity>0</DocSecurity>
  <Lines>125</Lines>
  <Paragraphs>35</Paragraphs>
  <ScaleCrop>false</ScaleCrop>
  <Company/>
  <LinksUpToDate>false</LinksUpToDate>
  <CharactersWithSpaces>17707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2020-04-05T11:08:00Z</dcterms:created>
  <dcterms:modified xsi:type="dcterms:W3CDTF">2020-04-05T11:12:00Z</dcterms:modified>
</cp:coreProperties>
</file>