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B846" w14:textId="2A954405" w:rsidR="00C65032" w:rsidRPr="00D45AE7" w:rsidRDefault="00C65032" w:rsidP="000A1EC0">
      <w:pPr>
        <w:pBdr>
          <w:top w:val="nil"/>
          <w:left w:val="nil"/>
          <w:bottom w:val="nil"/>
          <w:right w:val="nil"/>
          <w:between w:val="nil"/>
        </w:pBdr>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t>Кам</w:t>
      </w:r>
      <w:r w:rsidRPr="00D45AE7">
        <w:rPr>
          <w:rFonts w:ascii="Times New Roman" w:eastAsia="Times New Roman" w:hAnsi="Times New Roman" w:cs="Times New Roman"/>
          <w:b/>
          <w:color w:val="000000"/>
          <w:sz w:val="28"/>
          <w:szCs w:val="28"/>
          <w:lang w:val="en-US"/>
        </w:rPr>
        <w:t>'</w:t>
      </w:r>
      <w:r w:rsidRPr="00D45AE7">
        <w:rPr>
          <w:rFonts w:ascii="Times New Roman" w:eastAsia="Times New Roman" w:hAnsi="Times New Roman" w:cs="Times New Roman"/>
          <w:b/>
          <w:color w:val="000000"/>
          <w:sz w:val="28"/>
          <w:szCs w:val="28"/>
        </w:rPr>
        <w:t>янець-Подільський національний університет імені Івана Огієнка</w:t>
      </w:r>
    </w:p>
    <w:p w14:paraId="1877150C" w14:textId="77777777" w:rsidR="00C65032" w:rsidRPr="00D45AE7" w:rsidRDefault="00C65032" w:rsidP="000A1EC0">
      <w:pPr>
        <w:pBdr>
          <w:top w:val="nil"/>
          <w:left w:val="nil"/>
          <w:bottom w:val="nil"/>
          <w:right w:val="nil"/>
          <w:between w:val="nil"/>
        </w:pBdr>
        <w:jc w:val="center"/>
        <w:rPr>
          <w:rFonts w:ascii="Times New Roman" w:eastAsia="Times New Roman" w:hAnsi="Times New Roman" w:cs="Times New Roman"/>
          <w:b/>
          <w:color w:val="000000"/>
          <w:sz w:val="28"/>
          <w:szCs w:val="28"/>
          <w:lang w:val="uk-UA"/>
        </w:rPr>
      </w:pPr>
      <w:r w:rsidRPr="00D45AE7">
        <w:rPr>
          <w:rFonts w:ascii="Times New Roman" w:eastAsia="Times New Roman" w:hAnsi="Times New Roman" w:cs="Times New Roman"/>
          <w:b/>
          <w:color w:val="000000"/>
          <w:sz w:val="28"/>
          <w:szCs w:val="28"/>
        </w:rPr>
        <w:t xml:space="preserve">факультет </w:t>
      </w:r>
      <w:r w:rsidRPr="00D45AE7">
        <w:rPr>
          <w:rFonts w:ascii="Times New Roman" w:eastAsia="Times New Roman" w:hAnsi="Times New Roman" w:cs="Times New Roman"/>
          <w:b/>
          <w:color w:val="000000"/>
          <w:sz w:val="28"/>
          <w:szCs w:val="28"/>
          <w:lang w:val="uk-UA"/>
        </w:rPr>
        <w:t>іноземної філології</w:t>
      </w:r>
    </w:p>
    <w:p w14:paraId="6284D551" w14:textId="6822012D" w:rsidR="00C65032" w:rsidRPr="00D45AE7" w:rsidRDefault="00C65032" w:rsidP="000A1EC0">
      <w:pPr>
        <w:pBdr>
          <w:top w:val="nil"/>
          <w:left w:val="nil"/>
          <w:bottom w:val="nil"/>
          <w:right w:val="nil"/>
          <w:between w:val="nil"/>
        </w:pBdr>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t xml:space="preserve">кафедра </w:t>
      </w:r>
      <w:r w:rsidRPr="00D45AE7">
        <w:rPr>
          <w:rFonts w:ascii="Times New Roman" w:eastAsia="Times New Roman" w:hAnsi="Times New Roman" w:cs="Times New Roman"/>
          <w:b/>
          <w:color w:val="000000"/>
          <w:sz w:val="28"/>
          <w:szCs w:val="28"/>
          <w:lang w:val="uk-UA"/>
        </w:rPr>
        <w:t>англійської мови</w:t>
      </w:r>
    </w:p>
    <w:p w14:paraId="1CF868FB" w14:textId="77777777" w:rsidR="00C65032" w:rsidRPr="00D45AE7" w:rsidRDefault="00C65032" w:rsidP="00F50F28">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color w:val="000000"/>
          <w:sz w:val="28"/>
          <w:szCs w:val="28"/>
        </w:rPr>
      </w:pPr>
      <w:r w:rsidRPr="00D45AE7">
        <w:rPr>
          <w:rFonts w:ascii="Times New Roman" w:eastAsia="Times New Roman" w:hAnsi="Times New Roman" w:cs="Times New Roman"/>
          <w:b/>
          <w:color w:val="000000"/>
          <w:sz w:val="28"/>
          <w:szCs w:val="28"/>
        </w:rPr>
        <w:t>Загальна інформація про курс</w:t>
      </w:r>
    </w:p>
    <w:p w14:paraId="00E035E3" w14:textId="77777777" w:rsidR="00C65032" w:rsidRPr="00D45AE7" w:rsidRDefault="00C65032" w:rsidP="00D45AE7">
      <w:pPr>
        <w:pBdr>
          <w:top w:val="nil"/>
          <w:left w:val="nil"/>
          <w:bottom w:val="nil"/>
          <w:right w:val="nil"/>
          <w:between w:val="nil"/>
        </w:pBdr>
        <w:spacing w:after="160"/>
        <w:ind w:left="720"/>
        <w:contextualSpacing/>
        <w:jc w:val="both"/>
        <w:rPr>
          <w:rFonts w:ascii="Times New Roman" w:eastAsia="Times New Roman" w:hAnsi="Times New Roman" w:cs="Times New Roman"/>
          <w:color w:val="000000"/>
          <w:sz w:val="28"/>
          <w:szCs w:val="28"/>
        </w:rPr>
      </w:pPr>
    </w:p>
    <w:tbl>
      <w:tblPr>
        <w:tblW w:w="15441" w:type="dxa"/>
        <w:tblLayout w:type="fixed"/>
        <w:tblLook w:val="0000" w:firstRow="0" w:lastRow="0" w:firstColumn="0" w:lastColumn="0" w:noHBand="0" w:noVBand="0"/>
      </w:tblPr>
      <w:tblGrid>
        <w:gridCol w:w="2542"/>
        <w:gridCol w:w="12899"/>
      </w:tblGrid>
      <w:tr w:rsidR="00C65032" w:rsidRPr="00D45AE7" w14:paraId="55CF5130" w14:textId="77777777" w:rsidTr="005A0909">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47FEAA1"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rPr>
            </w:pPr>
            <w:r w:rsidRPr="00D45AE7">
              <w:rPr>
                <w:rFonts w:ascii="Times New Roman" w:eastAsia="Times New Roman" w:hAnsi="Times New Roman" w:cs="Times New Roman"/>
                <w:b/>
                <w:color w:val="000000"/>
                <w:sz w:val="28"/>
                <w:szCs w:val="28"/>
              </w:rPr>
              <w:t>Назва курсу,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A58FFED" w14:textId="78ED4E99"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lang w:val="uk-UA"/>
              </w:rPr>
            </w:pPr>
            <w:r w:rsidRPr="00D45AE7">
              <w:rPr>
                <w:rFonts w:ascii="Times New Roman" w:eastAsia="Times New Roman" w:hAnsi="Times New Roman" w:cs="Times New Roman"/>
                <w:color w:val="000000"/>
                <w:sz w:val="28"/>
                <w:szCs w:val="28"/>
                <w:lang w:val="uk-UA"/>
              </w:rPr>
              <w:t>Практика перекладу,</w:t>
            </w:r>
          </w:p>
          <w:p w14:paraId="335EF97B" w14:textId="0DF9E740"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lang w:val="uk-UA"/>
              </w:rPr>
            </w:pPr>
            <w:r w:rsidRPr="00D45AE7">
              <w:rPr>
                <w:rFonts w:ascii="Times New Roman" w:eastAsia="Times New Roman" w:hAnsi="Times New Roman" w:cs="Times New Roman"/>
                <w:color w:val="000000"/>
                <w:sz w:val="28"/>
                <w:szCs w:val="28"/>
                <w:lang w:val="uk-UA"/>
              </w:rPr>
              <w:t>англійська мова викладання</w:t>
            </w:r>
          </w:p>
          <w:p w14:paraId="5D95C5BA"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lang w:val="uk-UA"/>
              </w:rPr>
            </w:pPr>
          </w:p>
        </w:tc>
      </w:tr>
      <w:tr w:rsidR="00C65032" w:rsidRPr="00D45AE7" w14:paraId="05564838" w14:textId="77777777" w:rsidTr="00C65032">
        <w:trPr>
          <w:trHeight w:val="527"/>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6A9414"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rPr>
            </w:pPr>
            <w:r w:rsidRPr="00D45AE7">
              <w:rPr>
                <w:rFonts w:ascii="Times New Roman" w:eastAsia="Times New Roman" w:hAnsi="Times New Roman" w:cs="Times New Roman"/>
                <w:b/>
                <w:color w:val="000000"/>
                <w:sz w:val="28"/>
                <w:szCs w:val="28"/>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CBF7D7C" w14:textId="20314675"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lang w:val="uk-UA"/>
              </w:rPr>
            </w:pPr>
            <w:proofErr w:type="spellStart"/>
            <w:r w:rsidRPr="00D45AE7">
              <w:rPr>
                <w:rFonts w:ascii="Times New Roman" w:eastAsia="Times New Roman" w:hAnsi="Times New Roman" w:cs="Times New Roman"/>
                <w:color w:val="000000"/>
                <w:sz w:val="28"/>
                <w:szCs w:val="28"/>
                <w:lang w:val="uk-UA"/>
              </w:rPr>
              <w:t>Свідер</w:t>
            </w:r>
            <w:proofErr w:type="spellEnd"/>
            <w:r w:rsidRPr="00D45AE7">
              <w:rPr>
                <w:rFonts w:ascii="Times New Roman" w:eastAsia="Times New Roman" w:hAnsi="Times New Roman" w:cs="Times New Roman"/>
                <w:color w:val="000000"/>
                <w:sz w:val="28"/>
                <w:szCs w:val="28"/>
                <w:lang w:val="uk-UA"/>
              </w:rPr>
              <w:t xml:space="preserve"> Ірина Анатоліївна, доцент</w:t>
            </w:r>
            <w:r w:rsidR="00BB42A9" w:rsidRPr="00D45AE7">
              <w:rPr>
                <w:rFonts w:ascii="Times New Roman" w:eastAsia="Times New Roman" w:hAnsi="Times New Roman" w:cs="Times New Roman"/>
                <w:color w:val="000000"/>
                <w:sz w:val="28"/>
                <w:szCs w:val="28"/>
                <w:lang w:val="uk-UA"/>
              </w:rPr>
              <w:t xml:space="preserve"> кафедри англійської мови</w:t>
            </w:r>
          </w:p>
          <w:p w14:paraId="693DDD0E"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C65032" w:rsidRPr="00D45AE7" w14:paraId="6CE7F07B" w14:textId="77777777" w:rsidTr="005A090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A1D2F8F"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rPr>
            </w:pPr>
            <w:r w:rsidRPr="00D45AE7">
              <w:rPr>
                <w:rFonts w:ascii="Times New Roman" w:eastAsia="Times New Roman" w:hAnsi="Times New Roman" w:cs="Times New Roman"/>
                <w:b/>
                <w:color w:val="000000"/>
                <w:sz w:val="28"/>
                <w:szCs w:val="28"/>
              </w:rPr>
              <w:t>Профайл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476D5ED" w14:textId="77777777" w:rsidR="00C65032" w:rsidRPr="00D45AE7" w:rsidRDefault="00DA434E" w:rsidP="00D45AE7">
            <w:pPr>
              <w:jc w:val="both"/>
              <w:rPr>
                <w:rFonts w:ascii="Times New Roman" w:hAnsi="Times New Roman" w:cs="Times New Roman"/>
                <w:sz w:val="28"/>
                <w:szCs w:val="28"/>
              </w:rPr>
            </w:pPr>
            <w:hyperlink r:id="rId6" w:history="1">
              <w:r w:rsidR="00C65032" w:rsidRPr="00D45AE7">
                <w:rPr>
                  <w:rStyle w:val="Hyperlink"/>
                  <w:rFonts w:ascii="Times New Roman" w:hAnsi="Times New Roman" w:cs="Times New Roman"/>
                  <w:sz w:val="28"/>
                  <w:szCs w:val="28"/>
                </w:rPr>
                <w:t>http://ang.kpnu.edu.ua/svider-i-a/</w:t>
              </w:r>
            </w:hyperlink>
          </w:p>
          <w:p w14:paraId="2CB66907"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rPr>
            </w:pPr>
          </w:p>
        </w:tc>
      </w:tr>
      <w:tr w:rsidR="00C65032" w:rsidRPr="00D45AE7" w14:paraId="195E6B98" w14:textId="77777777" w:rsidTr="005A090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018EB4"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rPr>
            </w:pPr>
            <w:r w:rsidRPr="00D45AE7">
              <w:rPr>
                <w:rFonts w:ascii="Times New Roman" w:eastAsia="Times New Roman" w:hAnsi="Times New Roman" w:cs="Times New Roman"/>
                <w:b/>
                <w:color w:val="000000"/>
                <w:sz w:val="28"/>
                <w:szCs w:val="28"/>
              </w:rPr>
              <w:t>E-mail:</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BCC5825" w14:textId="27127A2D" w:rsidR="00C65032" w:rsidRPr="00F50F28" w:rsidRDefault="00F50F28" w:rsidP="00D45AE7">
            <w:pPr>
              <w:pStyle w:val="Normal1"/>
              <w:widowControl w:val="0"/>
              <w:spacing w:line="240" w:lineRule="auto"/>
              <w:jc w:val="both"/>
              <w:rPr>
                <w:rFonts w:ascii="Times New Roman" w:eastAsia="Times New Roman" w:hAnsi="Times New Roman" w:cs="Times New Roman"/>
                <w:sz w:val="28"/>
                <w:szCs w:val="28"/>
                <w:lang w:val="en-UA"/>
              </w:rPr>
            </w:pPr>
            <w:r w:rsidRPr="00F50F28">
              <w:rPr>
                <w:rFonts w:ascii="Times New Roman" w:eastAsia="Times New Roman" w:hAnsi="Times New Roman" w:cs="Times New Roman"/>
                <w:sz w:val="28"/>
                <w:szCs w:val="28"/>
                <w:lang w:val="en-UA"/>
              </w:rPr>
              <w:t>s</w:t>
            </w:r>
            <w:r w:rsidR="00C65032" w:rsidRPr="00F50F28">
              <w:rPr>
                <w:rFonts w:ascii="Times New Roman" w:eastAsia="Times New Roman" w:hAnsi="Times New Roman" w:cs="Times New Roman"/>
                <w:sz w:val="28"/>
                <w:szCs w:val="28"/>
                <w:lang w:val="en-UA"/>
              </w:rPr>
              <w:t>vider</w:t>
            </w:r>
            <w:r>
              <w:rPr>
                <w:rFonts w:ascii="Times New Roman" w:eastAsia="Times New Roman" w:hAnsi="Times New Roman" w:cs="Times New Roman"/>
                <w:sz w:val="28"/>
                <w:szCs w:val="28"/>
              </w:rPr>
              <w:t>.</w:t>
            </w:r>
            <w:r w:rsidRPr="00F50F28">
              <w:rPr>
                <w:rFonts w:ascii="Times New Roman" w:eastAsia="Times New Roman" w:hAnsi="Times New Roman" w:cs="Times New Roman"/>
                <w:sz w:val="28"/>
                <w:szCs w:val="28"/>
                <w:lang w:val="en-UA"/>
              </w:rPr>
              <w:t>iryna</w:t>
            </w:r>
            <w:r w:rsidR="00C65032" w:rsidRPr="00F50F28">
              <w:rPr>
                <w:rFonts w:ascii="Times New Roman" w:eastAsia="Times New Roman" w:hAnsi="Times New Roman" w:cs="Times New Roman"/>
                <w:sz w:val="28"/>
                <w:szCs w:val="28"/>
                <w:lang w:val="en-UA"/>
              </w:rPr>
              <w:t>@</w:t>
            </w:r>
            <w:r w:rsidRPr="00F50F28">
              <w:rPr>
                <w:rFonts w:ascii="Times New Roman" w:eastAsia="Times New Roman" w:hAnsi="Times New Roman" w:cs="Times New Roman"/>
                <w:sz w:val="28"/>
                <w:szCs w:val="28"/>
                <w:lang w:val="en-UA"/>
              </w:rPr>
              <w:t>kpnu.edu.ua</w:t>
            </w:r>
          </w:p>
        </w:tc>
      </w:tr>
      <w:tr w:rsidR="00C65032" w:rsidRPr="00D45AE7" w14:paraId="22B9F885" w14:textId="77777777" w:rsidTr="005A0909">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6526C47"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D45AE7">
              <w:rPr>
                <w:rFonts w:ascii="Times New Roman" w:eastAsia="Times New Roman" w:hAnsi="Times New Roman" w:cs="Times New Roman"/>
                <w:b/>
                <w:color w:val="000000"/>
                <w:sz w:val="28"/>
                <w:szCs w:val="28"/>
              </w:rPr>
              <w:t xml:space="preserve">Сторінка курсу в </w:t>
            </w:r>
            <w:r w:rsidRPr="00D45AE7">
              <w:rPr>
                <w:rFonts w:ascii="Times New Roman" w:eastAsia="Times New Roman" w:hAnsi="Times New Roman" w:cs="Times New Roman"/>
                <w:b/>
                <w:color w:val="000000"/>
                <w:sz w:val="28"/>
                <w:szCs w:val="28"/>
                <w:lang w:val="en-US"/>
              </w:rPr>
              <w:t>MOODLE</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310B344" w14:textId="14F34D28" w:rsidR="00C65032" w:rsidRPr="00D45AE7" w:rsidRDefault="00CE75AE" w:rsidP="00D45AE7">
            <w:pPr>
              <w:pBdr>
                <w:top w:val="nil"/>
                <w:left w:val="nil"/>
                <w:bottom w:val="nil"/>
                <w:right w:val="nil"/>
                <w:between w:val="nil"/>
              </w:pBdr>
              <w:jc w:val="both"/>
              <w:rPr>
                <w:rFonts w:ascii="Times New Roman" w:eastAsia="Times New Roman" w:hAnsi="Times New Roman" w:cs="Times New Roman"/>
                <w:color w:val="000000"/>
                <w:sz w:val="28"/>
                <w:szCs w:val="28"/>
                <w:lang w:val="en-US"/>
              </w:rPr>
            </w:pPr>
            <w:r w:rsidRPr="00D45AE7">
              <w:rPr>
                <w:rFonts w:ascii="Times New Roman" w:hAnsi="Times New Roman" w:cs="Times New Roman"/>
                <w:sz w:val="28"/>
                <w:szCs w:val="28"/>
              </w:rPr>
              <w:t>https://moodle.kpnu.edu.ua/course/view.php?id=7162</w:t>
            </w:r>
          </w:p>
        </w:tc>
      </w:tr>
      <w:tr w:rsidR="00C65032" w:rsidRPr="00D45AE7" w14:paraId="0A63FB3C" w14:textId="77777777" w:rsidTr="005A0909">
        <w:trPr>
          <w:trHeight w:val="7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37FBE5D"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color w:val="000000"/>
                <w:sz w:val="28"/>
                <w:szCs w:val="28"/>
              </w:rPr>
            </w:pPr>
            <w:r w:rsidRPr="00D45AE7">
              <w:rPr>
                <w:rFonts w:ascii="Times New Roman" w:eastAsia="Times New Roman" w:hAnsi="Times New Roman" w:cs="Times New Roman"/>
                <w:b/>
                <w:color w:val="000000"/>
                <w:sz w:val="28"/>
                <w:szCs w:val="28"/>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6B6CA87" w14:textId="4EE829B4" w:rsidR="00C65032" w:rsidRPr="00D45AE7" w:rsidRDefault="00C65032" w:rsidP="00D45AE7">
            <w:pPr>
              <w:pStyle w:val="Normal1"/>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D45AE7">
              <w:rPr>
                <w:rFonts w:ascii="Times New Roman" w:eastAsia="Times New Roman" w:hAnsi="Times New Roman" w:cs="Times New Roman"/>
                <w:sz w:val="28"/>
                <w:szCs w:val="28"/>
                <w:lang w:val="ru-RU"/>
              </w:rPr>
              <w:t xml:space="preserve">Формат: </w:t>
            </w:r>
            <w:r w:rsidRPr="00D45AE7">
              <w:rPr>
                <w:rFonts w:ascii="Times New Roman" w:eastAsia="Times New Roman" w:hAnsi="Times New Roman" w:cs="Times New Roman"/>
                <w:sz w:val="28"/>
                <w:szCs w:val="28"/>
              </w:rPr>
              <w:t xml:space="preserve">індивідуальні, </w:t>
            </w:r>
            <w:proofErr w:type="spellStart"/>
            <w:r w:rsidRPr="00D45AE7">
              <w:rPr>
                <w:rFonts w:ascii="Times New Roman" w:eastAsia="Times New Roman" w:hAnsi="Times New Roman" w:cs="Times New Roman"/>
                <w:sz w:val="28"/>
                <w:szCs w:val="28"/>
                <w:lang w:val="ru-RU"/>
              </w:rPr>
              <w:t>групові</w:t>
            </w:r>
            <w:proofErr w:type="spellEnd"/>
            <w:r w:rsidRPr="00D45AE7">
              <w:rPr>
                <w:rFonts w:ascii="Times New Roman" w:eastAsia="Times New Roman" w:hAnsi="Times New Roman" w:cs="Times New Roman"/>
                <w:sz w:val="28"/>
                <w:szCs w:val="28"/>
                <w:lang w:val="ru-RU"/>
              </w:rPr>
              <w:t>,</w:t>
            </w:r>
          </w:p>
          <w:p w14:paraId="0D848798" w14:textId="77777777" w:rsidR="00C65032" w:rsidRPr="00D45AE7" w:rsidRDefault="00C65032" w:rsidP="00D45AE7">
            <w:pPr>
              <w:pStyle w:val="Normal1"/>
              <w:widowControl w:val="0"/>
              <w:pBdr>
                <w:top w:val="nil"/>
                <w:left w:val="nil"/>
                <w:bottom w:val="nil"/>
                <w:right w:val="nil"/>
                <w:between w:val="nil"/>
              </w:pBdr>
              <w:spacing w:line="240" w:lineRule="auto"/>
              <w:jc w:val="both"/>
              <w:rPr>
                <w:rFonts w:ascii="Times New Roman" w:eastAsia="Times New Roman" w:hAnsi="Times New Roman" w:cs="Times New Roman"/>
                <w:sz w:val="28"/>
                <w:szCs w:val="28"/>
              </w:rPr>
            </w:pPr>
            <w:r w:rsidRPr="00D45AE7">
              <w:rPr>
                <w:rFonts w:ascii="Times New Roman" w:eastAsia="Times New Roman" w:hAnsi="Times New Roman" w:cs="Times New Roman"/>
                <w:sz w:val="28"/>
                <w:szCs w:val="28"/>
              </w:rPr>
              <w:t xml:space="preserve">Позаурочний час проведення, </w:t>
            </w:r>
            <w:proofErr w:type="spellStart"/>
            <w:r w:rsidRPr="00D45AE7">
              <w:rPr>
                <w:rFonts w:ascii="Times New Roman" w:eastAsia="Times New Roman" w:hAnsi="Times New Roman" w:cs="Times New Roman"/>
                <w:sz w:val="28"/>
                <w:szCs w:val="28"/>
              </w:rPr>
              <w:t>уточнюється</w:t>
            </w:r>
            <w:proofErr w:type="spellEnd"/>
            <w:r w:rsidRPr="00D45AE7">
              <w:rPr>
                <w:rFonts w:ascii="Times New Roman" w:eastAsia="Times New Roman" w:hAnsi="Times New Roman" w:cs="Times New Roman"/>
                <w:sz w:val="28"/>
                <w:szCs w:val="28"/>
              </w:rPr>
              <w:t xml:space="preserve"> зі студентами, залежно від розкладу занять</w:t>
            </w:r>
          </w:p>
          <w:p w14:paraId="6A8EFBEF" w14:textId="247BEA8D" w:rsidR="00C65032" w:rsidRPr="00F50F28" w:rsidRDefault="00F50F28" w:rsidP="00D45AE7">
            <w:pPr>
              <w:pBdr>
                <w:top w:val="nil"/>
                <w:left w:val="nil"/>
                <w:bottom w:val="nil"/>
                <w:right w:val="nil"/>
                <w:between w:val="nil"/>
              </w:pBdr>
              <w:jc w:val="both"/>
              <w:rPr>
                <w:rFonts w:ascii="Times New Roman" w:eastAsia="Times New Roman" w:hAnsi="Times New Roman" w:cs="Times New Roman"/>
                <w:color w:val="000000"/>
                <w:sz w:val="28"/>
                <w:szCs w:val="28"/>
              </w:rPr>
            </w:pPr>
            <w:r w:rsidRPr="00F50F28">
              <w:rPr>
                <w:rFonts w:ascii="Times New Roman" w:eastAsia="Times New Roman" w:hAnsi="Times New Roman" w:cs="Times New Roman"/>
                <w:color w:val="000000"/>
                <w:sz w:val="28"/>
                <w:szCs w:val="28"/>
              </w:rPr>
              <w:t xml:space="preserve">Відповідно до навчального плану, на дисципліну </w:t>
            </w:r>
            <w:r w:rsidRPr="00F50F28">
              <w:rPr>
                <w:rFonts w:ascii="Times New Roman" w:eastAsia="Times New Roman" w:hAnsi="Times New Roman" w:cs="Times New Roman"/>
                <w:sz w:val="28"/>
                <w:szCs w:val="28"/>
              </w:rPr>
              <w:t xml:space="preserve">відводиться </w:t>
            </w:r>
            <w:r>
              <w:rPr>
                <w:rFonts w:ascii="Times New Roman" w:eastAsia="Times New Roman" w:hAnsi="Times New Roman" w:cs="Times New Roman"/>
                <w:sz w:val="28"/>
                <w:szCs w:val="28"/>
                <w:lang w:val="uk-UA"/>
              </w:rPr>
              <w:t>7</w:t>
            </w:r>
            <w:r w:rsidRPr="00F50F28">
              <w:rPr>
                <w:rFonts w:ascii="Times New Roman" w:eastAsia="Times New Roman" w:hAnsi="Times New Roman" w:cs="Times New Roman"/>
                <w:sz w:val="28"/>
                <w:szCs w:val="28"/>
              </w:rPr>
              <w:t xml:space="preserve"> год. поточних консультацій та </w:t>
            </w:r>
            <w:r w:rsidRPr="00F50F28">
              <w:rPr>
                <w:rFonts w:ascii="Times New Roman" w:eastAsia="Times New Roman" w:hAnsi="Times New Roman" w:cs="Times New Roman"/>
                <w:sz w:val="28"/>
                <w:szCs w:val="28"/>
                <w:lang w:val="ru-RU"/>
              </w:rPr>
              <w:t xml:space="preserve">2 </w:t>
            </w:r>
            <w:r w:rsidRPr="00F50F28">
              <w:rPr>
                <w:rFonts w:ascii="Times New Roman" w:eastAsia="Times New Roman" w:hAnsi="Times New Roman" w:cs="Times New Roman"/>
                <w:sz w:val="28"/>
                <w:szCs w:val="28"/>
              </w:rPr>
              <w:t xml:space="preserve">год. екзаменаційних </w:t>
            </w:r>
            <w:r w:rsidRPr="00F50F28">
              <w:rPr>
                <w:rFonts w:ascii="Times New Roman" w:eastAsia="Times New Roman" w:hAnsi="Times New Roman" w:cs="Times New Roman"/>
                <w:color w:val="000000"/>
                <w:sz w:val="28"/>
                <w:szCs w:val="28"/>
              </w:rPr>
              <w:t>консультацій</w:t>
            </w:r>
          </w:p>
        </w:tc>
      </w:tr>
    </w:tbl>
    <w:p w14:paraId="1E26657A" w14:textId="77777777" w:rsidR="00C65032" w:rsidRPr="00D45AE7" w:rsidRDefault="00C65032" w:rsidP="00D45AE7">
      <w:pPr>
        <w:pBdr>
          <w:top w:val="nil"/>
          <w:left w:val="nil"/>
          <w:bottom w:val="nil"/>
          <w:right w:val="nil"/>
          <w:between w:val="nil"/>
        </w:pBdr>
        <w:spacing w:after="160"/>
        <w:contextualSpacing/>
        <w:jc w:val="both"/>
        <w:rPr>
          <w:rFonts w:ascii="Times New Roman" w:eastAsia="Times New Roman" w:hAnsi="Times New Roman" w:cs="Times New Roman"/>
          <w:color w:val="000000"/>
          <w:sz w:val="28"/>
          <w:szCs w:val="28"/>
        </w:rPr>
      </w:pPr>
    </w:p>
    <w:p w14:paraId="6EBB1BE6" w14:textId="1E0F9ECD" w:rsidR="00C65032" w:rsidRPr="00F50F28" w:rsidRDefault="00C65032" w:rsidP="00F50F28">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color w:val="000000"/>
          <w:sz w:val="28"/>
          <w:szCs w:val="28"/>
        </w:rPr>
      </w:pPr>
      <w:r w:rsidRPr="00D45AE7">
        <w:rPr>
          <w:rFonts w:ascii="Times New Roman" w:eastAsia="Times New Roman" w:hAnsi="Times New Roman" w:cs="Times New Roman"/>
          <w:b/>
          <w:color w:val="000000"/>
          <w:sz w:val="28"/>
          <w:szCs w:val="28"/>
        </w:rPr>
        <w:t>Анотація до курсу</w:t>
      </w:r>
    </w:p>
    <w:p w14:paraId="1B2A3DC5" w14:textId="095CCA92" w:rsidR="00C65032" w:rsidRPr="00D45AE7" w:rsidRDefault="00C65032" w:rsidP="00D45AE7">
      <w:pPr>
        <w:pStyle w:val="Heading3"/>
        <w:keepNext w:val="0"/>
        <w:widowControl w:val="0"/>
        <w:tabs>
          <w:tab w:val="left" w:pos="567"/>
        </w:tabs>
        <w:ind w:firstLine="709"/>
        <w:jc w:val="both"/>
        <w:rPr>
          <w:b w:val="0"/>
          <w:spacing w:val="-4"/>
          <w:sz w:val="28"/>
          <w:szCs w:val="28"/>
        </w:rPr>
      </w:pPr>
      <w:r w:rsidRPr="00D45AE7">
        <w:rPr>
          <w:sz w:val="28"/>
          <w:szCs w:val="28"/>
        </w:rPr>
        <w:tab/>
      </w:r>
      <w:r w:rsidRPr="00D45AE7">
        <w:rPr>
          <w:b w:val="0"/>
          <w:sz w:val="28"/>
          <w:szCs w:val="28"/>
        </w:rPr>
        <w:t>Навчальна дисципліна «Практика перекладу» є нормативною дисципліною</w:t>
      </w:r>
      <w:r w:rsidR="000A1EC0">
        <w:rPr>
          <w:b w:val="0"/>
          <w:sz w:val="28"/>
          <w:szCs w:val="28"/>
        </w:rPr>
        <w:t>, дисципліною професійної підготовки</w:t>
      </w:r>
      <w:r w:rsidRPr="00D45AE7">
        <w:rPr>
          <w:b w:val="0"/>
          <w:sz w:val="28"/>
          <w:szCs w:val="28"/>
        </w:rPr>
        <w:t xml:space="preserve"> і викладається у контексті підготовки фахівців спеціальності 035. Філологія</w:t>
      </w:r>
      <w:r w:rsidRPr="00D45AE7">
        <w:rPr>
          <w:b w:val="0"/>
          <w:sz w:val="28"/>
          <w:szCs w:val="28"/>
          <w:lang w:val="ru-RU"/>
        </w:rPr>
        <w:t>,</w:t>
      </w:r>
      <w:r w:rsidRPr="00D45AE7">
        <w:rPr>
          <w:b w:val="0"/>
          <w:sz w:val="28"/>
          <w:szCs w:val="28"/>
        </w:rPr>
        <w:t xml:space="preserve"> спеціалізації </w:t>
      </w:r>
      <w:r w:rsidR="003264C2" w:rsidRPr="00D45AE7">
        <w:rPr>
          <w:b w:val="0"/>
          <w:sz w:val="28"/>
          <w:szCs w:val="28"/>
        </w:rPr>
        <w:t xml:space="preserve">035. 041 </w:t>
      </w:r>
      <w:r w:rsidRPr="00D45AE7">
        <w:rPr>
          <w:b w:val="0"/>
          <w:sz w:val="28"/>
          <w:szCs w:val="28"/>
        </w:rPr>
        <w:t>Германські мови та літератури (переклад включно), перша – англійська.</w:t>
      </w:r>
      <w:r w:rsidRPr="00D45AE7">
        <w:rPr>
          <w:b w:val="0"/>
          <w:spacing w:val="-4"/>
          <w:sz w:val="28"/>
          <w:szCs w:val="28"/>
        </w:rPr>
        <w:t xml:space="preserve"> </w:t>
      </w:r>
    </w:p>
    <w:p w14:paraId="2A6B5700" w14:textId="34A96FAF" w:rsidR="00C65032" w:rsidRPr="00D45AE7" w:rsidRDefault="00C65032"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Загальне завдання курсу підготовки перекладачів у ЗВО полягає у формуванні у студентів професійних умінь і навичок як письмового, так і різних видів усного перекладу. Підготовка фахівців у галузі письмового перекладу є основоположною у системі міжкультурної комунікації та перекладацької діяльності. </w:t>
      </w:r>
    </w:p>
    <w:p w14:paraId="69025EFC" w14:textId="77777777" w:rsidR="003264C2" w:rsidRPr="00D45AE7" w:rsidRDefault="003264C2" w:rsidP="00D45AE7">
      <w:pPr>
        <w:pStyle w:val="2"/>
        <w:shd w:val="clear" w:color="auto" w:fill="auto"/>
        <w:spacing w:before="0" w:after="0" w:line="240" w:lineRule="auto"/>
        <w:ind w:firstLine="709"/>
        <w:jc w:val="both"/>
        <w:rPr>
          <w:rFonts w:ascii="Times New Roman" w:hAnsi="Times New Roman" w:cs="Times New Roman"/>
          <w:sz w:val="28"/>
          <w:szCs w:val="28"/>
          <w:lang w:eastAsia="ru-RU"/>
        </w:rPr>
      </w:pPr>
      <w:r w:rsidRPr="00D45AE7">
        <w:rPr>
          <w:rFonts w:ascii="Times New Roman" w:hAnsi="Times New Roman" w:cs="Times New Roman"/>
          <w:color w:val="000000"/>
          <w:sz w:val="28"/>
          <w:szCs w:val="28"/>
          <w:lang w:val="uk-UA" w:eastAsia="ru-RU"/>
        </w:rPr>
        <w:lastRenderedPageBreak/>
        <w:t>Програмні компетенції навчання</w:t>
      </w:r>
    </w:p>
    <w:p w14:paraId="1B02DBBD" w14:textId="77777777" w:rsidR="003264C2" w:rsidRPr="00D45AE7" w:rsidRDefault="003264C2" w:rsidP="00D45AE7">
      <w:pPr>
        <w:pStyle w:val="2"/>
        <w:shd w:val="clear" w:color="auto" w:fill="auto"/>
        <w:spacing w:before="0" w:after="0" w:line="240" w:lineRule="auto"/>
        <w:ind w:firstLine="709"/>
        <w:jc w:val="both"/>
        <w:rPr>
          <w:rFonts w:ascii="Times New Roman" w:hAnsi="Times New Roman" w:cs="Times New Roman"/>
          <w:b w:val="0"/>
          <w:bCs w:val="0"/>
          <w:sz w:val="28"/>
          <w:szCs w:val="28"/>
          <w:lang w:eastAsia="ru-RU"/>
        </w:rPr>
      </w:pPr>
      <w:r w:rsidRPr="00D45AE7">
        <w:rPr>
          <w:rStyle w:val="rvts0"/>
          <w:rFonts w:ascii="Times New Roman" w:eastAsia="David" w:hAnsi="Times New Roman" w:cs="Times New Roman"/>
          <w:sz w:val="28"/>
          <w:szCs w:val="28"/>
          <w:lang w:val="uk-UA"/>
        </w:rPr>
        <w:t>Інтегральна компетентність (ІК).</w:t>
      </w:r>
      <w:r w:rsidRPr="00D45AE7">
        <w:rPr>
          <w:rStyle w:val="rvts0"/>
          <w:rFonts w:ascii="Times New Roman" w:eastAsia="David" w:hAnsi="Times New Roman" w:cs="Times New Roman"/>
          <w:b w:val="0"/>
          <w:bCs w:val="0"/>
          <w:sz w:val="28"/>
          <w:szCs w:val="28"/>
          <w:lang w:val="uk-UA"/>
        </w:rPr>
        <w:t xml:space="preserve"> Здатність розв’язувати складні спеціалізовані задачі та практичні проблеми в галузі германської філології (лінгвістики, літературознавства, перекладу)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p w14:paraId="57B4B49B" w14:textId="77777777" w:rsidR="003264C2" w:rsidRPr="00D45AE7" w:rsidRDefault="003264C2" w:rsidP="00D45AE7">
      <w:pPr>
        <w:ind w:firstLine="709"/>
        <w:jc w:val="both"/>
        <w:rPr>
          <w:rFonts w:ascii="Times New Roman" w:hAnsi="Times New Roman" w:cs="Times New Roman"/>
          <w:sz w:val="28"/>
          <w:szCs w:val="28"/>
          <w:lang w:val="ru-RU"/>
        </w:rPr>
      </w:pPr>
      <w:proofErr w:type="spellStart"/>
      <w:r w:rsidRPr="00D45AE7">
        <w:rPr>
          <w:rFonts w:ascii="Times New Roman" w:hAnsi="Times New Roman" w:cs="Times New Roman"/>
          <w:b/>
          <w:sz w:val="28"/>
          <w:szCs w:val="28"/>
          <w:lang w:val="ru-RU"/>
        </w:rPr>
        <w:t>Загальні</w:t>
      </w:r>
      <w:proofErr w:type="spellEnd"/>
      <w:r w:rsidRPr="00D45AE7">
        <w:rPr>
          <w:rFonts w:ascii="Times New Roman" w:hAnsi="Times New Roman" w:cs="Times New Roman"/>
          <w:b/>
          <w:sz w:val="28"/>
          <w:szCs w:val="28"/>
          <w:lang w:val="ru-RU"/>
        </w:rPr>
        <w:t xml:space="preserve"> </w:t>
      </w:r>
      <w:proofErr w:type="spellStart"/>
      <w:r w:rsidRPr="00D45AE7">
        <w:rPr>
          <w:rFonts w:ascii="Times New Roman" w:hAnsi="Times New Roman" w:cs="Times New Roman"/>
          <w:b/>
          <w:sz w:val="28"/>
          <w:szCs w:val="28"/>
          <w:lang w:val="ru-RU"/>
        </w:rPr>
        <w:t>компетентності</w:t>
      </w:r>
      <w:proofErr w:type="spellEnd"/>
      <w:r w:rsidRPr="00D45AE7">
        <w:rPr>
          <w:rFonts w:ascii="Times New Roman" w:hAnsi="Times New Roman" w:cs="Times New Roman"/>
          <w:b/>
          <w:sz w:val="28"/>
          <w:szCs w:val="28"/>
          <w:lang w:val="ru-RU"/>
        </w:rPr>
        <w:t xml:space="preserve"> (ЗК):</w:t>
      </w:r>
    </w:p>
    <w:p w14:paraId="4A817B12" w14:textId="77777777" w:rsidR="003264C2" w:rsidRPr="00D45AE7" w:rsidRDefault="003264C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ЗК 04 Здатність бути критичним і самокритичним.</w:t>
      </w:r>
    </w:p>
    <w:p w14:paraId="645B366E" w14:textId="1E2EFA86" w:rsidR="003264C2" w:rsidRPr="00D45AE7" w:rsidRDefault="003264C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ЗК 05 Здатність учитися і оволодівати сучасними знаннями</w:t>
      </w:r>
      <w:r w:rsidR="00887D28" w:rsidRPr="00D45AE7">
        <w:rPr>
          <w:rFonts w:ascii="Times New Roman" w:hAnsi="Times New Roman" w:cs="Times New Roman"/>
          <w:sz w:val="28"/>
          <w:szCs w:val="28"/>
          <w:lang w:val="uk-UA"/>
        </w:rPr>
        <w:t>.</w:t>
      </w:r>
    </w:p>
    <w:p w14:paraId="0B4DA3F9" w14:textId="7E879F93" w:rsidR="00887D28" w:rsidRPr="00D45AE7" w:rsidRDefault="00887D28"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 xml:space="preserve">ЗК 06 </w:t>
      </w:r>
      <w:r w:rsidR="00844AFD" w:rsidRPr="00D45AE7">
        <w:rPr>
          <w:rFonts w:ascii="Times New Roman" w:hAnsi="Times New Roman" w:cs="Times New Roman"/>
          <w:sz w:val="28"/>
          <w:szCs w:val="28"/>
          <w:lang w:val="uk-UA"/>
        </w:rPr>
        <w:t>Здатність до пошуку, опрацювання та аналізу інформації з різних джерел.</w:t>
      </w:r>
    </w:p>
    <w:p w14:paraId="4165DD32" w14:textId="0F721F8A" w:rsidR="00887D28" w:rsidRPr="00D45AE7" w:rsidRDefault="003264C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ЗК 07 Уміння виявляти, ставити та вирішувати проблеми.</w:t>
      </w:r>
    </w:p>
    <w:p w14:paraId="40847C40" w14:textId="61550A99" w:rsidR="003264C2" w:rsidRPr="00D45AE7" w:rsidRDefault="003264C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 xml:space="preserve">ЗК 08 Здатність працювати в команді та </w:t>
      </w:r>
      <w:proofErr w:type="spellStart"/>
      <w:r w:rsidRPr="00D45AE7">
        <w:rPr>
          <w:rFonts w:ascii="Times New Roman" w:hAnsi="Times New Roman" w:cs="Times New Roman"/>
          <w:sz w:val="28"/>
          <w:szCs w:val="28"/>
          <w:lang w:val="uk-UA"/>
        </w:rPr>
        <w:t>автономно</w:t>
      </w:r>
      <w:proofErr w:type="spellEnd"/>
      <w:r w:rsidRPr="00D45AE7">
        <w:rPr>
          <w:rFonts w:ascii="Times New Roman" w:hAnsi="Times New Roman" w:cs="Times New Roman"/>
          <w:sz w:val="28"/>
          <w:szCs w:val="28"/>
          <w:lang w:val="uk-UA"/>
        </w:rPr>
        <w:t>.</w:t>
      </w:r>
    </w:p>
    <w:p w14:paraId="16847BDB" w14:textId="664FB406" w:rsidR="00CE75AE" w:rsidRPr="00D45AE7" w:rsidRDefault="00CE75AE"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ЗК 09 Здатність спілкуватися іноземною мовою.</w:t>
      </w:r>
    </w:p>
    <w:p w14:paraId="211B72FE" w14:textId="5F74C8E8" w:rsidR="00CE75AE" w:rsidRPr="00D45AE7" w:rsidRDefault="00CE75AE"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ЗК 10 Здатність до абстрактного мислення, аналізу та синтезу.</w:t>
      </w:r>
    </w:p>
    <w:p w14:paraId="7570900E" w14:textId="3E46B7B7" w:rsidR="00CE75AE" w:rsidRPr="00D45AE7" w:rsidRDefault="00CE75AE"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ЗК 11 Здатність застосовувати знання у практичних ситуаціях.</w:t>
      </w:r>
    </w:p>
    <w:p w14:paraId="42DC4989" w14:textId="1EE5A79E" w:rsidR="003264C2" w:rsidRPr="00D45AE7" w:rsidRDefault="003264C2" w:rsidP="00D45AE7">
      <w:pPr>
        <w:pStyle w:val="2"/>
        <w:shd w:val="clear" w:color="auto" w:fill="auto"/>
        <w:spacing w:before="0" w:after="0" w:line="240" w:lineRule="auto"/>
        <w:ind w:firstLine="709"/>
        <w:jc w:val="both"/>
        <w:rPr>
          <w:rStyle w:val="115pt0"/>
          <w:rFonts w:eastAsiaTheme="minorHAnsi"/>
          <w:b/>
          <w:bCs/>
          <w:sz w:val="28"/>
          <w:szCs w:val="28"/>
        </w:rPr>
      </w:pPr>
      <w:r w:rsidRPr="00D45AE7">
        <w:rPr>
          <w:rStyle w:val="115pt0"/>
          <w:rFonts w:eastAsiaTheme="minorHAnsi"/>
          <w:b/>
          <w:bCs/>
          <w:sz w:val="28"/>
          <w:szCs w:val="28"/>
        </w:rPr>
        <w:t>Спеціальні (фахові, предметні) компетентності (СК):</w:t>
      </w:r>
    </w:p>
    <w:p w14:paraId="6B5C0F18" w14:textId="2646E113" w:rsidR="00887D28" w:rsidRPr="00D45AE7" w:rsidRDefault="00887D28" w:rsidP="00D45AE7">
      <w:pPr>
        <w:pStyle w:val="2"/>
        <w:shd w:val="clear" w:color="auto" w:fill="auto"/>
        <w:spacing w:before="0" w:after="0" w:line="240" w:lineRule="auto"/>
        <w:ind w:firstLine="709"/>
        <w:jc w:val="both"/>
        <w:rPr>
          <w:rStyle w:val="115pt0"/>
          <w:rFonts w:eastAsiaTheme="minorHAnsi"/>
          <w:sz w:val="28"/>
          <w:szCs w:val="28"/>
        </w:rPr>
      </w:pPr>
      <w:r w:rsidRPr="00D45AE7">
        <w:rPr>
          <w:rStyle w:val="115pt0"/>
          <w:rFonts w:eastAsiaTheme="minorHAnsi"/>
          <w:sz w:val="28"/>
          <w:szCs w:val="28"/>
        </w:rPr>
        <w:t>СК 06</w:t>
      </w:r>
      <w:r w:rsidR="00844AFD" w:rsidRPr="00D45AE7">
        <w:rPr>
          <w:rStyle w:val="115pt0"/>
          <w:rFonts w:eastAsiaTheme="minorHAnsi"/>
          <w:sz w:val="28"/>
          <w:szCs w:val="28"/>
        </w:rPr>
        <w:t xml:space="preserve"> Здатність вільно, </w:t>
      </w:r>
      <w:proofErr w:type="spellStart"/>
      <w:r w:rsidR="00844AFD" w:rsidRPr="00D45AE7">
        <w:rPr>
          <w:rStyle w:val="115pt0"/>
          <w:rFonts w:eastAsiaTheme="minorHAnsi"/>
          <w:sz w:val="28"/>
          <w:szCs w:val="28"/>
        </w:rPr>
        <w:t>гнучко</w:t>
      </w:r>
      <w:proofErr w:type="spellEnd"/>
      <w:r w:rsidR="00844AFD" w:rsidRPr="00D45AE7">
        <w:rPr>
          <w:rStyle w:val="115pt0"/>
          <w:rFonts w:eastAsiaTheme="minorHAnsi"/>
          <w:sz w:val="28"/>
          <w:szCs w:val="28"/>
        </w:rPr>
        <w:t xml:space="preserve"> й ефективно використовувати мову, що вивчається, в усній та письмових формах, у різних жанрово-стильових різновидах і регістрах спілкування (офіційному, неофіційному, нейтральному), для </w:t>
      </w:r>
      <w:proofErr w:type="spellStart"/>
      <w:r w:rsidR="00844AFD" w:rsidRPr="00D45AE7">
        <w:rPr>
          <w:rStyle w:val="115pt0"/>
          <w:rFonts w:eastAsiaTheme="minorHAnsi"/>
          <w:sz w:val="28"/>
          <w:szCs w:val="28"/>
        </w:rPr>
        <w:t>розвязання</w:t>
      </w:r>
      <w:proofErr w:type="spellEnd"/>
      <w:r w:rsidR="00844AFD" w:rsidRPr="00D45AE7">
        <w:rPr>
          <w:rStyle w:val="115pt0"/>
          <w:rFonts w:eastAsiaTheme="minorHAnsi"/>
          <w:sz w:val="28"/>
          <w:szCs w:val="28"/>
        </w:rPr>
        <w:t xml:space="preserve"> комунікативних завдань у різних сферах життя.</w:t>
      </w:r>
    </w:p>
    <w:p w14:paraId="17FDE9FC" w14:textId="77777777" w:rsidR="003264C2" w:rsidRPr="00D45AE7" w:rsidRDefault="003264C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 xml:space="preserve">СК 07 Здатність до збирання, аналізу та систематизації інформації з різних джерел, інтерпретації </w:t>
      </w:r>
      <w:proofErr w:type="spellStart"/>
      <w:r w:rsidRPr="00D45AE7">
        <w:rPr>
          <w:rFonts w:ascii="Times New Roman" w:hAnsi="Times New Roman" w:cs="Times New Roman"/>
          <w:sz w:val="28"/>
          <w:szCs w:val="28"/>
          <w:lang w:val="uk-UA"/>
        </w:rPr>
        <w:t>мовних</w:t>
      </w:r>
      <w:proofErr w:type="spellEnd"/>
      <w:r w:rsidRPr="00D45AE7">
        <w:rPr>
          <w:rFonts w:ascii="Times New Roman" w:hAnsi="Times New Roman" w:cs="Times New Roman"/>
          <w:sz w:val="28"/>
          <w:szCs w:val="28"/>
          <w:lang w:val="uk-UA"/>
        </w:rPr>
        <w:t xml:space="preserve">, літературних фактів та перекладу тексту. </w:t>
      </w:r>
    </w:p>
    <w:p w14:paraId="03061A87" w14:textId="77777777" w:rsidR="003264C2" w:rsidRPr="00D45AE7" w:rsidRDefault="003264C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СК 08 Здатність вільно оперувати спеціальною термінологією для розв’язання професійних завдань.</w:t>
      </w:r>
    </w:p>
    <w:p w14:paraId="10178178" w14:textId="7B941495" w:rsidR="00F50F28" w:rsidRDefault="003264C2" w:rsidP="000A1EC0">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СК 09 Усвідомлення засад і технологій створення текстів різних жанрів і стилів державною та мовами, які вивчаються.</w:t>
      </w:r>
    </w:p>
    <w:p w14:paraId="31AEFEF3" w14:textId="4D24993C" w:rsidR="00C65032" w:rsidRPr="00D45AE7" w:rsidRDefault="00C65032" w:rsidP="00D45AE7">
      <w:pPr>
        <w:ind w:firstLine="709"/>
        <w:contextualSpacing/>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 xml:space="preserve">Обсяг вивчення навчальної дисципліни: </w:t>
      </w:r>
      <w:r w:rsidR="00BF7B32" w:rsidRPr="00D45AE7">
        <w:rPr>
          <w:rFonts w:ascii="Times New Roman" w:hAnsi="Times New Roman" w:cs="Times New Roman"/>
          <w:sz w:val="28"/>
          <w:szCs w:val="28"/>
          <w:lang w:val="uk-UA"/>
        </w:rPr>
        <w:t>8</w:t>
      </w:r>
      <w:r w:rsidRPr="00D45AE7">
        <w:rPr>
          <w:rFonts w:ascii="Times New Roman" w:hAnsi="Times New Roman" w:cs="Times New Roman"/>
          <w:sz w:val="28"/>
          <w:szCs w:val="28"/>
          <w:lang w:val="uk-UA"/>
        </w:rPr>
        <w:t xml:space="preserve"> кредит</w:t>
      </w:r>
      <w:r w:rsidR="009345DC" w:rsidRPr="00D45AE7">
        <w:rPr>
          <w:rFonts w:ascii="Times New Roman" w:hAnsi="Times New Roman" w:cs="Times New Roman"/>
          <w:sz w:val="28"/>
          <w:szCs w:val="28"/>
          <w:lang w:val="uk-UA"/>
        </w:rPr>
        <w:t>ів</w:t>
      </w:r>
      <w:r w:rsidRPr="00D45AE7">
        <w:rPr>
          <w:rFonts w:ascii="Times New Roman" w:hAnsi="Times New Roman" w:cs="Times New Roman"/>
          <w:sz w:val="28"/>
          <w:szCs w:val="28"/>
          <w:lang w:val="uk-UA"/>
        </w:rPr>
        <w:t xml:space="preserve"> ЄКТС, </w:t>
      </w:r>
      <w:r w:rsidR="00BF7B32" w:rsidRPr="00D45AE7">
        <w:rPr>
          <w:rFonts w:ascii="Times New Roman" w:hAnsi="Times New Roman" w:cs="Times New Roman"/>
          <w:sz w:val="28"/>
          <w:szCs w:val="28"/>
          <w:lang w:val="uk-UA"/>
        </w:rPr>
        <w:t>2</w:t>
      </w:r>
      <w:r w:rsidR="003264C2" w:rsidRPr="00D45AE7">
        <w:rPr>
          <w:rFonts w:ascii="Times New Roman" w:hAnsi="Times New Roman" w:cs="Times New Roman"/>
          <w:sz w:val="28"/>
          <w:szCs w:val="28"/>
          <w:lang w:val="uk-UA"/>
        </w:rPr>
        <w:t>40</w:t>
      </w:r>
      <w:r w:rsidRPr="00D45AE7">
        <w:rPr>
          <w:rFonts w:ascii="Times New Roman" w:hAnsi="Times New Roman" w:cs="Times New Roman"/>
          <w:sz w:val="28"/>
          <w:szCs w:val="28"/>
          <w:lang w:val="uk-UA"/>
        </w:rPr>
        <w:t xml:space="preserve"> годин, у тому числі </w:t>
      </w:r>
      <w:r w:rsidR="00BF7B32" w:rsidRPr="00D45AE7">
        <w:rPr>
          <w:rFonts w:ascii="Times New Roman" w:hAnsi="Times New Roman" w:cs="Times New Roman"/>
          <w:sz w:val="28"/>
          <w:szCs w:val="28"/>
          <w:lang w:val="uk-UA"/>
        </w:rPr>
        <w:t>12</w:t>
      </w:r>
      <w:r w:rsidR="003264C2" w:rsidRPr="00D45AE7">
        <w:rPr>
          <w:rFonts w:ascii="Times New Roman" w:hAnsi="Times New Roman" w:cs="Times New Roman"/>
          <w:sz w:val="28"/>
          <w:szCs w:val="28"/>
          <w:lang w:val="uk-UA"/>
        </w:rPr>
        <w:t>0</w:t>
      </w:r>
      <w:r w:rsidRPr="00D45AE7">
        <w:rPr>
          <w:rFonts w:ascii="Times New Roman" w:hAnsi="Times New Roman" w:cs="Times New Roman"/>
          <w:sz w:val="28"/>
          <w:szCs w:val="28"/>
          <w:lang w:val="uk-UA"/>
        </w:rPr>
        <w:t xml:space="preserve"> годин аудиторної та</w:t>
      </w:r>
      <w:r w:rsidR="009345DC" w:rsidRPr="00D45AE7">
        <w:rPr>
          <w:rFonts w:ascii="Times New Roman" w:hAnsi="Times New Roman" w:cs="Times New Roman"/>
          <w:sz w:val="28"/>
          <w:szCs w:val="28"/>
          <w:lang w:val="uk-UA"/>
        </w:rPr>
        <w:t xml:space="preserve"> 1</w:t>
      </w:r>
      <w:r w:rsidR="00BF7B32" w:rsidRPr="00D45AE7">
        <w:rPr>
          <w:rFonts w:ascii="Times New Roman" w:hAnsi="Times New Roman" w:cs="Times New Roman"/>
          <w:sz w:val="28"/>
          <w:szCs w:val="28"/>
          <w:lang w:val="uk-UA"/>
        </w:rPr>
        <w:t>2</w:t>
      </w:r>
      <w:r w:rsidR="003264C2" w:rsidRPr="00D45AE7">
        <w:rPr>
          <w:rFonts w:ascii="Times New Roman" w:hAnsi="Times New Roman" w:cs="Times New Roman"/>
          <w:sz w:val="28"/>
          <w:szCs w:val="28"/>
          <w:lang w:val="uk-UA"/>
        </w:rPr>
        <w:t>0</w:t>
      </w:r>
      <w:r w:rsidRPr="00D45AE7">
        <w:rPr>
          <w:rFonts w:ascii="Times New Roman" w:hAnsi="Times New Roman" w:cs="Times New Roman"/>
          <w:sz w:val="28"/>
          <w:szCs w:val="28"/>
          <w:lang w:val="uk-UA"/>
        </w:rPr>
        <w:t xml:space="preserve"> годин самостійної та індивідуальної роботи.</w:t>
      </w:r>
    </w:p>
    <w:p w14:paraId="21777D02" w14:textId="554A07AC" w:rsidR="00C65032" w:rsidRPr="00D45AE7" w:rsidRDefault="00C6503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Форма семестрового контролю:</w:t>
      </w:r>
      <w:r w:rsidRPr="00D45AE7">
        <w:rPr>
          <w:rFonts w:ascii="Times New Roman" w:hAnsi="Times New Roman" w:cs="Times New Roman"/>
          <w:b/>
          <w:sz w:val="28"/>
          <w:szCs w:val="28"/>
          <w:lang w:val="uk-UA"/>
        </w:rPr>
        <w:t xml:space="preserve"> </w:t>
      </w:r>
      <w:r w:rsidRPr="00D45AE7">
        <w:rPr>
          <w:rFonts w:ascii="Times New Roman" w:hAnsi="Times New Roman" w:cs="Times New Roman"/>
          <w:sz w:val="28"/>
          <w:szCs w:val="28"/>
          <w:lang w:val="uk-UA"/>
        </w:rPr>
        <w:t>залік</w:t>
      </w:r>
      <w:r w:rsidR="009345DC" w:rsidRPr="00D45AE7">
        <w:rPr>
          <w:rFonts w:ascii="Times New Roman" w:hAnsi="Times New Roman" w:cs="Times New Roman"/>
          <w:sz w:val="28"/>
          <w:szCs w:val="28"/>
          <w:lang w:val="uk-UA"/>
        </w:rPr>
        <w:t>, іспит.</w:t>
      </w:r>
    </w:p>
    <w:p w14:paraId="0E1B8DA3" w14:textId="360A7A9A" w:rsidR="00F50F28" w:rsidRDefault="00C65032" w:rsidP="00F50F28">
      <w:pPr>
        <w:pStyle w:val="ListParagraph"/>
        <w:spacing w:after="0" w:line="240" w:lineRule="auto"/>
        <w:ind w:left="0"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 xml:space="preserve">Інформація про науково-педагогічних працівника, який забезпечує викладання цієї навчальної дисципліни: </w:t>
      </w:r>
      <w:proofErr w:type="spellStart"/>
      <w:r w:rsidR="009345DC" w:rsidRPr="00D45AE7">
        <w:rPr>
          <w:rFonts w:ascii="Times New Roman" w:hAnsi="Times New Roman" w:cs="Times New Roman"/>
          <w:sz w:val="28"/>
          <w:szCs w:val="28"/>
          <w:lang w:val="uk-UA"/>
        </w:rPr>
        <w:t>Свідер</w:t>
      </w:r>
      <w:proofErr w:type="spellEnd"/>
      <w:r w:rsidR="009345DC" w:rsidRPr="00D45AE7">
        <w:rPr>
          <w:rFonts w:ascii="Times New Roman" w:hAnsi="Times New Roman" w:cs="Times New Roman"/>
          <w:sz w:val="28"/>
          <w:szCs w:val="28"/>
          <w:lang w:val="uk-UA"/>
        </w:rPr>
        <w:t xml:space="preserve"> Ірина</w:t>
      </w:r>
      <w:r w:rsidRPr="00D45AE7">
        <w:rPr>
          <w:rFonts w:ascii="Times New Roman" w:hAnsi="Times New Roman" w:cs="Times New Roman"/>
          <w:sz w:val="28"/>
          <w:szCs w:val="28"/>
          <w:lang w:val="uk-UA"/>
        </w:rPr>
        <w:t xml:space="preserve"> Анатоліївна, кандидат філологічних наук, доцент</w:t>
      </w:r>
      <w:r w:rsidR="009345DC" w:rsidRPr="00D45AE7">
        <w:rPr>
          <w:rFonts w:ascii="Times New Roman" w:hAnsi="Times New Roman" w:cs="Times New Roman"/>
          <w:sz w:val="28"/>
          <w:szCs w:val="28"/>
          <w:lang w:val="uk-UA"/>
        </w:rPr>
        <w:t xml:space="preserve"> кафедри англійської мови</w:t>
      </w:r>
      <w:r w:rsidRPr="00D45AE7">
        <w:rPr>
          <w:rFonts w:ascii="Times New Roman" w:hAnsi="Times New Roman" w:cs="Times New Roman"/>
          <w:sz w:val="28"/>
          <w:szCs w:val="28"/>
          <w:lang w:val="uk-UA"/>
        </w:rPr>
        <w:t>.</w:t>
      </w:r>
    </w:p>
    <w:p w14:paraId="6CF6A4FE" w14:textId="77777777" w:rsidR="00F50F28" w:rsidRPr="00F50F28" w:rsidRDefault="00F50F28" w:rsidP="00F50F28">
      <w:pPr>
        <w:pStyle w:val="ListParagraph"/>
        <w:spacing w:after="0" w:line="240" w:lineRule="auto"/>
        <w:ind w:left="0" w:firstLine="709"/>
        <w:jc w:val="both"/>
        <w:rPr>
          <w:rFonts w:ascii="Times New Roman" w:hAnsi="Times New Roman" w:cs="Times New Roman"/>
          <w:sz w:val="28"/>
          <w:szCs w:val="28"/>
          <w:lang w:val="uk-UA"/>
        </w:rPr>
      </w:pPr>
    </w:p>
    <w:p w14:paraId="568988F4" w14:textId="46E50F4E" w:rsidR="00C65032" w:rsidRPr="00F50F28" w:rsidRDefault="00C65032" w:rsidP="00F50F28">
      <w:pPr>
        <w:pStyle w:val="ListParagraph"/>
        <w:numPr>
          <w:ilvl w:val="0"/>
          <w:numId w:val="1"/>
        </w:numPr>
        <w:pBdr>
          <w:top w:val="nil"/>
          <w:left w:val="nil"/>
          <w:bottom w:val="nil"/>
          <w:right w:val="nil"/>
          <w:between w:val="nil"/>
        </w:pBdr>
        <w:spacing w:after="160"/>
        <w:ind w:hanging="11"/>
        <w:jc w:val="center"/>
        <w:rPr>
          <w:rFonts w:ascii="Times New Roman" w:eastAsia="Times New Roman" w:hAnsi="Times New Roman" w:cs="Times New Roman"/>
          <w:b/>
          <w:color w:val="000000"/>
          <w:sz w:val="28"/>
          <w:szCs w:val="28"/>
        </w:rPr>
      </w:pPr>
      <w:r w:rsidRPr="00F50F28">
        <w:rPr>
          <w:rFonts w:ascii="Times New Roman" w:eastAsia="Times New Roman" w:hAnsi="Times New Roman" w:cs="Times New Roman"/>
          <w:b/>
          <w:color w:val="000000"/>
          <w:sz w:val="28"/>
          <w:szCs w:val="28"/>
        </w:rPr>
        <w:t xml:space="preserve">Мета та </w:t>
      </w:r>
      <w:proofErr w:type="spellStart"/>
      <w:r w:rsidRPr="00F50F28">
        <w:rPr>
          <w:rFonts w:ascii="Times New Roman" w:eastAsia="Times New Roman" w:hAnsi="Times New Roman" w:cs="Times New Roman"/>
          <w:b/>
          <w:color w:val="000000"/>
          <w:sz w:val="28"/>
          <w:szCs w:val="28"/>
        </w:rPr>
        <w:t>цілі</w:t>
      </w:r>
      <w:proofErr w:type="spellEnd"/>
      <w:r w:rsidRPr="00F50F28">
        <w:rPr>
          <w:rFonts w:ascii="Times New Roman" w:eastAsia="Times New Roman" w:hAnsi="Times New Roman" w:cs="Times New Roman"/>
          <w:b/>
          <w:color w:val="000000"/>
          <w:sz w:val="28"/>
          <w:szCs w:val="28"/>
        </w:rPr>
        <w:t xml:space="preserve"> курсу</w:t>
      </w:r>
    </w:p>
    <w:p w14:paraId="79BBBD9C" w14:textId="77777777" w:rsidR="009345DC" w:rsidRPr="00D45AE7" w:rsidRDefault="009345DC" w:rsidP="00F50F28">
      <w:pPr>
        <w:ind w:firstLine="720"/>
        <w:jc w:val="both"/>
        <w:rPr>
          <w:rFonts w:ascii="Times New Roman" w:hAnsi="Times New Roman" w:cs="Times New Roman"/>
          <w:sz w:val="28"/>
          <w:szCs w:val="28"/>
        </w:rPr>
      </w:pPr>
      <w:r w:rsidRPr="00D45AE7">
        <w:rPr>
          <w:rFonts w:ascii="Times New Roman" w:hAnsi="Times New Roman" w:cs="Times New Roman"/>
          <w:b/>
          <w:bCs/>
          <w:sz w:val="28"/>
          <w:szCs w:val="28"/>
        </w:rPr>
        <w:t xml:space="preserve">Метою навчального курсу </w:t>
      </w:r>
      <w:r w:rsidRPr="00D45AE7">
        <w:rPr>
          <w:rFonts w:ascii="Times New Roman" w:hAnsi="Times New Roman" w:cs="Times New Roman"/>
          <w:sz w:val="28"/>
          <w:szCs w:val="28"/>
        </w:rPr>
        <w:t xml:space="preserve">«Практика перекладу» є підготовка перекладача високої кваліфікації, здатного виконувати усі головні види перекладацької діяльності з текстами різної спрямованості. </w:t>
      </w:r>
    </w:p>
    <w:p w14:paraId="326610EB" w14:textId="77777777" w:rsidR="009345DC" w:rsidRPr="00D45AE7" w:rsidRDefault="009345DC" w:rsidP="00F50F28">
      <w:pPr>
        <w:ind w:firstLine="720"/>
        <w:jc w:val="both"/>
        <w:rPr>
          <w:rFonts w:ascii="Times New Roman" w:hAnsi="Times New Roman" w:cs="Times New Roman"/>
          <w:sz w:val="28"/>
          <w:szCs w:val="28"/>
        </w:rPr>
      </w:pPr>
      <w:r w:rsidRPr="00D45AE7">
        <w:rPr>
          <w:rFonts w:ascii="Times New Roman" w:hAnsi="Times New Roman" w:cs="Times New Roman"/>
          <w:b/>
          <w:bCs/>
          <w:sz w:val="28"/>
          <w:szCs w:val="28"/>
        </w:rPr>
        <w:t>Основні завдання</w:t>
      </w:r>
      <w:r w:rsidRPr="00D45AE7">
        <w:rPr>
          <w:rFonts w:ascii="Times New Roman" w:hAnsi="Times New Roman" w:cs="Times New Roman"/>
          <w:sz w:val="28"/>
          <w:szCs w:val="28"/>
        </w:rPr>
        <w:t xml:space="preserve"> навчальної дисципліни спрямовані на забезпечення розвитку навичок та вмінь перекладу з англійської мови на українську та з української на англійську текстів різної тематики. Кваліфікований перекладач-бакалавр, окрім </w:t>
      </w:r>
      <w:r w:rsidRPr="00D45AE7">
        <w:rPr>
          <w:rFonts w:ascii="Times New Roman" w:hAnsi="Times New Roman" w:cs="Times New Roman"/>
          <w:sz w:val="28"/>
          <w:szCs w:val="28"/>
        </w:rPr>
        <w:lastRenderedPageBreak/>
        <w:t>професійних навичок та вмінь та високого рівня практичної мовної компетенції, повинен мати поглиблені знання стосовно системної організації мови та добре організовані фонові знання, що мають відношення до країн мови, що вивчається.</w:t>
      </w:r>
    </w:p>
    <w:p w14:paraId="02D3F1A7" w14:textId="77777777" w:rsidR="00C65032" w:rsidRPr="00D45AE7" w:rsidRDefault="00C65032" w:rsidP="00F50F28">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t>Формат курсу</w:t>
      </w:r>
    </w:p>
    <w:p w14:paraId="17EA3C0F" w14:textId="13B31D5C" w:rsidR="00C65032" w:rsidRPr="00D45AE7" w:rsidRDefault="00C65032" w:rsidP="00D45AE7">
      <w:pPr>
        <w:pBdr>
          <w:top w:val="nil"/>
          <w:left w:val="nil"/>
          <w:bottom w:val="nil"/>
          <w:right w:val="nil"/>
          <w:between w:val="nil"/>
        </w:pBdr>
        <w:ind w:firstLine="708"/>
        <w:jc w:val="both"/>
        <w:rPr>
          <w:rFonts w:ascii="Times New Roman" w:eastAsia="Times New Roman" w:hAnsi="Times New Roman" w:cs="Times New Roman"/>
          <w:color w:val="000000"/>
          <w:sz w:val="28"/>
          <w:szCs w:val="28"/>
        </w:rPr>
      </w:pPr>
      <w:r w:rsidRPr="00D45AE7">
        <w:rPr>
          <w:rFonts w:ascii="Times New Roman" w:eastAsia="Times New Roman" w:hAnsi="Times New Roman" w:cs="Times New Roman"/>
          <w:color w:val="000000"/>
          <w:sz w:val="28"/>
          <w:szCs w:val="28"/>
        </w:rPr>
        <w:t>Стандартний курс (</w:t>
      </w:r>
      <w:r w:rsidRPr="00D45AE7">
        <w:rPr>
          <w:rFonts w:ascii="Times New Roman" w:eastAsia="Times New Roman" w:hAnsi="Times New Roman" w:cs="Times New Roman"/>
          <w:color w:val="000000"/>
          <w:sz w:val="28"/>
          <w:szCs w:val="28"/>
          <w:lang w:val="uk-UA"/>
        </w:rPr>
        <w:t>денна форм</w:t>
      </w:r>
      <w:r w:rsidR="009345DC" w:rsidRPr="00D45AE7">
        <w:rPr>
          <w:rFonts w:ascii="Times New Roman" w:eastAsia="Times New Roman" w:hAnsi="Times New Roman" w:cs="Times New Roman"/>
          <w:color w:val="000000"/>
          <w:sz w:val="28"/>
          <w:szCs w:val="28"/>
          <w:lang w:val="uk-UA"/>
        </w:rPr>
        <w:t>а</w:t>
      </w:r>
      <w:r w:rsidRPr="00D45AE7">
        <w:rPr>
          <w:rFonts w:ascii="Times New Roman" w:eastAsia="Times New Roman" w:hAnsi="Times New Roman" w:cs="Times New Roman"/>
          <w:color w:val="000000"/>
          <w:sz w:val="28"/>
          <w:szCs w:val="28"/>
          <w:lang w:val="uk-UA"/>
        </w:rPr>
        <w:t xml:space="preserve"> навчання</w:t>
      </w:r>
      <w:r w:rsidRPr="00D45AE7">
        <w:rPr>
          <w:rFonts w:ascii="Times New Roman" w:eastAsia="Times New Roman" w:hAnsi="Times New Roman" w:cs="Times New Roman"/>
          <w:color w:val="000000"/>
          <w:sz w:val="28"/>
          <w:szCs w:val="28"/>
        </w:rPr>
        <w:t>)</w:t>
      </w:r>
      <w:r w:rsidR="00F50F28">
        <w:rPr>
          <w:rFonts w:ascii="Times New Roman" w:eastAsia="Times New Roman" w:hAnsi="Times New Roman" w:cs="Times New Roman"/>
          <w:color w:val="000000"/>
          <w:sz w:val="28"/>
          <w:szCs w:val="28"/>
          <w:lang w:val="uk-UA"/>
        </w:rPr>
        <w:t>, дисципліна професійної підготовки</w:t>
      </w:r>
      <w:r w:rsidRPr="00D45AE7">
        <w:rPr>
          <w:rFonts w:ascii="Times New Roman" w:eastAsia="Times New Roman" w:hAnsi="Times New Roman" w:cs="Times New Roman"/>
          <w:color w:val="000000"/>
          <w:sz w:val="28"/>
          <w:szCs w:val="28"/>
        </w:rPr>
        <w:t>.</w:t>
      </w:r>
    </w:p>
    <w:p w14:paraId="100EBB42" w14:textId="77777777" w:rsidR="00C65032" w:rsidRPr="00D45AE7" w:rsidRDefault="00C65032" w:rsidP="00D45AE7">
      <w:pPr>
        <w:pBdr>
          <w:top w:val="nil"/>
          <w:left w:val="nil"/>
          <w:bottom w:val="nil"/>
          <w:right w:val="nil"/>
          <w:between w:val="nil"/>
        </w:pBdr>
        <w:ind w:firstLine="708"/>
        <w:jc w:val="both"/>
        <w:rPr>
          <w:rFonts w:ascii="Times New Roman" w:eastAsia="Times New Roman" w:hAnsi="Times New Roman" w:cs="Times New Roman"/>
          <w:color w:val="000000"/>
          <w:sz w:val="28"/>
          <w:szCs w:val="28"/>
        </w:rPr>
      </w:pPr>
    </w:p>
    <w:p w14:paraId="52E58B91" w14:textId="7C751B68" w:rsidR="003264C2" w:rsidRPr="00D45AE7" w:rsidRDefault="003264C2" w:rsidP="00F50F28">
      <w:pPr>
        <w:pStyle w:val="ListParagraph"/>
        <w:numPr>
          <w:ilvl w:val="0"/>
          <w:numId w:val="1"/>
        </w:numPr>
        <w:spacing w:after="0" w:line="240" w:lineRule="auto"/>
        <w:jc w:val="center"/>
        <w:rPr>
          <w:rStyle w:val="115pt0"/>
          <w:rFonts w:eastAsiaTheme="minorEastAsia"/>
          <w:sz w:val="28"/>
          <w:szCs w:val="28"/>
        </w:rPr>
      </w:pPr>
      <w:r w:rsidRPr="00D45AE7">
        <w:rPr>
          <w:rStyle w:val="115pt0"/>
          <w:rFonts w:eastAsiaTheme="minorEastAsia"/>
          <w:sz w:val="28"/>
          <w:szCs w:val="28"/>
          <w:lang w:eastAsia="en-US"/>
        </w:rPr>
        <w:t>Програмні результати навчання</w:t>
      </w:r>
    </w:p>
    <w:p w14:paraId="33A95566" w14:textId="171C34E6" w:rsidR="00887D28" w:rsidRPr="00D45AE7" w:rsidRDefault="00887D28" w:rsidP="00D45AE7">
      <w:pPr>
        <w:ind w:firstLine="709"/>
        <w:jc w:val="both"/>
        <w:rPr>
          <w:rStyle w:val="115pt0"/>
          <w:rFonts w:eastAsiaTheme="minorHAnsi"/>
          <w:b w:val="0"/>
          <w:bCs w:val="0"/>
          <w:color w:val="auto"/>
          <w:sz w:val="28"/>
          <w:szCs w:val="28"/>
        </w:rPr>
      </w:pPr>
      <w:r w:rsidRPr="00D45AE7">
        <w:rPr>
          <w:rStyle w:val="115pt"/>
          <w:rFonts w:eastAsiaTheme="minorHAnsi"/>
          <w:b w:val="0"/>
          <w:bCs w:val="0"/>
          <w:sz w:val="28"/>
          <w:szCs w:val="28"/>
          <w:lang w:eastAsia="ru-RU"/>
        </w:rPr>
        <w:t>ПРН 01. Вільно спілкуватися з професійних питань із  фахівцями та нефахівцями державною та іноземною мовами усно й письмово, використовувати їх для організації ефективної міжкультурної комунікації.</w:t>
      </w:r>
    </w:p>
    <w:p w14:paraId="4B282E0A" w14:textId="77777777" w:rsidR="003264C2" w:rsidRPr="00D45AE7" w:rsidRDefault="003264C2" w:rsidP="00D45AE7">
      <w:pPr>
        <w:ind w:firstLine="709"/>
        <w:jc w:val="both"/>
        <w:rPr>
          <w:rStyle w:val="115pt0"/>
          <w:rFonts w:eastAsiaTheme="minorHAnsi"/>
          <w:b w:val="0"/>
          <w:bCs w:val="0"/>
          <w:sz w:val="28"/>
          <w:szCs w:val="28"/>
        </w:rPr>
      </w:pPr>
      <w:r w:rsidRPr="00D45AE7">
        <w:rPr>
          <w:rStyle w:val="115pt0"/>
          <w:rFonts w:eastAsiaTheme="minorHAnsi"/>
          <w:b w:val="0"/>
          <w:bCs w:val="0"/>
          <w:sz w:val="28"/>
          <w:szCs w:val="28"/>
        </w:rPr>
        <w:t>ПРН 03 Організовувати процес свого навчання й самоосвіти.</w:t>
      </w:r>
    </w:p>
    <w:p w14:paraId="0F8EC0D0" w14:textId="70A9D259" w:rsidR="003264C2" w:rsidRPr="00D45AE7" w:rsidRDefault="003264C2" w:rsidP="00D45AE7">
      <w:pPr>
        <w:ind w:firstLine="709"/>
        <w:jc w:val="both"/>
        <w:rPr>
          <w:rFonts w:ascii="Times New Roman" w:hAnsi="Times New Roman" w:cs="Times New Roman"/>
          <w:sz w:val="28"/>
          <w:szCs w:val="28"/>
          <w:lang w:val="uk-UA"/>
        </w:rPr>
      </w:pPr>
      <w:r w:rsidRPr="00D45AE7">
        <w:rPr>
          <w:rStyle w:val="115pt0"/>
          <w:rFonts w:eastAsiaTheme="minorHAnsi"/>
          <w:b w:val="0"/>
          <w:bCs w:val="0"/>
          <w:sz w:val="28"/>
          <w:szCs w:val="28"/>
        </w:rPr>
        <w:t xml:space="preserve">ПРН 11 </w:t>
      </w:r>
      <w:r w:rsidRPr="00D45AE7">
        <w:rPr>
          <w:rFonts w:ascii="Times New Roman" w:hAnsi="Times New Roman" w:cs="Times New Roman"/>
          <w:sz w:val="28"/>
          <w:szCs w:val="28"/>
          <w:lang w:val="uk-UA"/>
        </w:rPr>
        <w:t>Знати принципи, технології і прийоми створення усних і письмових текстів різних жанрів і стилів державною та іноземною мовами.</w:t>
      </w:r>
    </w:p>
    <w:p w14:paraId="7287A4F4" w14:textId="4137C58B" w:rsidR="003264C2" w:rsidRPr="00D45AE7" w:rsidRDefault="003264C2" w:rsidP="00D45AE7">
      <w:pPr>
        <w:ind w:firstLine="709"/>
        <w:jc w:val="both"/>
        <w:rPr>
          <w:rFonts w:ascii="Times New Roman" w:hAnsi="Times New Roman" w:cs="Times New Roman"/>
          <w:sz w:val="28"/>
          <w:szCs w:val="28"/>
          <w:lang w:val="uk-UA"/>
        </w:rPr>
      </w:pPr>
      <w:r w:rsidRPr="00D45AE7">
        <w:rPr>
          <w:rStyle w:val="115pt0"/>
          <w:rFonts w:eastAsiaTheme="minorHAnsi"/>
          <w:b w:val="0"/>
          <w:bCs w:val="0"/>
          <w:sz w:val="28"/>
          <w:szCs w:val="28"/>
        </w:rPr>
        <w:t>ПРН 1</w:t>
      </w:r>
      <w:r w:rsidR="00CE75AE" w:rsidRPr="00D45AE7">
        <w:rPr>
          <w:rStyle w:val="115pt0"/>
          <w:rFonts w:eastAsiaTheme="minorHAnsi"/>
          <w:b w:val="0"/>
          <w:bCs w:val="0"/>
          <w:sz w:val="28"/>
          <w:szCs w:val="28"/>
        </w:rPr>
        <w:t>5</w:t>
      </w:r>
      <w:r w:rsidRPr="00D45AE7">
        <w:rPr>
          <w:rStyle w:val="115pt0"/>
          <w:rFonts w:eastAsiaTheme="minorHAnsi"/>
          <w:b w:val="0"/>
          <w:bCs w:val="0"/>
          <w:sz w:val="28"/>
          <w:szCs w:val="28"/>
        </w:rPr>
        <w:t xml:space="preserve"> </w:t>
      </w:r>
      <w:r w:rsidR="00CE75AE" w:rsidRPr="00D45AE7">
        <w:rPr>
          <w:rFonts w:ascii="Times New Roman" w:hAnsi="Times New Roman" w:cs="Times New Roman"/>
          <w:sz w:val="28"/>
          <w:szCs w:val="28"/>
          <w:lang w:val="uk-UA"/>
        </w:rPr>
        <w:t>Здійснювати лінгвістичний, літературознавчий та спеціальний філологічний аналіз текстів різних стилів і жанрів.</w:t>
      </w:r>
    </w:p>
    <w:p w14:paraId="3E26F1C2" w14:textId="32909CE6" w:rsidR="00CE75AE" w:rsidRPr="00D45AE7" w:rsidRDefault="00CE75AE"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lang w:val="uk-UA"/>
        </w:rPr>
        <w:t xml:space="preserve">ПРН 18 </w:t>
      </w:r>
      <w:r w:rsidRPr="00D45AE7">
        <w:rPr>
          <w:rFonts w:ascii="Times New Roman" w:hAnsi="Times New Roman" w:cs="Times New Roman"/>
          <w:sz w:val="28"/>
          <w:szCs w:val="28"/>
        </w:rPr>
        <w:t>Мати навички управління комплексними діями або проєктами при розв’язанні складних проблем у професійній діяльності в галузі германської філології та нести відповідальність за прийняття рішень у непередбачуваних умовах.</w:t>
      </w:r>
    </w:p>
    <w:p w14:paraId="58D02A16" w14:textId="77777777" w:rsidR="003264C2" w:rsidRPr="00D45AE7" w:rsidRDefault="003264C2" w:rsidP="00D45AE7">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Студенти після засвоєння навчальної дисципліни «Практика перекладу» мають продемонструвати такі результати навчання:</w:t>
      </w:r>
    </w:p>
    <w:p w14:paraId="44EB7B2A" w14:textId="77777777" w:rsidR="003264C2" w:rsidRPr="00D45AE7" w:rsidRDefault="003264C2" w:rsidP="00D45AE7">
      <w:pPr>
        <w:ind w:left="284" w:firstLine="709"/>
        <w:jc w:val="both"/>
        <w:rPr>
          <w:rFonts w:ascii="Times New Roman" w:hAnsi="Times New Roman" w:cs="Times New Roman"/>
          <w:b/>
          <w:bCs/>
          <w:sz w:val="28"/>
          <w:szCs w:val="28"/>
          <w:lang w:val="ru-RU"/>
        </w:rPr>
      </w:pPr>
      <w:r w:rsidRPr="00D45AE7">
        <w:rPr>
          <w:rFonts w:ascii="Times New Roman" w:hAnsi="Times New Roman" w:cs="Times New Roman"/>
          <w:b/>
          <w:bCs/>
          <w:sz w:val="28"/>
          <w:szCs w:val="28"/>
          <w:lang w:val="ru-RU"/>
        </w:rPr>
        <w:t>знати:</w:t>
      </w:r>
    </w:p>
    <w:p w14:paraId="18E0C6B0" w14:textId="77777777" w:rsidR="003264C2" w:rsidRPr="00D45AE7" w:rsidRDefault="003264C2" w:rsidP="00D45AE7">
      <w:pPr>
        <w:pStyle w:val="ListParagraph"/>
        <w:numPr>
          <w:ilvl w:val="0"/>
          <w:numId w:val="5"/>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закономірності</w:t>
      </w:r>
      <w:proofErr w:type="spellEnd"/>
      <w:r w:rsidRPr="00D45AE7">
        <w:rPr>
          <w:rFonts w:ascii="Times New Roman" w:hAnsi="Times New Roman" w:cs="Times New Roman"/>
          <w:sz w:val="28"/>
          <w:szCs w:val="28"/>
        </w:rPr>
        <w:t xml:space="preserve"> і структуру </w:t>
      </w:r>
      <w:proofErr w:type="spellStart"/>
      <w:r w:rsidRPr="00D45AE7">
        <w:rPr>
          <w:rFonts w:ascii="Times New Roman" w:hAnsi="Times New Roman" w:cs="Times New Roman"/>
          <w:sz w:val="28"/>
          <w:szCs w:val="28"/>
        </w:rPr>
        <w:t>перекладацького</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процесу</w:t>
      </w:r>
      <w:proofErr w:type="spellEnd"/>
      <w:r w:rsidRPr="00D45AE7">
        <w:rPr>
          <w:rFonts w:ascii="Times New Roman" w:hAnsi="Times New Roman" w:cs="Times New Roman"/>
          <w:sz w:val="28"/>
          <w:szCs w:val="28"/>
        </w:rPr>
        <w:t xml:space="preserve"> як особливого </w:t>
      </w:r>
      <w:proofErr w:type="spellStart"/>
      <w:r w:rsidRPr="00D45AE7">
        <w:rPr>
          <w:rFonts w:ascii="Times New Roman" w:hAnsi="Times New Roman" w:cs="Times New Roman"/>
          <w:sz w:val="28"/>
          <w:szCs w:val="28"/>
        </w:rPr>
        <w:t>спеціалізованого</w:t>
      </w:r>
      <w:proofErr w:type="spellEnd"/>
      <w:r w:rsidRPr="00D45AE7">
        <w:rPr>
          <w:rFonts w:ascii="Times New Roman" w:hAnsi="Times New Roman" w:cs="Times New Roman"/>
          <w:sz w:val="28"/>
          <w:szCs w:val="28"/>
        </w:rPr>
        <w:t xml:space="preserve"> виду </w:t>
      </w:r>
      <w:proofErr w:type="spellStart"/>
      <w:r w:rsidRPr="00D45AE7">
        <w:rPr>
          <w:rFonts w:ascii="Times New Roman" w:hAnsi="Times New Roman" w:cs="Times New Roman"/>
          <w:sz w:val="28"/>
          <w:szCs w:val="28"/>
        </w:rPr>
        <w:t>мовленнєвої</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діяльності</w:t>
      </w:r>
      <w:proofErr w:type="spellEnd"/>
      <w:r w:rsidRPr="00D45AE7">
        <w:rPr>
          <w:rFonts w:ascii="Times New Roman" w:hAnsi="Times New Roman" w:cs="Times New Roman"/>
          <w:sz w:val="28"/>
          <w:szCs w:val="28"/>
        </w:rPr>
        <w:t xml:space="preserve">; </w:t>
      </w:r>
    </w:p>
    <w:p w14:paraId="02330BE8" w14:textId="77777777" w:rsidR="003264C2" w:rsidRPr="00D45AE7" w:rsidRDefault="003264C2" w:rsidP="00D45AE7">
      <w:pPr>
        <w:pStyle w:val="ListParagraph"/>
        <w:numPr>
          <w:ilvl w:val="0"/>
          <w:numId w:val="5"/>
        </w:numPr>
        <w:spacing w:after="0" w:line="240" w:lineRule="auto"/>
        <w:ind w:left="284"/>
        <w:jc w:val="both"/>
        <w:rPr>
          <w:rFonts w:ascii="Times New Roman" w:hAnsi="Times New Roman" w:cs="Times New Roman"/>
          <w:sz w:val="28"/>
          <w:szCs w:val="28"/>
        </w:rPr>
      </w:pPr>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поняття</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адекватності</w:t>
      </w:r>
      <w:proofErr w:type="spellEnd"/>
      <w:r w:rsidRPr="00D45AE7">
        <w:rPr>
          <w:rFonts w:ascii="Times New Roman" w:hAnsi="Times New Roman" w:cs="Times New Roman"/>
          <w:sz w:val="28"/>
          <w:szCs w:val="28"/>
        </w:rPr>
        <w:t xml:space="preserve"> та </w:t>
      </w:r>
      <w:proofErr w:type="spellStart"/>
      <w:r w:rsidRPr="00D45AE7">
        <w:rPr>
          <w:rFonts w:ascii="Times New Roman" w:hAnsi="Times New Roman" w:cs="Times New Roman"/>
          <w:sz w:val="28"/>
          <w:szCs w:val="28"/>
        </w:rPr>
        <w:t>еквівалентності</w:t>
      </w:r>
      <w:proofErr w:type="spellEnd"/>
      <w:r w:rsidRPr="00D45AE7">
        <w:rPr>
          <w:rFonts w:ascii="Times New Roman" w:hAnsi="Times New Roman" w:cs="Times New Roman"/>
          <w:sz w:val="28"/>
          <w:szCs w:val="28"/>
        </w:rPr>
        <w:t xml:space="preserve"> перекладу; </w:t>
      </w:r>
    </w:p>
    <w:p w14:paraId="7B5C7F12" w14:textId="77777777" w:rsidR="003264C2" w:rsidRPr="00D45AE7" w:rsidRDefault="003264C2" w:rsidP="00D45AE7">
      <w:pPr>
        <w:pStyle w:val="ListParagraph"/>
        <w:numPr>
          <w:ilvl w:val="0"/>
          <w:numId w:val="5"/>
        </w:numPr>
        <w:spacing w:after="0" w:line="240" w:lineRule="auto"/>
        <w:ind w:left="284"/>
        <w:jc w:val="both"/>
        <w:rPr>
          <w:rFonts w:ascii="Times New Roman" w:hAnsi="Times New Roman" w:cs="Times New Roman"/>
          <w:sz w:val="28"/>
          <w:szCs w:val="28"/>
        </w:rPr>
      </w:pPr>
      <w:r w:rsidRPr="00D45AE7">
        <w:rPr>
          <w:rFonts w:ascii="Times New Roman" w:hAnsi="Times New Roman" w:cs="Times New Roman"/>
          <w:sz w:val="28"/>
          <w:szCs w:val="28"/>
        </w:rPr>
        <w:t>-</w:t>
      </w:r>
      <w:proofErr w:type="spellStart"/>
      <w:r w:rsidRPr="00D45AE7">
        <w:rPr>
          <w:rFonts w:ascii="Times New Roman" w:hAnsi="Times New Roman" w:cs="Times New Roman"/>
          <w:sz w:val="28"/>
          <w:szCs w:val="28"/>
        </w:rPr>
        <w:t>види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лексичних</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граматичних</w:t>
      </w:r>
      <w:proofErr w:type="spellEnd"/>
      <w:r w:rsidRPr="00D45AE7">
        <w:rPr>
          <w:rFonts w:ascii="Times New Roman" w:hAnsi="Times New Roman" w:cs="Times New Roman"/>
          <w:sz w:val="28"/>
          <w:szCs w:val="28"/>
        </w:rPr>
        <w:t xml:space="preserve"> і </w:t>
      </w:r>
      <w:proofErr w:type="spellStart"/>
      <w:r w:rsidRPr="00D45AE7">
        <w:rPr>
          <w:rFonts w:ascii="Times New Roman" w:hAnsi="Times New Roman" w:cs="Times New Roman"/>
          <w:sz w:val="28"/>
          <w:szCs w:val="28"/>
        </w:rPr>
        <w:t>стилістичних</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аспектів</w:t>
      </w:r>
      <w:proofErr w:type="spellEnd"/>
      <w:r w:rsidRPr="00D45AE7">
        <w:rPr>
          <w:rFonts w:ascii="Times New Roman" w:hAnsi="Times New Roman" w:cs="Times New Roman"/>
          <w:sz w:val="28"/>
          <w:szCs w:val="28"/>
        </w:rPr>
        <w:t xml:space="preserve"> перекладу; </w:t>
      </w:r>
    </w:p>
    <w:p w14:paraId="2683D3CC" w14:textId="77777777" w:rsidR="003264C2" w:rsidRPr="00D45AE7" w:rsidRDefault="003264C2" w:rsidP="00D45AE7">
      <w:pPr>
        <w:pStyle w:val="ListParagraph"/>
        <w:numPr>
          <w:ilvl w:val="0"/>
          <w:numId w:val="5"/>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рівні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еквівалентності</w:t>
      </w:r>
      <w:proofErr w:type="spellEnd"/>
      <w:r w:rsidRPr="00D45AE7">
        <w:rPr>
          <w:rFonts w:ascii="Times New Roman" w:hAnsi="Times New Roman" w:cs="Times New Roman"/>
          <w:sz w:val="28"/>
          <w:szCs w:val="28"/>
        </w:rPr>
        <w:t xml:space="preserve"> у </w:t>
      </w:r>
      <w:proofErr w:type="spellStart"/>
      <w:r w:rsidRPr="00D45AE7">
        <w:rPr>
          <w:rFonts w:ascii="Times New Roman" w:hAnsi="Times New Roman" w:cs="Times New Roman"/>
          <w:sz w:val="28"/>
          <w:szCs w:val="28"/>
        </w:rPr>
        <w:t>перекладі</w:t>
      </w:r>
      <w:proofErr w:type="spellEnd"/>
      <w:r w:rsidRPr="00D45AE7">
        <w:rPr>
          <w:rFonts w:ascii="Times New Roman" w:hAnsi="Times New Roman" w:cs="Times New Roman"/>
          <w:sz w:val="28"/>
          <w:szCs w:val="28"/>
        </w:rPr>
        <w:t xml:space="preserve">; </w:t>
      </w:r>
    </w:p>
    <w:p w14:paraId="2A610610" w14:textId="77777777" w:rsidR="003264C2" w:rsidRPr="00D45AE7" w:rsidRDefault="003264C2" w:rsidP="00D45AE7">
      <w:pPr>
        <w:pStyle w:val="ListParagraph"/>
        <w:numPr>
          <w:ilvl w:val="0"/>
          <w:numId w:val="5"/>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основні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перекладацькі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прийоми</w:t>
      </w:r>
      <w:proofErr w:type="spellEnd"/>
      <w:r w:rsidRPr="00D45AE7">
        <w:rPr>
          <w:rFonts w:ascii="Times New Roman" w:hAnsi="Times New Roman" w:cs="Times New Roman"/>
          <w:sz w:val="28"/>
          <w:szCs w:val="28"/>
        </w:rPr>
        <w:t xml:space="preserve"> і </w:t>
      </w:r>
      <w:proofErr w:type="spellStart"/>
      <w:r w:rsidRPr="00D45AE7">
        <w:rPr>
          <w:rFonts w:ascii="Times New Roman" w:hAnsi="Times New Roman" w:cs="Times New Roman"/>
          <w:sz w:val="28"/>
          <w:szCs w:val="28"/>
        </w:rPr>
        <w:t>трансформації</w:t>
      </w:r>
      <w:proofErr w:type="spellEnd"/>
      <w:r w:rsidRPr="00D45AE7">
        <w:rPr>
          <w:rFonts w:ascii="Times New Roman" w:hAnsi="Times New Roman" w:cs="Times New Roman"/>
          <w:sz w:val="28"/>
          <w:szCs w:val="28"/>
        </w:rPr>
        <w:t>.</w:t>
      </w:r>
    </w:p>
    <w:p w14:paraId="67325C31" w14:textId="77777777" w:rsidR="003264C2" w:rsidRPr="00D45AE7" w:rsidRDefault="003264C2" w:rsidP="00D45AE7">
      <w:pPr>
        <w:ind w:left="284" w:firstLine="720"/>
        <w:jc w:val="both"/>
        <w:rPr>
          <w:rFonts w:ascii="Times New Roman" w:hAnsi="Times New Roman" w:cs="Times New Roman"/>
          <w:b/>
          <w:bCs/>
          <w:sz w:val="28"/>
          <w:szCs w:val="28"/>
          <w:lang w:val="ru-RU"/>
        </w:rPr>
      </w:pPr>
      <w:proofErr w:type="spellStart"/>
      <w:r w:rsidRPr="00D45AE7">
        <w:rPr>
          <w:rFonts w:ascii="Times New Roman" w:hAnsi="Times New Roman" w:cs="Times New Roman"/>
          <w:b/>
          <w:bCs/>
          <w:sz w:val="28"/>
          <w:szCs w:val="28"/>
          <w:lang w:val="ru-RU"/>
        </w:rPr>
        <w:t>уміти</w:t>
      </w:r>
      <w:proofErr w:type="spellEnd"/>
      <w:r w:rsidRPr="00D45AE7">
        <w:rPr>
          <w:rFonts w:ascii="Times New Roman" w:hAnsi="Times New Roman" w:cs="Times New Roman"/>
          <w:b/>
          <w:bCs/>
          <w:sz w:val="28"/>
          <w:szCs w:val="28"/>
          <w:lang w:val="ru-RU"/>
        </w:rPr>
        <w:t>:</w:t>
      </w:r>
    </w:p>
    <w:p w14:paraId="1207AF7A" w14:textId="77777777" w:rsidR="003264C2" w:rsidRPr="00D45AE7" w:rsidRDefault="003264C2" w:rsidP="00D45AE7">
      <w:pPr>
        <w:pStyle w:val="ListParagraph"/>
        <w:numPr>
          <w:ilvl w:val="0"/>
          <w:numId w:val="6"/>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володіти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перекладацькими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прийомами</w:t>
      </w:r>
      <w:proofErr w:type="spellEnd"/>
      <w:r w:rsidRPr="00D45AE7">
        <w:rPr>
          <w:rFonts w:ascii="Times New Roman" w:hAnsi="Times New Roman" w:cs="Times New Roman"/>
          <w:sz w:val="28"/>
          <w:szCs w:val="28"/>
        </w:rPr>
        <w:t xml:space="preserve"> і </w:t>
      </w:r>
      <w:proofErr w:type="spellStart"/>
      <w:r w:rsidRPr="00D45AE7">
        <w:rPr>
          <w:rFonts w:ascii="Times New Roman" w:hAnsi="Times New Roman" w:cs="Times New Roman"/>
          <w:sz w:val="28"/>
          <w:szCs w:val="28"/>
        </w:rPr>
        <w:t>трансформаціями</w:t>
      </w:r>
      <w:proofErr w:type="spellEnd"/>
      <w:r w:rsidRPr="00D45AE7">
        <w:rPr>
          <w:rFonts w:ascii="Times New Roman" w:hAnsi="Times New Roman" w:cs="Times New Roman"/>
          <w:sz w:val="28"/>
          <w:szCs w:val="28"/>
        </w:rPr>
        <w:t xml:space="preserve">; </w:t>
      </w:r>
    </w:p>
    <w:p w14:paraId="4BE38F78" w14:textId="77777777" w:rsidR="003264C2" w:rsidRPr="00D45AE7" w:rsidRDefault="003264C2" w:rsidP="00D45AE7">
      <w:pPr>
        <w:pStyle w:val="ListParagraph"/>
        <w:numPr>
          <w:ilvl w:val="0"/>
          <w:numId w:val="6"/>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розуміти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значення</w:t>
      </w:r>
      <w:proofErr w:type="spellEnd"/>
      <w:r w:rsidRPr="00D45AE7">
        <w:rPr>
          <w:rFonts w:ascii="Times New Roman" w:hAnsi="Times New Roman" w:cs="Times New Roman"/>
          <w:sz w:val="28"/>
          <w:szCs w:val="28"/>
        </w:rPr>
        <w:t xml:space="preserve"> слова у </w:t>
      </w:r>
      <w:proofErr w:type="spellStart"/>
      <w:r w:rsidRPr="00D45AE7">
        <w:rPr>
          <w:rFonts w:ascii="Times New Roman" w:hAnsi="Times New Roman" w:cs="Times New Roman"/>
          <w:sz w:val="28"/>
          <w:szCs w:val="28"/>
        </w:rPr>
        <w:t>вузькому</w:t>
      </w:r>
      <w:proofErr w:type="spellEnd"/>
      <w:r w:rsidRPr="00D45AE7">
        <w:rPr>
          <w:rFonts w:ascii="Times New Roman" w:hAnsi="Times New Roman" w:cs="Times New Roman"/>
          <w:sz w:val="28"/>
          <w:szCs w:val="28"/>
        </w:rPr>
        <w:t xml:space="preserve"> і широкому </w:t>
      </w:r>
      <w:proofErr w:type="spellStart"/>
      <w:r w:rsidRPr="00D45AE7">
        <w:rPr>
          <w:rFonts w:ascii="Times New Roman" w:hAnsi="Times New Roman" w:cs="Times New Roman"/>
          <w:sz w:val="28"/>
          <w:szCs w:val="28"/>
        </w:rPr>
        <w:t>контексті</w:t>
      </w:r>
      <w:proofErr w:type="spellEnd"/>
      <w:r w:rsidRPr="00D45AE7">
        <w:rPr>
          <w:rFonts w:ascii="Times New Roman" w:hAnsi="Times New Roman" w:cs="Times New Roman"/>
          <w:sz w:val="28"/>
          <w:szCs w:val="28"/>
        </w:rPr>
        <w:t xml:space="preserve">; </w:t>
      </w:r>
    </w:p>
    <w:p w14:paraId="7403D89D" w14:textId="77777777" w:rsidR="003264C2" w:rsidRPr="00D45AE7" w:rsidRDefault="003264C2" w:rsidP="00D45AE7">
      <w:pPr>
        <w:pStyle w:val="ListParagraph"/>
        <w:numPr>
          <w:ilvl w:val="0"/>
          <w:numId w:val="6"/>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знаходити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відповідники</w:t>
      </w:r>
      <w:proofErr w:type="spellEnd"/>
      <w:r w:rsidRPr="00D45AE7">
        <w:rPr>
          <w:rFonts w:ascii="Times New Roman" w:hAnsi="Times New Roman" w:cs="Times New Roman"/>
          <w:sz w:val="28"/>
          <w:szCs w:val="28"/>
        </w:rPr>
        <w:t xml:space="preserve"> і </w:t>
      </w:r>
      <w:proofErr w:type="spellStart"/>
      <w:r w:rsidRPr="00D45AE7">
        <w:rPr>
          <w:rFonts w:ascii="Times New Roman" w:hAnsi="Times New Roman" w:cs="Times New Roman"/>
          <w:sz w:val="28"/>
          <w:szCs w:val="28"/>
        </w:rPr>
        <w:t>перекладати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інтернаціоналізми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виділяючи</w:t>
      </w:r>
      <w:proofErr w:type="spellEnd"/>
      <w:r w:rsidRPr="00D45AE7">
        <w:rPr>
          <w:rFonts w:ascii="Times New Roman" w:hAnsi="Times New Roman" w:cs="Times New Roman"/>
          <w:sz w:val="28"/>
          <w:szCs w:val="28"/>
        </w:rPr>
        <w:t xml:space="preserve"> при </w:t>
      </w:r>
      <w:proofErr w:type="spellStart"/>
      <w:r w:rsidRPr="00D45AE7">
        <w:rPr>
          <w:rFonts w:ascii="Times New Roman" w:hAnsi="Times New Roman" w:cs="Times New Roman"/>
          <w:sz w:val="28"/>
          <w:szCs w:val="28"/>
        </w:rPr>
        <w:t>цьому</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несправжніх</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друзів</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перекладача</w:t>
      </w:r>
      <w:proofErr w:type="spellEnd"/>
      <w:r w:rsidRPr="00D45AE7">
        <w:rPr>
          <w:rFonts w:ascii="Times New Roman" w:hAnsi="Times New Roman" w:cs="Times New Roman"/>
          <w:sz w:val="28"/>
          <w:szCs w:val="28"/>
        </w:rPr>
        <w:t>”;</w:t>
      </w:r>
    </w:p>
    <w:p w14:paraId="529A0010" w14:textId="77777777" w:rsidR="003264C2" w:rsidRPr="00D45AE7" w:rsidRDefault="003264C2" w:rsidP="00D45AE7">
      <w:pPr>
        <w:pStyle w:val="ListParagraph"/>
        <w:numPr>
          <w:ilvl w:val="0"/>
          <w:numId w:val="6"/>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знаходити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відповідники</w:t>
      </w:r>
      <w:proofErr w:type="spellEnd"/>
      <w:r w:rsidRPr="00D45AE7">
        <w:rPr>
          <w:rFonts w:ascii="Times New Roman" w:hAnsi="Times New Roman" w:cs="Times New Roman"/>
          <w:sz w:val="28"/>
          <w:szCs w:val="28"/>
        </w:rPr>
        <w:t xml:space="preserve"> і </w:t>
      </w:r>
      <w:proofErr w:type="spellStart"/>
      <w:r w:rsidRPr="00D45AE7">
        <w:rPr>
          <w:rFonts w:ascii="Times New Roman" w:hAnsi="Times New Roman" w:cs="Times New Roman"/>
          <w:sz w:val="28"/>
          <w:szCs w:val="28"/>
        </w:rPr>
        <w:t>перекладати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фразеологізми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безеквівалентну</w:t>
      </w:r>
      <w:proofErr w:type="spellEnd"/>
      <w:r w:rsidRPr="00D45AE7">
        <w:rPr>
          <w:rFonts w:ascii="Times New Roman" w:hAnsi="Times New Roman" w:cs="Times New Roman"/>
          <w:sz w:val="28"/>
          <w:szCs w:val="28"/>
        </w:rPr>
        <w:t xml:space="preserve"> лексику, </w:t>
      </w:r>
      <w:proofErr w:type="spellStart"/>
      <w:r w:rsidRPr="00D45AE7">
        <w:rPr>
          <w:rFonts w:ascii="Times New Roman" w:hAnsi="Times New Roman" w:cs="Times New Roman"/>
          <w:sz w:val="28"/>
          <w:szCs w:val="28"/>
        </w:rPr>
        <w:t>власні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імена</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скорочення</w:t>
      </w:r>
      <w:proofErr w:type="spellEnd"/>
      <w:r w:rsidRPr="00D45AE7">
        <w:rPr>
          <w:rFonts w:ascii="Times New Roman" w:hAnsi="Times New Roman" w:cs="Times New Roman"/>
          <w:sz w:val="28"/>
          <w:szCs w:val="28"/>
        </w:rPr>
        <w:t xml:space="preserve"> і </w:t>
      </w:r>
      <w:proofErr w:type="spellStart"/>
      <w:r w:rsidRPr="00D45AE7">
        <w:rPr>
          <w:rFonts w:ascii="Times New Roman" w:hAnsi="Times New Roman" w:cs="Times New Roman"/>
          <w:sz w:val="28"/>
          <w:szCs w:val="28"/>
        </w:rPr>
        <w:t>абревіавтури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цитати</w:t>
      </w:r>
      <w:proofErr w:type="spellEnd"/>
      <w:r w:rsidRPr="00D45AE7">
        <w:rPr>
          <w:rFonts w:ascii="Times New Roman" w:hAnsi="Times New Roman" w:cs="Times New Roman"/>
          <w:sz w:val="28"/>
          <w:szCs w:val="28"/>
        </w:rPr>
        <w:t>;</w:t>
      </w:r>
    </w:p>
    <w:p w14:paraId="7901378E" w14:textId="77777777" w:rsidR="003264C2" w:rsidRPr="00D45AE7" w:rsidRDefault="003264C2" w:rsidP="00D45AE7">
      <w:pPr>
        <w:pStyle w:val="ListParagraph"/>
        <w:numPr>
          <w:ilvl w:val="0"/>
          <w:numId w:val="6"/>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вирізняти</w:t>
      </w:r>
      <w:proofErr w:type="spellEnd"/>
      <w:r w:rsidRPr="00D45AE7">
        <w:rPr>
          <w:rFonts w:ascii="Times New Roman" w:hAnsi="Times New Roman" w:cs="Times New Roman"/>
          <w:sz w:val="28"/>
          <w:szCs w:val="28"/>
        </w:rPr>
        <w:t xml:space="preserve"> та </w:t>
      </w:r>
      <w:proofErr w:type="spellStart"/>
      <w:r w:rsidRPr="00D45AE7">
        <w:rPr>
          <w:rFonts w:ascii="Times New Roman" w:hAnsi="Times New Roman" w:cs="Times New Roman"/>
          <w:sz w:val="28"/>
          <w:szCs w:val="28"/>
        </w:rPr>
        <w:t>здійснювати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адекватний</w:t>
      </w:r>
      <w:proofErr w:type="spellEnd"/>
      <w:r w:rsidRPr="00D45AE7">
        <w:rPr>
          <w:rFonts w:ascii="Times New Roman" w:hAnsi="Times New Roman" w:cs="Times New Roman"/>
          <w:sz w:val="28"/>
          <w:szCs w:val="28"/>
        </w:rPr>
        <w:t xml:space="preserve"> переклад </w:t>
      </w:r>
      <w:proofErr w:type="spellStart"/>
      <w:r w:rsidRPr="00D45AE7">
        <w:rPr>
          <w:rFonts w:ascii="Times New Roman" w:hAnsi="Times New Roman" w:cs="Times New Roman"/>
          <w:sz w:val="28"/>
          <w:szCs w:val="28"/>
        </w:rPr>
        <w:t>граматичних</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конструкцій</w:t>
      </w:r>
      <w:proofErr w:type="spellEnd"/>
      <w:r w:rsidRPr="00D45AE7">
        <w:rPr>
          <w:rFonts w:ascii="Times New Roman" w:hAnsi="Times New Roman" w:cs="Times New Roman"/>
          <w:sz w:val="28"/>
          <w:szCs w:val="28"/>
        </w:rPr>
        <w:t>;</w:t>
      </w:r>
    </w:p>
    <w:p w14:paraId="3EBD494F" w14:textId="77777777" w:rsidR="003264C2" w:rsidRPr="00D45AE7" w:rsidRDefault="003264C2" w:rsidP="00D45AE7">
      <w:pPr>
        <w:pStyle w:val="ListParagraph"/>
        <w:numPr>
          <w:ilvl w:val="0"/>
          <w:numId w:val="6"/>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використовувати</w:t>
      </w:r>
      <w:proofErr w:type="spellEnd"/>
      <w:r w:rsidRPr="00D45AE7">
        <w:rPr>
          <w:rFonts w:ascii="Times New Roman" w:hAnsi="Times New Roman" w:cs="Times New Roman"/>
          <w:sz w:val="28"/>
          <w:szCs w:val="28"/>
        </w:rPr>
        <w:t xml:space="preserve"> на </w:t>
      </w:r>
      <w:proofErr w:type="spellStart"/>
      <w:r w:rsidRPr="00D45AE7">
        <w:rPr>
          <w:rFonts w:ascii="Times New Roman" w:hAnsi="Times New Roman" w:cs="Times New Roman"/>
          <w:sz w:val="28"/>
          <w:szCs w:val="28"/>
        </w:rPr>
        <w:t>практиці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перекладацькі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прийоми</w:t>
      </w:r>
      <w:proofErr w:type="spellEnd"/>
      <w:r w:rsidRPr="00D45AE7">
        <w:rPr>
          <w:rFonts w:ascii="Times New Roman" w:hAnsi="Times New Roman" w:cs="Times New Roman"/>
          <w:sz w:val="28"/>
          <w:szCs w:val="28"/>
        </w:rPr>
        <w:t xml:space="preserve"> у </w:t>
      </w:r>
      <w:proofErr w:type="spellStart"/>
      <w:r w:rsidRPr="00D45AE7">
        <w:rPr>
          <w:rFonts w:ascii="Times New Roman" w:hAnsi="Times New Roman" w:cs="Times New Roman"/>
          <w:sz w:val="28"/>
          <w:szCs w:val="28"/>
        </w:rPr>
        <w:t>процесі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письмового</w:t>
      </w:r>
      <w:proofErr w:type="spellEnd"/>
      <w:r w:rsidRPr="00D45AE7">
        <w:rPr>
          <w:rFonts w:ascii="Times New Roman" w:hAnsi="Times New Roman" w:cs="Times New Roman"/>
          <w:sz w:val="28"/>
          <w:szCs w:val="28"/>
        </w:rPr>
        <w:t xml:space="preserve"> перекладу. </w:t>
      </w:r>
    </w:p>
    <w:p w14:paraId="189E3A49" w14:textId="3DF78230" w:rsidR="00C65032" w:rsidRDefault="003264C2" w:rsidP="00D45AE7">
      <w:pPr>
        <w:pStyle w:val="ListParagraph"/>
        <w:numPr>
          <w:ilvl w:val="0"/>
          <w:numId w:val="6"/>
        </w:numPr>
        <w:spacing w:after="0" w:line="240" w:lineRule="auto"/>
        <w:ind w:left="284"/>
        <w:jc w:val="both"/>
        <w:rPr>
          <w:rFonts w:ascii="Times New Roman" w:hAnsi="Times New Roman" w:cs="Times New Roman"/>
          <w:sz w:val="28"/>
          <w:szCs w:val="28"/>
        </w:rPr>
      </w:pPr>
      <w:proofErr w:type="spellStart"/>
      <w:r w:rsidRPr="00D45AE7">
        <w:rPr>
          <w:rFonts w:ascii="Times New Roman" w:hAnsi="Times New Roman" w:cs="Times New Roman"/>
          <w:sz w:val="28"/>
          <w:szCs w:val="28"/>
        </w:rPr>
        <w:t>вибирати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перекладацьку</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стратегію</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згідно</w:t>
      </w:r>
      <w:proofErr w:type="spellEnd"/>
      <w:r w:rsidRPr="00D45AE7">
        <w:rPr>
          <w:rFonts w:ascii="Times New Roman" w:hAnsi="Times New Roman" w:cs="Times New Roman"/>
          <w:sz w:val="28"/>
          <w:szCs w:val="28"/>
        </w:rPr>
        <w:t xml:space="preserve"> з видом перекладу.</w:t>
      </w:r>
    </w:p>
    <w:p w14:paraId="5B4A4DF8" w14:textId="45A78E3F" w:rsidR="008A2115" w:rsidRDefault="008A2115" w:rsidP="008A2115">
      <w:pPr>
        <w:jc w:val="both"/>
        <w:rPr>
          <w:rFonts w:ascii="Times New Roman" w:hAnsi="Times New Roman" w:cs="Times New Roman"/>
          <w:sz w:val="28"/>
          <w:szCs w:val="28"/>
        </w:rPr>
      </w:pPr>
    </w:p>
    <w:p w14:paraId="4808E00D" w14:textId="77777777" w:rsidR="008A2115" w:rsidRPr="008A2115" w:rsidRDefault="008A2115" w:rsidP="008A2115">
      <w:pPr>
        <w:jc w:val="both"/>
        <w:rPr>
          <w:rFonts w:ascii="Times New Roman" w:hAnsi="Times New Roman" w:cs="Times New Roman"/>
          <w:sz w:val="28"/>
          <w:szCs w:val="28"/>
        </w:rPr>
      </w:pPr>
    </w:p>
    <w:p w14:paraId="092EB21A" w14:textId="77777777" w:rsidR="00C65032" w:rsidRPr="00D45AE7" w:rsidRDefault="00C65032" w:rsidP="00F50F28">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lastRenderedPageBreak/>
        <w:t>Обсяг і ознаки курсу</w:t>
      </w:r>
    </w:p>
    <w:p w14:paraId="5F735008" w14:textId="77777777" w:rsidR="00C65032" w:rsidRPr="00D45AE7" w:rsidRDefault="00C65032" w:rsidP="00D45AE7">
      <w:pPr>
        <w:pBdr>
          <w:top w:val="nil"/>
          <w:left w:val="nil"/>
          <w:bottom w:val="nil"/>
          <w:right w:val="nil"/>
          <w:between w:val="nil"/>
        </w:pBdr>
        <w:shd w:val="clear" w:color="auto" w:fill="FFFFFF"/>
        <w:tabs>
          <w:tab w:val="left" w:pos="709"/>
        </w:tabs>
        <w:contextualSpacing/>
        <w:jc w:val="both"/>
        <w:rPr>
          <w:rFonts w:ascii="Times New Roman" w:eastAsia="Times New Roman" w:hAnsi="Times New Roman" w:cs="Times New Roman"/>
          <w:color w:val="000000"/>
          <w:sz w:val="28"/>
          <w:szCs w:val="28"/>
        </w:rPr>
      </w:pPr>
    </w:p>
    <w:tbl>
      <w:tblPr>
        <w:tblStyle w:val="TableGrid"/>
        <w:tblW w:w="0" w:type="auto"/>
        <w:tblInd w:w="360" w:type="dxa"/>
        <w:tblLook w:val="04A0" w:firstRow="1" w:lastRow="0" w:firstColumn="1" w:lastColumn="0" w:noHBand="0" w:noVBand="1"/>
      </w:tblPr>
      <w:tblGrid>
        <w:gridCol w:w="4973"/>
        <w:gridCol w:w="9546"/>
      </w:tblGrid>
      <w:tr w:rsidR="00CE75AE" w:rsidRPr="00D45AE7" w14:paraId="51C2B44F" w14:textId="77777777" w:rsidTr="00CE75AE">
        <w:trPr>
          <w:trHeight w:val="375"/>
        </w:trPr>
        <w:tc>
          <w:tcPr>
            <w:tcW w:w="4973" w:type="dxa"/>
          </w:tcPr>
          <w:p w14:paraId="68CE1EF1" w14:textId="79BB84FB" w:rsidR="00CE75AE" w:rsidRPr="00D45AE7" w:rsidRDefault="00CE75AE" w:rsidP="00D45AE7">
            <w:pPr>
              <w:spacing w:after="160"/>
              <w:jc w:val="both"/>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t>Найменування показників</w:t>
            </w:r>
          </w:p>
        </w:tc>
        <w:tc>
          <w:tcPr>
            <w:tcW w:w="9546" w:type="dxa"/>
            <w:tcBorders>
              <w:top w:val="single" w:sz="4" w:space="0" w:color="auto"/>
            </w:tcBorders>
          </w:tcPr>
          <w:p w14:paraId="45CE337F" w14:textId="60CCD1ED" w:rsidR="00354E6A" w:rsidRPr="00D45AE7" w:rsidRDefault="00354E6A" w:rsidP="00D45AE7">
            <w:pPr>
              <w:jc w:val="both"/>
              <w:rPr>
                <w:rFonts w:ascii="Times New Roman" w:hAnsi="Times New Roman" w:cs="Times New Roman"/>
                <w:b/>
                <w:sz w:val="28"/>
                <w:szCs w:val="28"/>
              </w:rPr>
            </w:pPr>
            <w:r w:rsidRPr="00D45AE7">
              <w:rPr>
                <w:rFonts w:ascii="Times New Roman" w:hAnsi="Times New Roman" w:cs="Times New Roman"/>
                <w:b/>
                <w:sz w:val="28"/>
                <w:szCs w:val="28"/>
              </w:rPr>
              <w:t>Характеристика навчального курсу</w:t>
            </w:r>
          </w:p>
          <w:p w14:paraId="4685F61E" w14:textId="7CA0F46F" w:rsidR="00CE75AE" w:rsidRPr="00D45AE7" w:rsidRDefault="00CE75AE" w:rsidP="00D45AE7">
            <w:pPr>
              <w:jc w:val="both"/>
              <w:rPr>
                <w:rFonts w:ascii="Times New Roman" w:hAnsi="Times New Roman" w:cs="Times New Roman"/>
                <w:b/>
                <w:sz w:val="28"/>
                <w:szCs w:val="28"/>
              </w:rPr>
            </w:pPr>
            <w:r w:rsidRPr="00D45AE7">
              <w:rPr>
                <w:rFonts w:ascii="Times New Roman" w:hAnsi="Times New Roman" w:cs="Times New Roman"/>
                <w:b/>
                <w:sz w:val="28"/>
                <w:szCs w:val="28"/>
              </w:rPr>
              <w:t>денна форма навчання</w:t>
            </w:r>
          </w:p>
        </w:tc>
      </w:tr>
      <w:tr w:rsidR="00CE75AE" w:rsidRPr="00D45AE7" w14:paraId="307A99FC" w14:textId="77777777" w:rsidTr="00CE75AE">
        <w:tc>
          <w:tcPr>
            <w:tcW w:w="4973" w:type="dxa"/>
          </w:tcPr>
          <w:p w14:paraId="358C1178"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Освітня програма, спеціальність</w:t>
            </w:r>
          </w:p>
        </w:tc>
        <w:tc>
          <w:tcPr>
            <w:tcW w:w="9546" w:type="dxa"/>
          </w:tcPr>
          <w:p w14:paraId="5986E91B" w14:textId="17883269" w:rsidR="00CE75AE" w:rsidRPr="00D45AE7" w:rsidRDefault="00CE75AE" w:rsidP="00D45AE7">
            <w:pPr>
              <w:jc w:val="both"/>
              <w:rPr>
                <w:rFonts w:ascii="Times New Roman" w:hAnsi="Times New Roman" w:cs="Times New Roman"/>
                <w:sz w:val="28"/>
                <w:szCs w:val="28"/>
                <w:lang w:val="ru-RU"/>
              </w:rPr>
            </w:pPr>
            <w:r w:rsidRPr="00D45AE7">
              <w:rPr>
                <w:rFonts w:ascii="Times New Roman" w:hAnsi="Times New Roman" w:cs="Times New Roman"/>
                <w:sz w:val="28"/>
                <w:szCs w:val="28"/>
              </w:rPr>
              <w:t>Англійська мова та література, 035 Філологія</w:t>
            </w:r>
            <w:r w:rsidR="008A2115">
              <w:rPr>
                <w:rFonts w:ascii="Times New Roman" w:hAnsi="Times New Roman" w:cs="Times New Roman"/>
                <w:sz w:val="28"/>
                <w:szCs w:val="28"/>
              </w:rPr>
              <w:t>,</w:t>
            </w:r>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спеціалізація</w:t>
            </w:r>
            <w:proofErr w:type="spellEnd"/>
            <w:r w:rsidRPr="00D45AE7">
              <w:rPr>
                <w:rFonts w:ascii="Times New Roman" w:hAnsi="Times New Roman" w:cs="Times New Roman"/>
                <w:sz w:val="28"/>
                <w:szCs w:val="28"/>
                <w:lang w:val="ru-RU"/>
              </w:rPr>
              <w:t xml:space="preserve"> 035. 041 (</w:t>
            </w:r>
            <w:proofErr w:type="spellStart"/>
            <w:r w:rsidRPr="00D45AE7">
              <w:rPr>
                <w:rFonts w:ascii="Times New Roman" w:hAnsi="Times New Roman" w:cs="Times New Roman"/>
                <w:sz w:val="28"/>
                <w:szCs w:val="28"/>
                <w:lang w:val="ru-RU"/>
              </w:rPr>
              <w:t>Германські</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мови</w:t>
            </w:r>
            <w:proofErr w:type="spellEnd"/>
            <w:r w:rsidRPr="00D45AE7">
              <w:rPr>
                <w:rFonts w:ascii="Times New Roman" w:hAnsi="Times New Roman" w:cs="Times New Roman"/>
                <w:sz w:val="28"/>
                <w:szCs w:val="28"/>
                <w:lang w:val="ru-RU"/>
              </w:rPr>
              <w:t xml:space="preserve"> та </w:t>
            </w:r>
            <w:proofErr w:type="spellStart"/>
            <w:r w:rsidRPr="00D45AE7">
              <w:rPr>
                <w:rFonts w:ascii="Times New Roman" w:hAnsi="Times New Roman" w:cs="Times New Roman"/>
                <w:sz w:val="28"/>
                <w:szCs w:val="28"/>
                <w:lang w:val="ru-RU"/>
              </w:rPr>
              <w:t>літератури</w:t>
            </w:r>
            <w:proofErr w:type="spellEnd"/>
            <w:r w:rsidRPr="00D45AE7">
              <w:rPr>
                <w:rFonts w:ascii="Times New Roman" w:hAnsi="Times New Roman" w:cs="Times New Roman"/>
                <w:sz w:val="28"/>
                <w:szCs w:val="28"/>
                <w:lang w:val="ru-RU"/>
              </w:rPr>
              <w:t xml:space="preserve"> (переклад </w:t>
            </w:r>
            <w:proofErr w:type="spellStart"/>
            <w:r w:rsidRPr="00D45AE7">
              <w:rPr>
                <w:rFonts w:ascii="Times New Roman" w:hAnsi="Times New Roman" w:cs="Times New Roman"/>
                <w:sz w:val="28"/>
                <w:szCs w:val="28"/>
                <w:lang w:val="ru-RU"/>
              </w:rPr>
              <w:t>включно</w:t>
            </w:r>
            <w:proofErr w:type="spellEnd"/>
            <w:r w:rsidRPr="00D45AE7">
              <w:rPr>
                <w:rFonts w:ascii="Times New Roman" w:hAnsi="Times New Roman" w:cs="Times New Roman"/>
                <w:sz w:val="28"/>
                <w:szCs w:val="28"/>
                <w:lang w:val="ru-RU"/>
              </w:rPr>
              <w:t xml:space="preserve">), перша – </w:t>
            </w:r>
            <w:proofErr w:type="spellStart"/>
            <w:r w:rsidRPr="00D45AE7">
              <w:rPr>
                <w:rFonts w:ascii="Times New Roman" w:hAnsi="Times New Roman" w:cs="Times New Roman"/>
                <w:sz w:val="28"/>
                <w:szCs w:val="28"/>
                <w:lang w:val="ru-RU"/>
              </w:rPr>
              <w:t>англійська</w:t>
            </w:r>
            <w:proofErr w:type="spellEnd"/>
            <w:r w:rsidRPr="00D45AE7">
              <w:rPr>
                <w:rFonts w:ascii="Times New Roman" w:hAnsi="Times New Roman" w:cs="Times New Roman"/>
                <w:sz w:val="28"/>
                <w:szCs w:val="28"/>
                <w:lang w:val="ru-RU"/>
              </w:rPr>
              <w:t>)</w:t>
            </w:r>
          </w:p>
        </w:tc>
      </w:tr>
      <w:tr w:rsidR="00CE75AE" w:rsidRPr="00D45AE7" w14:paraId="5241C0E1" w14:textId="77777777" w:rsidTr="00CE75AE">
        <w:tc>
          <w:tcPr>
            <w:tcW w:w="4973" w:type="dxa"/>
          </w:tcPr>
          <w:p w14:paraId="6A721B3B"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Рік навчання/ рік викладання</w:t>
            </w:r>
          </w:p>
        </w:tc>
        <w:tc>
          <w:tcPr>
            <w:tcW w:w="9546" w:type="dxa"/>
          </w:tcPr>
          <w:p w14:paraId="368B9999" w14:textId="4D18AED2"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другий, третій /2021-2022</w:t>
            </w:r>
          </w:p>
        </w:tc>
      </w:tr>
      <w:tr w:rsidR="00CE75AE" w:rsidRPr="00D45AE7" w14:paraId="456F234A" w14:textId="77777777" w:rsidTr="00CE75AE">
        <w:tc>
          <w:tcPr>
            <w:tcW w:w="4973" w:type="dxa"/>
          </w:tcPr>
          <w:p w14:paraId="3F915181"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Семестр вивчення</w:t>
            </w:r>
          </w:p>
        </w:tc>
        <w:tc>
          <w:tcPr>
            <w:tcW w:w="9546" w:type="dxa"/>
          </w:tcPr>
          <w:p w14:paraId="44F08C91" w14:textId="6F24AFC4"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четвертий, п</w:t>
            </w:r>
            <w:r w:rsidRPr="00D45AE7">
              <w:rPr>
                <w:rFonts w:ascii="Times New Roman" w:hAnsi="Times New Roman" w:cs="Times New Roman"/>
                <w:sz w:val="28"/>
                <w:szCs w:val="28"/>
                <w:lang w:val="en-US"/>
              </w:rPr>
              <w:t>’</w:t>
            </w:r>
            <w:proofErr w:type="spellStart"/>
            <w:r w:rsidRPr="00D45AE7">
              <w:rPr>
                <w:rFonts w:ascii="Times New Roman" w:hAnsi="Times New Roman" w:cs="Times New Roman"/>
                <w:sz w:val="28"/>
                <w:szCs w:val="28"/>
              </w:rPr>
              <w:t>ятий</w:t>
            </w:r>
            <w:proofErr w:type="spellEnd"/>
          </w:p>
        </w:tc>
      </w:tr>
      <w:tr w:rsidR="00CE75AE" w:rsidRPr="00D45AE7" w14:paraId="1BF8DDA0" w14:textId="77777777" w:rsidTr="00CE75AE">
        <w:tc>
          <w:tcPr>
            <w:tcW w:w="4973" w:type="dxa"/>
          </w:tcPr>
          <w:p w14:paraId="53A99D28"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нормативна/вибіркова</w:t>
            </w:r>
          </w:p>
        </w:tc>
        <w:tc>
          <w:tcPr>
            <w:tcW w:w="9546" w:type="dxa"/>
          </w:tcPr>
          <w:p w14:paraId="2CFEE81E" w14:textId="6F7EC31C" w:rsidR="00CE75AE" w:rsidRPr="00D45AE7" w:rsidRDefault="00CE75AE" w:rsidP="00D45AE7">
            <w:pPr>
              <w:jc w:val="both"/>
              <w:rPr>
                <w:rFonts w:ascii="Times New Roman" w:hAnsi="Times New Roman" w:cs="Times New Roman"/>
                <w:iCs/>
                <w:sz w:val="28"/>
                <w:szCs w:val="28"/>
              </w:rPr>
            </w:pPr>
            <w:r w:rsidRPr="00D45AE7">
              <w:rPr>
                <w:rFonts w:ascii="Times New Roman" w:hAnsi="Times New Roman" w:cs="Times New Roman"/>
                <w:iCs/>
                <w:sz w:val="28"/>
                <w:szCs w:val="28"/>
              </w:rPr>
              <w:t>нормативна</w:t>
            </w:r>
          </w:p>
        </w:tc>
      </w:tr>
      <w:tr w:rsidR="00CE75AE" w:rsidRPr="00D45AE7" w14:paraId="377AC86D" w14:textId="77777777" w:rsidTr="00CE75AE">
        <w:tc>
          <w:tcPr>
            <w:tcW w:w="4973" w:type="dxa"/>
          </w:tcPr>
          <w:p w14:paraId="355B0CB5"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Кількість кредитів ЄКТС</w:t>
            </w:r>
          </w:p>
        </w:tc>
        <w:tc>
          <w:tcPr>
            <w:tcW w:w="9546" w:type="dxa"/>
          </w:tcPr>
          <w:p w14:paraId="01033D78" w14:textId="1F37224B"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8 кредитів ЄКТС</w:t>
            </w:r>
          </w:p>
        </w:tc>
      </w:tr>
      <w:tr w:rsidR="00CE75AE" w:rsidRPr="00D45AE7" w14:paraId="41C4C1C8" w14:textId="77777777" w:rsidTr="00CE75AE">
        <w:tc>
          <w:tcPr>
            <w:tcW w:w="4973" w:type="dxa"/>
          </w:tcPr>
          <w:p w14:paraId="7C67D1E3"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Загальний обсяг годин</w:t>
            </w:r>
          </w:p>
        </w:tc>
        <w:tc>
          <w:tcPr>
            <w:tcW w:w="9546" w:type="dxa"/>
          </w:tcPr>
          <w:p w14:paraId="35EBFEEE" w14:textId="42037AEE"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240 год.</w:t>
            </w:r>
          </w:p>
        </w:tc>
      </w:tr>
      <w:tr w:rsidR="00CE75AE" w:rsidRPr="00D45AE7" w14:paraId="0F686D49" w14:textId="77777777" w:rsidTr="00CE75AE">
        <w:tc>
          <w:tcPr>
            <w:tcW w:w="4973" w:type="dxa"/>
          </w:tcPr>
          <w:p w14:paraId="344AFFD5"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Кількість годин навчальних занять</w:t>
            </w:r>
          </w:p>
        </w:tc>
        <w:tc>
          <w:tcPr>
            <w:tcW w:w="9546" w:type="dxa"/>
          </w:tcPr>
          <w:p w14:paraId="3C45509E" w14:textId="15B99D98"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240 год.</w:t>
            </w:r>
          </w:p>
        </w:tc>
      </w:tr>
      <w:tr w:rsidR="00CE75AE" w:rsidRPr="00D45AE7" w14:paraId="45D74523" w14:textId="77777777" w:rsidTr="00CE75AE">
        <w:tc>
          <w:tcPr>
            <w:tcW w:w="4973" w:type="dxa"/>
          </w:tcPr>
          <w:p w14:paraId="343554D3"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Лекційні заняття</w:t>
            </w:r>
          </w:p>
        </w:tc>
        <w:tc>
          <w:tcPr>
            <w:tcW w:w="9546" w:type="dxa"/>
          </w:tcPr>
          <w:p w14:paraId="7D03EB2E" w14:textId="034F4404"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0 год.</w:t>
            </w:r>
          </w:p>
        </w:tc>
      </w:tr>
      <w:tr w:rsidR="00CE75AE" w:rsidRPr="00D45AE7" w14:paraId="2ABD641D" w14:textId="77777777" w:rsidTr="00CE75AE">
        <w:tc>
          <w:tcPr>
            <w:tcW w:w="4973" w:type="dxa"/>
          </w:tcPr>
          <w:p w14:paraId="6E841B17"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Практичні заняття</w:t>
            </w:r>
          </w:p>
        </w:tc>
        <w:tc>
          <w:tcPr>
            <w:tcW w:w="9546" w:type="dxa"/>
          </w:tcPr>
          <w:p w14:paraId="5D103737" w14:textId="79558C98"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120 год.</w:t>
            </w:r>
          </w:p>
        </w:tc>
      </w:tr>
      <w:tr w:rsidR="00CE75AE" w:rsidRPr="00D45AE7" w14:paraId="6A2F4CE0" w14:textId="77777777" w:rsidTr="00CE75AE">
        <w:tc>
          <w:tcPr>
            <w:tcW w:w="4973" w:type="dxa"/>
          </w:tcPr>
          <w:p w14:paraId="3EB6694D"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Семінарські заняття</w:t>
            </w:r>
          </w:p>
        </w:tc>
        <w:tc>
          <w:tcPr>
            <w:tcW w:w="9546" w:type="dxa"/>
          </w:tcPr>
          <w:p w14:paraId="76F294B9" w14:textId="77777777"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0 год.</w:t>
            </w:r>
          </w:p>
        </w:tc>
      </w:tr>
      <w:tr w:rsidR="00CE75AE" w:rsidRPr="00D45AE7" w14:paraId="253F947D" w14:textId="77777777" w:rsidTr="00CE75AE">
        <w:tc>
          <w:tcPr>
            <w:tcW w:w="4973" w:type="dxa"/>
          </w:tcPr>
          <w:p w14:paraId="33A517C6"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Лабораторні заняття</w:t>
            </w:r>
          </w:p>
        </w:tc>
        <w:tc>
          <w:tcPr>
            <w:tcW w:w="9546" w:type="dxa"/>
          </w:tcPr>
          <w:p w14:paraId="5F8DDE12" w14:textId="77777777"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0 год.</w:t>
            </w:r>
          </w:p>
        </w:tc>
      </w:tr>
      <w:tr w:rsidR="00CE75AE" w:rsidRPr="00D45AE7" w14:paraId="3ABC05ED" w14:textId="77777777" w:rsidTr="00CE75AE">
        <w:tc>
          <w:tcPr>
            <w:tcW w:w="4973" w:type="dxa"/>
          </w:tcPr>
          <w:p w14:paraId="13304027"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Самостійна та індивідуальна робота</w:t>
            </w:r>
          </w:p>
        </w:tc>
        <w:tc>
          <w:tcPr>
            <w:tcW w:w="9546" w:type="dxa"/>
          </w:tcPr>
          <w:p w14:paraId="3D19C93F" w14:textId="280A8DF3" w:rsidR="00CE75AE" w:rsidRPr="00D45AE7" w:rsidRDefault="00CE75AE" w:rsidP="00D45AE7">
            <w:pPr>
              <w:jc w:val="both"/>
              <w:rPr>
                <w:rFonts w:ascii="Times New Roman" w:hAnsi="Times New Roman" w:cs="Times New Roman"/>
                <w:i/>
                <w:sz w:val="28"/>
                <w:szCs w:val="28"/>
              </w:rPr>
            </w:pPr>
            <w:r w:rsidRPr="00D45AE7">
              <w:rPr>
                <w:rFonts w:ascii="Times New Roman" w:hAnsi="Times New Roman" w:cs="Times New Roman"/>
                <w:sz w:val="28"/>
                <w:szCs w:val="28"/>
              </w:rPr>
              <w:t>120 год.</w:t>
            </w:r>
          </w:p>
        </w:tc>
      </w:tr>
      <w:tr w:rsidR="00CE75AE" w:rsidRPr="00D45AE7" w14:paraId="7EEEF66A" w14:textId="77777777" w:rsidTr="00CE75AE">
        <w:tc>
          <w:tcPr>
            <w:tcW w:w="4973" w:type="dxa"/>
          </w:tcPr>
          <w:p w14:paraId="5A3C1755" w14:textId="77777777"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Форма підсумкового контролю</w:t>
            </w:r>
          </w:p>
        </w:tc>
        <w:tc>
          <w:tcPr>
            <w:tcW w:w="9546" w:type="dxa"/>
          </w:tcPr>
          <w:p w14:paraId="4E580799" w14:textId="5769CE60" w:rsidR="00CE75AE" w:rsidRPr="00D45AE7" w:rsidRDefault="00CE75AE" w:rsidP="00D45AE7">
            <w:pPr>
              <w:jc w:val="both"/>
              <w:rPr>
                <w:rFonts w:ascii="Times New Roman" w:hAnsi="Times New Roman" w:cs="Times New Roman"/>
                <w:sz w:val="28"/>
                <w:szCs w:val="28"/>
              </w:rPr>
            </w:pPr>
            <w:r w:rsidRPr="00D45AE7">
              <w:rPr>
                <w:rFonts w:ascii="Times New Roman" w:hAnsi="Times New Roman" w:cs="Times New Roman"/>
                <w:sz w:val="28"/>
                <w:szCs w:val="28"/>
              </w:rPr>
              <w:t>залік, екзамен</w:t>
            </w:r>
          </w:p>
        </w:tc>
      </w:tr>
    </w:tbl>
    <w:p w14:paraId="30702F67" w14:textId="77777777" w:rsidR="00C65032" w:rsidRPr="00D45AE7" w:rsidRDefault="00C65032" w:rsidP="00D45AE7">
      <w:pPr>
        <w:pBdr>
          <w:top w:val="nil"/>
          <w:left w:val="nil"/>
          <w:bottom w:val="nil"/>
          <w:right w:val="nil"/>
          <w:between w:val="nil"/>
        </w:pBdr>
        <w:spacing w:after="160"/>
        <w:ind w:left="720"/>
        <w:contextualSpacing/>
        <w:jc w:val="both"/>
        <w:rPr>
          <w:rFonts w:ascii="Times New Roman" w:eastAsia="Times New Roman" w:hAnsi="Times New Roman" w:cs="Times New Roman"/>
          <w:b/>
          <w:color w:val="000000"/>
          <w:sz w:val="28"/>
          <w:szCs w:val="28"/>
        </w:rPr>
      </w:pPr>
    </w:p>
    <w:p w14:paraId="11FE2D08" w14:textId="0076BAC1" w:rsidR="00C65032" w:rsidRPr="00D45AE7" w:rsidRDefault="00C65032" w:rsidP="00F50F28">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sz w:val="28"/>
          <w:szCs w:val="28"/>
        </w:rPr>
        <w:t>Пререквізити курсу</w:t>
      </w:r>
    </w:p>
    <w:p w14:paraId="3EA9F548" w14:textId="77777777" w:rsidR="003264C2" w:rsidRPr="00D45AE7" w:rsidRDefault="00C65032" w:rsidP="00D45AE7">
      <w:pPr>
        <w:pStyle w:val="2"/>
        <w:shd w:val="clear" w:color="auto" w:fill="auto"/>
        <w:spacing w:before="0" w:after="0" w:line="240" w:lineRule="auto"/>
        <w:ind w:firstLine="709"/>
        <w:jc w:val="both"/>
        <w:rPr>
          <w:rStyle w:val="115pt"/>
          <w:rFonts w:eastAsiaTheme="minorHAnsi"/>
          <w:sz w:val="28"/>
          <w:szCs w:val="28"/>
        </w:rPr>
      </w:pPr>
      <w:r w:rsidRPr="00D45AE7">
        <w:rPr>
          <w:rFonts w:ascii="Times New Roman" w:hAnsi="Times New Roman" w:cs="Times New Roman"/>
          <w:sz w:val="28"/>
          <w:szCs w:val="28"/>
        </w:rPr>
        <w:t>Передумови для вивчення дисципліни</w:t>
      </w:r>
      <w:r w:rsidRPr="00D45AE7">
        <w:rPr>
          <w:rFonts w:ascii="Times New Roman" w:hAnsi="Times New Roman" w:cs="Times New Roman"/>
          <w:b w:val="0"/>
          <w:bCs w:val="0"/>
          <w:sz w:val="28"/>
          <w:szCs w:val="28"/>
        </w:rPr>
        <w:t>:</w:t>
      </w:r>
      <w:r w:rsidRPr="00D45AE7">
        <w:rPr>
          <w:rFonts w:ascii="Times New Roman" w:hAnsi="Times New Roman" w:cs="Times New Roman"/>
          <w:b w:val="0"/>
          <w:color w:val="000000"/>
          <w:sz w:val="28"/>
          <w:szCs w:val="28"/>
        </w:rPr>
        <w:t xml:space="preserve"> </w:t>
      </w:r>
      <w:r w:rsidR="003264C2" w:rsidRPr="00D45AE7">
        <w:rPr>
          <w:rStyle w:val="115pt"/>
          <w:rFonts w:eastAsiaTheme="minorHAnsi"/>
          <w:sz w:val="28"/>
          <w:szCs w:val="28"/>
        </w:rPr>
        <w:t xml:space="preserve">практичний курс англійської мови, практична граматика, порівняльна стилістика англійської та української мов, порівняльна лексикологія англійської та української мов, лінгвокраїнознавство, вступ до спеціальності, вступ до </w:t>
      </w:r>
      <w:proofErr w:type="spellStart"/>
      <w:r w:rsidR="003264C2" w:rsidRPr="00D45AE7">
        <w:rPr>
          <w:rStyle w:val="115pt"/>
          <w:rFonts w:eastAsiaTheme="minorHAnsi"/>
          <w:sz w:val="28"/>
          <w:szCs w:val="28"/>
        </w:rPr>
        <w:t>перекладознавства</w:t>
      </w:r>
      <w:proofErr w:type="spellEnd"/>
      <w:r w:rsidR="003264C2" w:rsidRPr="00D45AE7">
        <w:rPr>
          <w:rStyle w:val="115pt"/>
          <w:rFonts w:eastAsiaTheme="minorHAnsi"/>
          <w:sz w:val="28"/>
          <w:szCs w:val="28"/>
        </w:rPr>
        <w:t>.</w:t>
      </w:r>
    </w:p>
    <w:p w14:paraId="3231D657" w14:textId="672D4CB0" w:rsidR="00C65032" w:rsidRPr="00D45AE7" w:rsidRDefault="00C65032" w:rsidP="00D45AE7">
      <w:pPr>
        <w:pStyle w:val="Heading3"/>
        <w:keepNext w:val="0"/>
        <w:widowControl w:val="0"/>
        <w:ind w:firstLine="709"/>
        <w:jc w:val="both"/>
        <w:rPr>
          <w:color w:val="000000"/>
          <w:sz w:val="28"/>
          <w:szCs w:val="28"/>
        </w:rPr>
      </w:pPr>
      <w:r w:rsidRPr="00D45AE7">
        <w:rPr>
          <w:color w:val="000000"/>
          <w:sz w:val="28"/>
          <w:szCs w:val="28"/>
        </w:rPr>
        <w:t>Технічне й програмне забезпечення /обладнання</w:t>
      </w:r>
    </w:p>
    <w:p w14:paraId="1F4F2120" w14:textId="5F0297E5" w:rsidR="00C65032" w:rsidRPr="008A2115" w:rsidRDefault="00C65032" w:rsidP="008A2115">
      <w:pPr>
        <w:pBdr>
          <w:top w:val="nil"/>
          <w:left w:val="nil"/>
          <w:bottom w:val="nil"/>
          <w:right w:val="nil"/>
          <w:between w:val="nil"/>
        </w:pBdr>
        <w:spacing w:after="160"/>
        <w:ind w:firstLine="709"/>
        <w:contextualSpacing/>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В</w:t>
      </w:r>
      <w:r w:rsidRPr="00D45AE7">
        <w:rPr>
          <w:rFonts w:ascii="Times New Roman" w:hAnsi="Times New Roman" w:cs="Times New Roman"/>
          <w:sz w:val="28"/>
          <w:szCs w:val="28"/>
        </w:rPr>
        <w:t>ивчення курсу не потребує використання програмного забезпечення, крім загальновживаних програм і операційних систем</w:t>
      </w:r>
      <w:r w:rsidRPr="00D45AE7">
        <w:rPr>
          <w:rFonts w:ascii="Times New Roman" w:hAnsi="Times New Roman" w:cs="Times New Roman"/>
          <w:sz w:val="28"/>
          <w:szCs w:val="28"/>
          <w:lang w:val="uk-UA"/>
        </w:rPr>
        <w:t xml:space="preserve"> та навчальної платформи MOODLE (</w:t>
      </w:r>
      <w:r w:rsidRPr="00D45AE7">
        <w:rPr>
          <w:rFonts w:ascii="Times New Roman" w:hAnsi="Times New Roman" w:cs="Times New Roman"/>
          <w:color w:val="222222"/>
          <w:sz w:val="28"/>
          <w:szCs w:val="28"/>
          <w:shd w:val="clear" w:color="auto" w:fill="FFFFFF"/>
        </w:rPr>
        <w:t>модульн</w:t>
      </w:r>
      <w:r w:rsidRPr="00D45AE7">
        <w:rPr>
          <w:rFonts w:ascii="Times New Roman" w:hAnsi="Times New Roman" w:cs="Times New Roman"/>
          <w:color w:val="222222"/>
          <w:sz w:val="28"/>
          <w:szCs w:val="28"/>
          <w:shd w:val="clear" w:color="auto" w:fill="FFFFFF"/>
          <w:lang w:val="uk-UA"/>
        </w:rPr>
        <w:t>ого</w:t>
      </w:r>
      <w:r w:rsidRPr="00D45AE7">
        <w:rPr>
          <w:rFonts w:ascii="Times New Roman" w:hAnsi="Times New Roman" w:cs="Times New Roman"/>
          <w:color w:val="222222"/>
          <w:sz w:val="28"/>
          <w:szCs w:val="28"/>
          <w:shd w:val="clear" w:color="auto" w:fill="FFFFFF"/>
        </w:rPr>
        <w:t xml:space="preserve"> об'єктно-орієнтован</w:t>
      </w:r>
      <w:r w:rsidRPr="00D45AE7">
        <w:rPr>
          <w:rFonts w:ascii="Times New Roman" w:hAnsi="Times New Roman" w:cs="Times New Roman"/>
          <w:color w:val="222222"/>
          <w:sz w:val="28"/>
          <w:szCs w:val="28"/>
          <w:shd w:val="clear" w:color="auto" w:fill="FFFFFF"/>
          <w:lang w:val="uk-UA"/>
        </w:rPr>
        <w:t>ого</w:t>
      </w:r>
      <w:r w:rsidRPr="00D45AE7">
        <w:rPr>
          <w:rFonts w:ascii="Times New Roman" w:hAnsi="Times New Roman" w:cs="Times New Roman"/>
          <w:color w:val="222222"/>
          <w:sz w:val="28"/>
          <w:szCs w:val="28"/>
          <w:shd w:val="clear" w:color="auto" w:fill="FFFFFF"/>
        </w:rPr>
        <w:t xml:space="preserve"> динамічн</w:t>
      </w:r>
      <w:r w:rsidRPr="00D45AE7">
        <w:rPr>
          <w:rFonts w:ascii="Times New Roman" w:hAnsi="Times New Roman" w:cs="Times New Roman"/>
          <w:color w:val="222222"/>
          <w:sz w:val="28"/>
          <w:szCs w:val="28"/>
          <w:shd w:val="clear" w:color="auto" w:fill="FFFFFF"/>
          <w:lang w:val="uk-UA"/>
        </w:rPr>
        <w:t>ого</w:t>
      </w:r>
      <w:r w:rsidRPr="00D45AE7">
        <w:rPr>
          <w:rFonts w:ascii="Times New Roman" w:hAnsi="Times New Roman" w:cs="Times New Roman"/>
          <w:color w:val="222222"/>
          <w:sz w:val="28"/>
          <w:szCs w:val="28"/>
          <w:shd w:val="clear" w:color="auto" w:fill="FFFFFF"/>
        </w:rPr>
        <w:t xml:space="preserve"> навчальн</w:t>
      </w:r>
      <w:r w:rsidRPr="00D45AE7">
        <w:rPr>
          <w:rFonts w:ascii="Times New Roman" w:hAnsi="Times New Roman" w:cs="Times New Roman"/>
          <w:color w:val="222222"/>
          <w:sz w:val="28"/>
          <w:szCs w:val="28"/>
          <w:shd w:val="clear" w:color="auto" w:fill="FFFFFF"/>
          <w:lang w:val="uk-UA"/>
        </w:rPr>
        <w:t>ого</w:t>
      </w:r>
      <w:r w:rsidRPr="00D45AE7">
        <w:rPr>
          <w:rFonts w:ascii="Times New Roman" w:hAnsi="Times New Roman" w:cs="Times New Roman"/>
          <w:color w:val="222222"/>
          <w:sz w:val="28"/>
          <w:szCs w:val="28"/>
          <w:shd w:val="clear" w:color="auto" w:fill="FFFFFF"/>
        </w:rPr>
        <w:t xml:space="preserve"> середовищ</w:t>
      </w:r>
      <w:r w:rsidRPr="00D45AE7">
        <w:rPr>
          <w:rFonts w:ascii="Times New Roman" w:hAnsi="Times New Roman" w:cs="Times New Roman"/>
          <w:color w:val="222222"/>
          <w:sz w:val="28"/>
          <w:szCs w:val="28"/>
          <w:shd w:val="clear" w:color="auto" w:fill="FFFFFF"/>
          <w:lang w:val="uk-UA"/>
        </w:rPr>
        <w:t>а</w:t>
      </w:r>
      <w:r w:rsidRPr="00D45AE7">
        <w:rPr>
          <w:rFonts w:ascii="Times New Roman" w:hAnsi="Times New Roman" w:cs="Times New Roman"/>
          <w:sz w:val="28"/>
          <w:szCs w:val="28"/>
          <w:lang w:val="uk-UA"/>
        </w:rPr>
        <w:t>)</w:t>
      </w:r>
    </w:p>
    <w:p w14:paraId="2AC92BD7" w14:textId="58B6912B" w:rsidR="00C65032" w:rsidRPr="00D45AE7" w:rsidRDefault="00C65032" w:rsidP="00F50F28">
      <w:pPr>
        <w:pStyle w:val="ListParagraph"/>
        <w:numPr>
          <w:ilvl w:val="0"/>
          <w:numId w:val="12"/>
        </w:numPr>
        <w:pBdr>
          <w:top w:val="nil"/>
          <w:left w:val="nil"/>
          <w:bottom w:val="nil"/>
          <w:right w:val="nil"/>
          <w:between w:val="nil"/>
        </w:pBdr>
        <w:spacing w:after="160" w:line="240" w:lineRule="auto"/>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t>Політики курсу</w:t>
      </w:r>
    </w:p>
    <w:p w14:paraId="02A3A39C" w14:textId="4E79ADFE" w:rsidR="00C65032" w:rsidRPr="00D45AE7" w:rsidRDefault="00C65032" w:rsidP="00D45AE7">
      <w:pPr>
        <w:pBdr>
          <w:top w:val="nil"/>
          <w:left w:val="nil"/>
          <w:bottom w:val="nil"/>
          <w:right w:val="nil"/>
          <w:between w:val="nil"/>
        </w:pBdr>
        <w:spacing w:after="160"/>
        <w:ind w:firstLine="708"/>
        <w:contextualSpacing/>
        <w:jc w:val="both"/>
        <w:rPr>
          <w:rFonts w:ascii="Times New Roman" w:hAnsi="Times New Roman" w:cs="Times New Roman"/>
          <w:sz w:val="28"/>
          <w:szCs w:val="28"/>
        </w:rPr>
      </w:pPr>
      <w:r w:rsidRPr="00D45AE7">
        <w:rPr>
          <w:rFonts w:ascii="Times New Roman" w:hAnsi="Times New Roman" w:cs="Times New Roman"/>
          <w:sz w:val="28"/>
          <w:szCs w:val="28"/>
          <w:u w:val="single"/>
        </w:rPr>
        <w:t>Відвід</w:t>
      </w:r>
      <w:proofErr w:type="spellStart"/>
      <w:r w:rsidR="00354E6A" w:rsidRPr="00D45AE7">
        <w:rPr>
          <w:rFonts w:ascii="Times New Roman" w:hAnsi="Times New Roman" w:cs="Times New Roman"/>
          <w:sz w:val="28"/>
          <w:szCs w:val="28"/>
          <w:u w:val="single"/>
          <w:lang w:val="uk-UA"/>
        </w:rPr>
        <w:t>ув</w:t>
      </w:r>
      <w:proofErr w:type="spellEnd"/>
      <w:r w:rsidRPr="00D45AE7">
        <w:rPr>
          <w:rFonts w:ascii="Times New Roman" w:hAnsi="Times New Roman" w:cs="Times New Roman"/>
          <w:sz w:val="28"/>
          <w:szCs w:val="28"/>
          <w:u w:val="single"/>
        </w:rPr>
        <w:t>ання занять.</w:t>
      </w:r>
      <w:r w:rsidRPr="00D45AE7">
        <w:rPr>
          <w:rFonts w:ascii="Times New Roman" w:hAnsi="Times New Roman" w:cs="Times New Roman"/>
          <w:sz w:val="28"/>
          <w:szCs w:val="28"/>
        </w:rPr>
        <w:t xml:space="preserve"> Очікується, що студенти відвідають усі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14:paraId="13AD3CDA" w14:textId="101266C5" w:rsidR="00354E6A" w:rsidRPr="00D45AE7" w:rsidRDefault="00354E6A" w:rsidP="00F50F28">
      <w:pPr>
        <w:ind w:firstLine="709"/>
        <w:contextualSpacing/>
        <w:jc w:val="both"/>
        <w:rPr>
          <w:rFonts w:ascii="Times New Roman" w:hAnsi="Times New Roman" w:cs="Times New Roman"/>
          <w:color w:val="000000"/>
          <w:sz w:val="28"/>
          <w:szCs w:val="28"/>
        </w:rPr>
      </w:pPr>
      <w:r w:rsidRPr="00D45AE7">
        <w:rPr>
          <w:rFonts w:ascii="Times New Roman" w:hAnsi="Times New Roman" w:cs="Times New Roman"/>
          <w:color w:val="000000"/>
          <w:sz w:val="28"/>
          <w:szCs w:val="28"/>
        </w:rPr>
        <w:lastRenderedPageBreak/>
        <w:t xml:space="preserve">Відвідування занять, оцінювання, відпрацювання пропущених занять та перескладання незадовільних оцінок здійснюється відповідно до «Положення про організацію освітнього процесу в Кам’янець-Подільському національному університеті імені Івана Огієнка» (затвердж. 30.08.2018 р., </w:t>
      </w:r>
      <w:r w:rsidRPr="00D45AE7">
        <w:rPr>
          <w:rFonts w:ascii="Times New Roman" w:hAnsi="Times New Roman" w:cs="Times New Roman"/>
          <w:color w:val="000000"/>
          <w:sz w:val="28"/>
          <w:szCs w:val="28"/>
          <w:lang w:val="en-US"/>
        </w:rPr>
        <w:t xml:space="preserve">URL: </w:t>
      </w:r>
      <w:hyperlink r:id="rId7" w:history="1">
        <w:r w:rsidRPr="00D45AE7">
          <w:rPr>
            <w:rStyle w:val="Hyperlink"/>
            <w:rFonts w:ascii="Times New Roman" w:hAnsi="Times New Roman" w:cs="Times New Roman"/>
            <w:sz w:val="28"/>
            <w:szCs w:val="28"/>
            <w:lang w:val="en-US"/>
          </w:rPr>
          <w:t>https://drive.google.com/file/d/1ZbMN35h-7ZSJBBOVvL2bTCaLtRbcQA86/view</w:t>
        </w:r>
      </w:hyperlink>
      <w:r w:rsidRPr="00D45AE7">
        <w:rPr>
          <w:rFonts w:ascii="Times New Roman" w:hAnsi="Times New Roman" w:cs="Times New Roman"/>
          <w:color w:val="000000"/>
          <w:sz w:val="28"/>
          <w:szCs w:val="28"/>
          <w:lang w:val="en-US"/>
        </w:rPr>
        <w:t>)</w:t>
      </w:r>
      <w:r w:rsidRPr="00D45AE7">
        <w:rPr>
          <w:rFonts w:ascii="Times New Roman" w:hAnsi="Times New Roman" w:cs="Times New Roman"/>
          <w:color w:val="000000"/>
          <w:sz w:val="28"/>
          <w:szCs w:val="28"/>
        </w:rPr>
        <w:t>. Зокрема, здобувачі освіти денної форми навчання зобов’язані відвідувати всі аудиторні заняття, крім тих випадків, коли неможливість їхньої присутності підтверджена відповідними документами. Незадовільні оцінки, отримані під час семестрового контролю, а також відсутність оцінки через пропуск екзамену здобувачем освіти (з відповідним документом, що підтверджує неможливість бути присутнім на екзамені) перескладаються на консультаціях у визначені терміни ліквідації академічної заборгованості.</w:t>
      </w:r>
    </w:p>
    <w:p w14:paraId="5AC85C9B" w14:textId="77777777" w:rsidR="00C65032" w:rsidRPr="00D45AE7" w:rsidRDefault="00C65032" w:rsidP="00D45AE7">
      <w:pPr>
        <w:pBdr>
          <w:top w:val="nil"/>
          <w:left w:val="nil"/>
          <w:bottom w:val="nil"/>
          <w:right w:val="nil"/>
          <w:between w:val="nil"/>
        </w:pBdr>
        <w:spacing w:after="160"/>
        <w:ind w:firstLine="708"/>
        <w:contextualSpacing/>
        <w:jc w:val="both"/>
        <w:rPr>
          <w:rFonts w:ascii="Times New Roman" w:hAnsi="Times New Roman" w:cs="Times New Roman"/>
          <w:sz w:val="28"/>
          <w:szCs w:val="28"/>
          <w:lang w:val="uk-UA"/>
        </w:rPr>
      </w:pPr>
      <w:r w:rsidRPr="00D45AE7">
        <w:rPr>
          <w:rFonts w:ascii="Times New Roman" w:hAnsi="Times New Roman" w:cs="Times New Roman"/>
          <w:sz w:val="28"/>
          <w:szCs w:val="28"/>
          <w:u w:val="single"/>
          <w:lang w:val="uk-UA"/>
        </w:rPr>
        <w:t>Пропущені заняття.</w:t>
      </w:r>
      <w:r w:rsidRPr="00D45AE7">
        <w:rPr>
          <w:rFonts w:ascii="Times New Roman" w:hAnsi="Times New Roman" w:cs="Times New Roman"/>
          <w:sz w:val="28"/>
          <w:szCs w:val="28"/>
          <w:lang w:val="uk-UA"/>
        </w:rPr>
        <w:t xml:space="preserve"> Студенти відпрацьовують пропущені заняття на консультаціях в усній та письмовій формі.</w:t>
      </w:r>
    </w:p>
    <w:p w14:paraId="61FA9AB7" w14:textId="2CFD5E59" w:rsidR="00C65032" w:rsidRPr="00D45AE7" w:rsidRDefault="00C65032" w:rsidP="00D45AE7">
      <w:pPr>
        <w:pBdr>
          <w:top w:val="nil"/>
          <w:left w:val="nil"/>
          <w:bottom w:val="nil"/>
          <w:right w:val="nil"/>
          <w:between w:val="nil"/>
        </w:pBdr>
        <w:spacing w:after="160"/>
        <w:ind w:firstLine="708"/>
        <w:contextualSpacing/>
        <w:jc w:val="both"/>
        <w:rPr>
          <w:rFonts w:ascii="Times New Roman" w:hAnsi="Times New Roman" w:cs="Times New Roman"/>
          <w:sz w:val="28"/>
          <w:szCs w:val="28"/>
          <w:u w:val="single"/>
        </w:rPr>
      </w:pPr>
      <w:r w:rsidRPr="00D45AE7">
        <w:rPr>
          <w:rFonts w:ascii="Times New Roman" w:hAnsi="Times New Roman" w:cs="Times New Roman"/>
          <w:sz w:val="28"/>
          <w:szCs w:val="28"/>
          <w:u w:val="single"/>
        </w:rPr>
        <w:t xml:space="preserve">Література. </w:t>
      </w:r>
      <w:r w:rsidRPr="00D45AE7">
        <w:rPr>
          <w:rFonts w:ascii="Times New Roman" w:hAnsi="Times New Roman" w:cs="Times New Roman"/>
          <w:sz w:val="28"/>
          <w:szCs w:val="28"/>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14:paraId="7BDCA08F" w14:textId="4A35FCE1" w:rsidR="00354E6A" w:rsidRPr="00D45AE7" w:rsidRDefault="00354E6A" w:rsidP="00F50F28">
      <w:pPr>
        <w:pStyle w:val="Heading3"/>
        <w:numPr>
          <w:ilvl w:val="0"/>
          <w:numId w:val="12"/>
        </w:numPr>
        <w:rPr>
          <w:noProof/>
          <w:sz w:val="28"/>
          <w:szCs w:val="28"/>
        </w:rPr>
      </w:pPr>
      <w:r w:rsidRPr="00D45AE7">
        <w:rPr>
          <w:bCs w:val="0"/>
          <w:noProof/>
          <w:sz w:val="28"/>
          <w:szCs w:val="28"/>
        </w:rPr>
        <w:t>Інформаційний обсяг</w:t>
      </w:r>
      <w:r w:rsidRPr="00D45AE7">
        <w:rPr>
          <w:noProof/>
          <w:sz w:val="28"/>
          <w:szCs w:val="28"/>
        </w:rPr>
        <w:t xml:space="preserve"> навчальної</w:t>
      </w:r>
      <w:r w:rsidRPr="00D45AE7">
        <w:rPr>
          <w:bCs w:val="0"/>
          <w:noProof/>
          <w:sz w:val="28"/>
          <w:szCs w:val="28"/>
        </w:rPr>
        <w:t xml:space="preserve"> дисципліни</w:t>
      </w:r>
    </w:p>
    <w:p w14:paraId="0A445E26" w14:textId="77777777" w:rsidR="00354E6A" w:rsidRPr="00D45AE7" w:rsidRDefault="00354E6A" w:rsidP="00D45AE7">
      <w:pPr>
        <w:pBdr>
          <w:top w:val="nil"/>
          <w:left w:val="nil"/>
          <w:bottom w:val="nil"/>
          <w:right w:val="nil"/>
          <w:between w:val="nil"/>
        </w:pBdr>
        <w:spacing w:after="160"/>
        <w:ind w:left="720" w:firstLine="708"/>
        <w:contextualSpacing/>
        <w:jc w:val="both"/>
        <w:rPr>
          <w:rFonts w:ascii="Times New Roman" w:eastAsia="Times New Roman" w:hAnsi="Times New Roman" w:cs="Times New Roman"/>
          <w:b/>
          <w:color w:val="000000"/>
          <w:sz w:val="28"/>
          <w:szCs w:val="28"/>
        </w:rPr>
      </w:pPr>
    </w:p>
    <w:p w14:paraId="4E594802" w14:textId="2A970A3B" w:rsidR="00C65032" w:rsidRPr="00D45AE7" w:rsidRDefault="00C65032" w:rsidP="008A2115">
      <w:pPr>
        <w:pBdr>
          <w:top w:val="nil"/>
          <w:left w:val="nil"/>
          <w:bottom w:val="nil"/>
          <w:right w:val="nil"/>
          <w:between w:val="nil"/>
        </w:pBdr>
        <w:spacing w:after="160"/>
        <w:ind w:left="720" w:firstLine="708"/>
        <w:contextualSpacing/>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t>Схема курсу</w:t>
      </w:r>
    </w:p>
    <w:p w14:paraId="522C4A85" w14:textId="77777777" w:rsidR="00C65032" w:rsidRPr="00D45AE7" w:rsidRDefault="00C65032" w:rsidP="00D45AE7">
      <w:pPr>
        <w:pBdr>
          <w:top w:val="nil"/>
          <w:left w:val="nil"/>
          <w:bottom w:val="nil"/>
          <w:right w:val="nil"/>
          <w:between w:val="nil"/>
        </w:pBdr>
        <w:spacing w:after="160"/>
        <w:contextualSpacing/>
        <w:jc w:val="both"/>
        <w:rPr>
          <w:rFonts w:ascii="Times New Roman" w:eastAsia="Times New Roman" w:hAnsi="Times New Roman" w:cs="Times New Roman"/>
          <w:b/>
          <w:color w:val="000000"/>
          <w:sz w:val="28"/>
          <w:szCs w:val="28"/>
        </w:rPr>
      </w:pPr>
    </w:p>
    <w:tbl>
      <w:tblPr>
        <w:tblW w:w="14902" w:type="dxa"/>
        <w:tblInd w:w="526" w:type="dxa"/>
        <w:tblLayout w:type="fixed"/>
        <w:tblLook w:val="0000" w:firstRow="0" w:lastRow="0" w:firstColumn="0" w:lastColumn="0" w:noHBand="0" w:noVBand="0"/>
      </w:tblPr>
      <w:tblGrid>
        <w:gridCol w:w="1417"/>
        <w:gridCol w:w="3119"/>
        <w:gridCol w:w="1578"/>
        <w:gridCol w:w="2126"/>
        <w:gridCol w:w="1701"/>
        <w:gridCol w:w="1966"/>
        <w:gridCol w:w="1701"/>
        <w:gridCol w:w="1294"/>
      </w:tblGrid>
      <w:tr w:rsidR="00C65032" w:rsidRPr="00D45AE7" w14:paraId="62A43363" w14:textId="77777777" w:rsidTr="00F50F28">
        <w:trPr>
          <w:trHeight w:val="1220"/>
        </w:trPr>
        <w:tc>
          <w:tcPr>
            <w:tcW w:w="1417" w:type="dxa"/>
            <w:tcBorders>
              <w:top w:val="single" w:sz="18" w:space="0" w:color="000000"/>
              <w:left w:val="single" w:sz="1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0833A956"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b/>
                <w:sz w:val="28"/>
                <w:szCs w:val="28"/>
              </w:rPr>
            </w:pPr>
            <w:r w:rsidRPr="00D45AE7">
              <w:rPr>
                <w:rFonts w:ascii="Times New Roman" w:eastAsia="Times New Roman" w:hAnsi="Times New Roman" w:cs="Times New Roman"/>
                <w:b/>
                <w:sz w:val="28"/>
                <w:szCs w:val="28"/>
                <w:shd w:val="clear" w:color="auto" w:fill="C6D9F1"/>
              </w:rPr>
              <w:t>Дата /</w:t>
            </w:r>
          </w:p>
          <w:p w14:paraId="40F3F3A0"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shd w:val="clear" w:color="auto" w:fill="C6D9F1"/>
              </w:rPr>
            </w:pPr>
            <w:r w:rsidRPr="00D45AE7">
              <w:rPr>
                <w:rFonts w:ascii="Times New Roman" w:eastAsia="Times New Roman" w:hAnsi="Times New Roman" w:cs="Times New Roman"/>
                <w:b/>
                <w:sz w:val="28"/>
                <w:szCs w:val="28"/>
                <w:shd w:val="clear" w:color="auto" w:fill="C6D9F1"/>
              </w:rPr>
              <w:t>кількість акад. год.</w:t>
            </w:r>
          </w:p>
        </w:tc>
        <w:tc>
          <w:tcPr>
            <w:tcW w:w="3119"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69D6217B"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rPr>
              <w:t xml:space="preserve">Тема, план </w:t>
            </w:r>
          </w:p>
        </w:tc>
        <w:tc>
          <w:tcPr>
            <w:tcW w:w="1578"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56CF5C26"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shd w:val="clear" w:color="auto" w:fill="C6D9F1"/>
              </w:rPr>
              <w:t>Форма заняття</w:t>
            </w:r>
          </w:p>
        </w:tc>
        <w:tc>
          <w:tcPr>
            <w:tcW w:w="2126"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6C0F104B"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shd w:val="clear" w:color="auto" w:fill="C6D9F1"/>
              </w:rPr>
              <w:t>Матеріали</w:t>
            </w:r>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18F0FC11"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shd w:val="clear" w:color="auto" w:fill="C6D9F1"/>
              </w:rPr>
              <w:t>Література</w:t>
            </w:r>
          </w:p>
          <w:p w14:paraId="3A05EC68" w14:textId="302F18B4" w:rsidR="00C65032" w:rsidRPr="00F50F28" w:rsidRDefault="00C65032" w:rsidP="00D45AE7">
            <w:pPr>
              <w:pBdr>
                <w:top w:val="nil"/>
                <w:left w:val="nil"/>
                <w:bottom w:val="nil"/>
                <w:right w:val="nil"/>
                <w:between w:val="nil"/>
              </w:pBdr>
              <w:jc w:val="both"/>
              <w:rPr>
                <w:rFonts w:ascii="Times New Roman" w:eastAsia="Times New Roman" w:hAnsi="Times New Roman" w:cs="Times New Roman"/>
                <w:b/>
                <w:sz w:val="28"/>
                <w:szCs w:val="28"/>
                <w:shd w:val="clear" w:color="auto" w:fill="C6D9F1"/>
              </w:rPr>
            </w:pPr>
            <w:r w:rsidRPr="00D45AE7">
              <w:rPr>
                <w:rFonts w:ascii="Times New Roman" w:eastAsia="Times New Roman" w:hAnsi="Times New Roman" w:cs="Times New Roman"/>
                <w:b/>
                <w:sz w:val="28"/>
                <w:szCs w:val="28"/>
                <w:shd w:val="clear" w:color="auto" w:fill="C6D9F1"/>
              </w:rPr>
              <w:t>Інтернет</w:t>
            </w:r>
            <w:r w:rsidR="00F50F28">
              <w:rPr>
                <w:rFonts w:ascii="Times New Roman" w:eastAsia="Times New Roman" w:hAnsi="Times New Roman" w:cs="Times New Roman"/>
                <w:b/>
                <w:sz w:val="28"/>
                <w:szCs w:val="28"/>
                <w:shd w:val="clear" w:color="auto" w:fill="C6D9F1"/>
                <w:lang w:val="uk-UA"/>
              </w:rPr>
              <w:t xml:space="preserve"> </w:t>
            </w:r>
            <w:r w:rsidRPr="00D45AE7">
              <w:rPr>
                <w:rFonts w:ascii="Times New Roman" w:eastAsia="Times New Roman" w:hAnsi="Times New Roman" w:cs="Times New Roman"/>
                <w:b/>
                <w:sz w:val="28"/>
                <w:szCs w:val="28"/>
                <w:shd w:val="clear" w:color="auto" w:fill="C6D9F1"/>
              </w:rPr>
              <w:t>ресурси</w:t>
            </w:r>
          </w:p>
        </w:tc>
        <w:tc>
          <w:tcPr>
            <w:tcW w:w="1966"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104B11D9"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shd w:val="clear" w:color="auto" w:fill="C6D9F1"/>
              </w:rPr>
              <w:t>Завдання,</w:t>
            </w:r>
          </w:p>
          <w:p w14:paraId="2AF870EC"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shd w:val="clear" w:color="auto" w:fill="C6D9F1"/>
              </w:rPr>
              <w:t>год</w:t>
            </w:r>
          </w:p>
        </w:tc>
        <w:tc>
          <w:tcPr>
            <w:tcW w:w="1701" w:type="dxa"/>
            <w:tcBorders>
              <w:top w:val="single" w:sz="18" w:space="0" w:color="000000"/>
              <w:left w:val="single" w:sz="8" w:space="0" w:color="000000"/>
              <w:bottom w:val="single" w:sz="8" w:space="0" w:color="000000"/>
              <w:right w:val="single" w:sz="8" w:space="0" w:color="000000"/>
            </w:tcBorders>
            <w:shd w:val="clear" w:color="auto" w:fill="C6D9F1"/>
            <w:tcMar>
              <w:top w:w="100" w:type="dxa"/>
              <w:left w:w="100" w:type="dxa"/>
              <w:bottom w:w="100" w:type="dxa"/>
              <w:right w:w="100" w:type="dxa"/>
            </w:tcMar>
            <w:vAlign w:val="center"/>
          </w:tcPr>
          <w:p w14:paraId="1810E554"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b/>
                <w:sz w:val="28"/>
                <w:szCs w:val="28"/>
                <w:shd w:val="clear" w:color="auto" w:fill="C6D9F1"/>
              </w:rPr>
            </w:pPr>
            <w:r w:rsidRPr="00D45AE7">
              <w:rPr>
                <w:rFonts w:ascii="Times New Roman" w:eastAsia="Times New Roman" w:hAnsi="Times New Roman" w:cs="Times New Roman"/>
                <w:b/>
                <w:sz w:val="28"/>
                <w:szCs w:val="28"/>
                <w:shd w:val="clear" w:color="auto" w:fill="C6D9F1"/>
              </w:rPr>
              <w:t>Вага оцінки</w:t>
            </w:r>
          </w:p>
          <w:p w14:paraId="5B3A87F4"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shd w:val="clear" w:color="auto" w:fill="C6D9F1"/>
              </w:rPr>
              <w:t>(балів)</w:t>
            </w:r>
          </w:p>
        </w:tc>
        <w:tc>
          <w:tcPr>
            <w:tcW w:w="1294" w:type="dxa"/>
            <w:tcBorders>
              <w:top w:val="single" w:sz="18" w:space="0" w:color="000000"/>
              <w:left w:val="single" w:sz="8" w:space="0" w:color="000000"/>
              <w:bottom w:val="single" w:sz="8" w:space="0" w:color="000000"/>
              <w:right w:val="single" w:sz="18" w:space="0" w:color="000000"/>
            </w:tcBorders>
            <w:shd w:val="clear" w:color="auto" w:fill="C6D9F1"/>
            <w:tcMar>
              <w:top w:w="100" w:type="dxa"/>
              <w:left w:w="100" w:type="dxa"/>
              <w:bottom w:w="100" w:type="dxa"/>
              <w:right w:w="100" w:type="dxa"/>
            </w:tcMar>
            <w:vAlign w:val="center"/>
          </w:tcPr>
          <w:p w14:paraId="6F7E7D92"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b/>
                <w:sz w:val="28"/>
                <w:szCs w:val="28"/>
                <w:shd w:val="clear" w:color="auto" w:fill="C6D9F1"/>
              </w:rPr>
              <w:t>Термін виконання</w:t>
            </w:r>
          </w:p>
        </w:tc>
      </w:tr>
      <w:tr w:rsidR="00C65032" w:rsidRPr="00D45AE7" w14:paraId="0BA77F27" w14:textId="77777777" w:rsidTr="00F50F28">
        <w:trPr>
          <w:trHeight w:val="1582"/>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505445CA" w14:textId="45CA5965" w:rsidR="00C65032" w:rsidRPr="00D45AE7" w:rsidRDefault="00AD4C37"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40</w:t>
            </w:r>
          </w:p>
          <w:p w14:paraId="4C0634A4"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lang w:val="en-US"/>
              </w:rPr>
            </w:pPr>
          </w:p>
          <w:p w14:paraId="1A0BE62E"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lang w:val="en-US"/>
              </w:rPr>
            </w:pPr>
          </w:p>
          <w:p w14:paraId="558A30AD"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lang w:val="en-US"/>
              </w:rPr>
            </w:pPr>
          </w:p>
          <w:p w14:paraId="78E6F755" w14:textId="330E3634"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lang w:val="en-US"/>
              </w:rPr>
            </w:pP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0AA85" w14:textId="77777777" w:rsidR="002971CD"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hAnsi="Times New Roman" w:cs="Times New Roman"/>
                <w:b/>
                <w:sz w:val="28"/>
                <w:szCs w:val="28"/>
              </w:rPr>
              <w:t xml:space="preserve">Змістовий модуль </w:t>
            </w:r>
            <w:r w:rsidRPr="00D45AE7">
              <w:rPr>
                <w:rFonts w:ascii="Times New Roman" w:hAnsi="Times New Roman" w:cs="Times New Roman"/>
                <w:b/>
                <w:sz w:val="28"/>
                <w:szCs w:val="28"/>
                <w:lang w:val="uk-UA"/>
              </w:rPr>
              <w:t>1</w:t>
            </w:r>
            <w:r w:rsidRPr="00D45AE7">
              <w:rPr>
                <w:rFonts w:ascii="Times New Roman" w:hAnsi="Times New Roman" w:cs="Times New Roman"/>
                <w:b/>
                <w:sz w:val="28"/>
                <w:szCs w:val="28"/>
              </w:rPr>
              <w:t>.</w:t>
            </w:r>
            <w:r w:rsidRPr="00D45AE7">
              <w:rPr>
                <w:rFonts w:ascii="Times New Roman" w:hAnsi="Times New Roman" w:cs="Times New Roman"/>
                <w:sz w:val="28"/>
                <w:szCs w:val="28"/>
                <w:lang w:val="uk-UA"/>
              </w:rPr>
              <w:t xml:space="preserve"> </w:t>
            </w:r>
            <w:r w:rsidRPr="00D45AE7">
              <w:rPr>
                <w:rFonts w:ascii="Times New Roman" w:hAnsi="Times New Roman" w:cs="Times New Roman"/>
                <w:b/>
                <w:sz w:val="28"/>
                <w:szCs w:val="28"/>
              </w:rPr>
              <w:t>Lexical aspects of translation</w:t>
            </w:r>
            <w:r w:rsidRPr="00D45AE7">
              <w:rPr>
                <w:rFonts w:ascii="Times New Roman" w:eastAsia="Times New Roman" w:hAnsi="Times New Roman" w:cs="Times New Roman"/>
                <w:sz w:val="28"/>
                <w:szCs w:val="28"/>
              </w:rPr>
              <w:t xml:space="preserve"> </w:t>
            </w:r>
          </w:p>
          <w:p w14:paraId="416A953F" w14:textId="77777777" w:rsidR="002971CD"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rPr>
            </w:pPr>
            <w:r w:rsidRPr="00D45AE7">
              <w:rPr>
                <w:rFonts w:ascii="Times New Roman" w:eastAsia="Times New Roman" w:hAnsi="Times New Roman" w:cs="Times New Roman"/>
                <w:sz w:val="28"/>
                <w:szCs w:val="28"/>
              </w:rPr>
              <w:t>Тема 1. The main aspects of the theory of translation. The theory of equivalence.</w:t>
            </w:r>
          </w:p>
          <w:p w14:paraId="1628B9FB" w14:textId="77777777" w:rsidR="00C65032" w:rsidRPr="00D45AE7" w:rsidRDefault="00BF7B32" w:rsidP="00D45AE7">
            <w:pPr>
              <w:pBdr>
                <w:top w:val="nil"/>
                <w:left w:val="nil"/>
                <w:bottom w:val="nil"/>
                <w:right w:val="nil"/>
                <w:between w:val="nil"/>
              </w:pBdr>
              <w:jc w:val="both"/>
              <w:rPr>
                <w:rFonts w:ascii="Times New Roman" w:hAnsi="Times New Roman" w:cs="Times New Roman"/>
                <w:sz w:val="28"/>
                <w:szCs w:val="28"/>
              </w:rPr>
            </w:pPr>
            <w:r w:rsidRPr="00D45AE7">
              <w:rPr>
                <w:rFonts w:ascii="Times New Roman" w:hAnsi="Times New Roman" w:cs="Times New Roman"/>
                <w:bCs/>
                <w:sz w:val="28"/>
                <w:szCs w:val="28"/>
                <w:lang w:val="uk-UA"/>
              </w:rPr>
              <w:t xml:space="preserve">Тема </w:t>
            </w:r>
            <w:r w:rsidRPr="00D45AE7">
              <w:rPr>
                <w:rFonts w:ascii="Times New Roman" w:hAnsi="Times New Roman" w:cs="Times New Roman"/>
                <w:bCs/>
                <w:sz w:val="28"/>
                <w:szCs w:val="28"/>
              </w:rPr>
              <w:t>2</w:t>
            </w:r>
            <w:r w:rsidRPr="00D45AE7">
              <w:rPr>
                <w:rFonts w:ascii="Times New Roman" w:hAnsi="Times New Roman" w:cs="Times New Roman"/>
                <w:bCs/>
                <w:sz w:val="28"/>
                <w:szCs w:val="28"/>
                <w:lang w:val="uk-UA"/>
              </w:rPr>
              <w:t xml:space="preserve">. </w:t>
            </w:r>
            <w:r w:rsidRPr="00D45AE7">
              <w:rPr>
                <w:rFonts w:ascii="Times New Roman" w:hAnsi="Times New Roman" w:cs="Times New Roman"/>
                <w:sz w:val="28"/>
                <w:szCs w:val="28"/>
              </w:rPr>
              <w:t>Levels of translation equivalence. Adequate and equivalent translation.</w:t>
            </w:r>
          </w:p>
          <w:p w14:paraId="797D793C" w14:textId="77777777" w:rsidR="00BF7B32" w:rsidRPr="00D45AE7" w:rsidRDefault="00BF7B32" w:rsidP="00D45AE7">
            <w:pPr>
              <w:pBdr>
                <w:top w:val="nil"/>
                <w:left w:val="nil"/>
                <w:bottom w:val="nil"/>
                <w:right w:val="nil"/>
                <w:between w:val="nil"/>
              </w:pBdr>
              <w:jc w:val="both"/>
              <w:rPr>
                <w:rFonts w:ascii="Times New Roman" w:hAnsi="Times New Roman" w:cs="Times New Roman"/>
                <w:bCs/>
                <w:sz w:val="28"/>
                <w:szCs w:val="28"/>
              </w:rPr>
            </w:pPr>
            <w:r w:rsidRPr="00D45AE7">
              <w:rPr>
                <w:rFonts w:ascii="Times New Roman" w:hAnsi="Times New Roman" w:cs="Times New Roman"/>
                <w:bCs/>
                <w:sz w:val="28"/>
                <w:szCs w:val="28"/>
                <w:lang w:val="uk-UA"/>
              </w:rPr>
              <w:lastRenderedPageBreak/>
              <w:t xml:space="preserve">Тема </w:t>
            </w:r>
            <w:r w:rsidRPr="00D45AE7">
              <w:rPr>
                <w:rFonts w:ascii="Times New Roman" w:hAnsi="Times New Roman" w:cs="Times New Roman"/>
                <w:bCs/>
                <w:sz w:val="28"/>
                <w:szCs w:val="28"/>
              </w:rPr>
              <w:t>3</w:t>
            </w:r>
            <w:r w:rsidRPr="00D45AE7">
              <w:rPr>
                <w:rFonts w:ascii="Times New Roman" w:hAnsi="Times New Roman" w:cs="Times New Roman"/>
                <w:bCs/>
                <w:sz w:val="28"/>
                <w:szCs w:val="28"/>
                <w:lang w:val="uk-UA"/>
              </w:rPr>
              <w:t xml:space="preserve">. </w:t>
            </w:r>
            <w:r w:rsidRPr="00D45AE7">
              <w:rPr>
                <w:rFonts w:ascii="Times New Roman" w:hAnsi="Times New Roman" w:cs="Times New Roman"/>
                <w:bCs/>
                <w:sz w:val="28"/>
                <w:szCs w:val="28"/>
              </w:rPr>
              <w:t>Types and methods of translation.</w:t>
            </w:r>
          </w:p>
          <w:p w14:paraId="2B302AF1" w14:textId="77777777" w:rsidR="00BF7B32" w:rsidRPr="00D45AE7" w:rsidRDefault="00BF7B32" w:rsidP="00D45AE7">
            <w:pPr>
              <w:pBdr>
                <w:top w:val="nil"/>
                <w:left w:val="nil"/>
                <w:bottom w:val="nil"/>
                <w:right w:val="nil"/>
                <w:between w:val="nil"/>
              </w:pBdr>
              <w:jc w:val="both"/>
              <w:rPr>
                <w:rFonts w:ascii="Times New Roman" w:hAnsi="Times New Roman" w:cs="Times New Roman"/>
                <w:bCs/>
                <w:sz w:val="28"/>
                <w:szCs w:val="28"/>
                <w:lang w:val="uk-UA"/>
              </w:rPr>
            </w:pPr>
            <w:r w:rsidRPr="00D45AE7">
              <w:rPr>
                <w:rFonts w:ascii="Times New Roman" w:hAnsi="Times New Roman" w:cs="Times New Roman"/>
                <w:bCs/>
                <w:sz w:val="28"/>
                <w:szCs w:val="28"/>
              </w:rPr>
              <w:t>Тема 4. Lexical meaning and semantic structure</w:t>
            </w:r>
            <w:r w:rsidRPr="00D45AE7">
              <w:rPr>
                <w:rFonts w:ascii="Times New Roman" w:hAnsi="Times New Roman" w:cs="Times New Roman"/>
                <w:bCs/>
                <w:sz w:val="28"/>
                <w:szCs w:val="28"/>
                <w:lang w:val="uk-UA"/>
              </w:rPr>
              <w:t>.</w:t>
            </w:r>
          </w:p>
          <w:p w14:paraId="61F4FFCA" w14:textId="77777777" w:rsidR="00BF7B32" w:rsidRPr="00D45AE7" w:rsidRDefault="00BF7B32" w:rsidP="00D45AE7">
            <w:pPr>
              <w:pBdr>
                <w:top w:val="nil"/>
                <w:left w:val="nil"/>
                <w:bottom w:val="nil"/>
                <w:right w:val="nil"/>
                <w:between w:val="nil"/>
              </w:pBdr>
              <w:jc w:val="both"/>
              <w:rPr>
                <w:rFonts w:ascii="Times New Roman" w:hAnsi="Times New Roman" w:cs="Times New Roman"/>
                <w:bCs/>
                <w:sz w:val="28"/>
                <w:szCs w:val="28"/>
              </w:rPr>
            </w:pPr>
            <w:r w:rsidRPr="00D45AE7">
              <w:rPr>
                <w:rFonts w:ascii="Times New Roman" w:hAnsi="Times New Roman" w:cs="Times New Roman"/>
                <w:bCs/>
                <w:sz w:val="28"/>
                <w:szCs w:val="28"/>
              </w:rPr>
              <w:t>Тема 5. Translation of monosemantic and polysemantic words.</w:t>
            </w:r>
          </w:p>
          <w:p w14:paraId="07F79D0A" w14:textId="77777777" w:rsidR="00BF7B32" w:rsidRPr="00D45AE7" w:rsidRDefault="00BF7B32" w:rsidP="00D45AE7">
            <w:pPr>
              <w:pBdr>
                <w:top w:val="nil"/>
                <w:left w:val="nil"/>
                <w:bottom w:val="nil"/>
                <w:right w:val="nil"/>
                <w:between w:val="nil"/>
              </w:pBdr>
              <w:jc w:val="both"/>
              <w:rPr>
                <w:rFonts w:ascii="Times New Roman" w:hAnsi="Times New Roman" w:cs="Times New Roman"/>
                <w:bCs/>
                <w:sz w:val="28"/>
                <w:szCs w:val="28"/>
              </w:rPr>
            </w:pPr>
            <w:r w:rsidRPr="00D45AE7">
              <w:rPr>
                <w:rFonts w:ascii="Times New Roman" w:hAnsi="Times New Roman" w:cs="Times New Roman"/>
                <w:bCs/>
                <w:sz w:val="28"/>
                <w:szCs w:val="28"/>
              </w:rPr>
              <w:t>Тема 6. Types of lexical correlation.</w:t>
            </w:r>
          </w:p>
          <w:p w14:paraId="02A49538" w14:textId="77777777" w:rsidR="00BF7B32" w:rsidRPr="00D45AE7" w:rsidRDefault="00BF7B32" w:rsidP="00D45AE7">
            <w:pPr>
              <w:pBdr>
                <w:top w:val="nil"/>
                <w:left w:val="nil"/>
                <w:bottom w:val="nil"/>
                <w:right w:val="nil"/>
                <w:between w:val="nil"/>
              </w:pBdr>
              <w:jc w:val="both"/>
              <w:rPr>
                <w:rFonts w:ascii="Times New Roman" w:hAnsi="Times New Roman" w:cs="Times New Roman"/>
                <w:sz w:val="28"/>
                <w:szCs w:val="28"/>
              </w:rPr>
            </w:pPr>
            <w:r w:rsidRPr="00D45AE7">
              <w:rPr>
                <w:rFonts w:ascii="Times New Roman" w:hAnsi="Times New Roman" w:cs="Times New Roman"/>
                <w:bCs/>
                <w:sz w:val="28"/>
                <w:szCs w:val="28"/>
              </w:rPr>
              <w:t xml:space="preserve">Тема 7. </w:t>
            </w:r>
            <w:r w:rsidRPr="00D45AE7">
              <w:rPr>
                <w:rFonts w:ascii="Times New Roman" w:hAnsi="Times New Roman" w:cs="Times New Roman"/>
                <w:sz w:val="28"/>
                <w:szCs w:val="28"/>
              </w:rPr>
              <w:t>Non-equivalent units (culture-specific vocabulary).</w:t>
            </w:r>
          </w:p>
          <w:p w14:paraId="0F1780D8" w14:textId="77777777" w:rsidR="00BF7B32" w:rsidRPr="00D45AE7" w:rsidRDefault="00BF7B32" w:rsidP="00D45AE7">
            <w:pPr>
              <w:pBdr>
                <w:top w:val="nil"/>
                <w:left w:val="nil"/>
                <w:bottom w:val="nil"/>
                <w:right w:val="nil"/>
                <w:between w:val="nil"/>
              </w:pBdr>
              <w:jc w:val="both"/>
              <w:rPr>
                <w:rFonts w:ascii="Times New Roman" w:hAnsi="Times New Roman" w:cs="Times New Roman"/>
                <w:bCs/>
                <w:sz w:val="28"/>
                <w:szCs w:val="28"/>
              </w:rPr>
            </w:pPr>
            <w:r w:rsidRPr="00D45AE7">
              <w:rPr>
                <w:rFonts w:ascii="Times New Roman" w:hAnsi="Times New Roman" w:cs="Times New Roman"/>
                <w:bCs/>
                <w:sz w:val="28"/>
                <w:szCs w:val="28"/>
              </w:rPr>
              <w:t>Тема 8. Lexical lacunae.</w:t>
            </w:r>
          </w:p>
          <w:p w14:paraId="206D14D3" w14:textId="77777777" w:rsidR="00BF7B32" w:rsidRPr="00D45AE7" w:rsidRDefault="00BF7B32" w:rsidP="00D45AE7">
            <w:pPr>
              <w:pBdr>
                <w:top w:val="nil"/>
                <w:left w:val="nil"/>
                <w:bottom w:val="nil"/>
                <w:right w:val="nil"/>
                <w:between w:val="nil"/>
              </w:pBdr>
              <w:jc w:val="both"/>
              <w:rPr>
                <w:rFonts w:ascii="Times New Roman" w:hAnsi="Times New Roman" w:cs="Times New Roman"/>
                <w:sz w:val="28"/>
                <w:szCs w:val="28"/>
              </w:rPr>
            </w:pPr>
            <w:r w:rsidRPr="00D45AE7">
              <w:rPr>
                <w:rFonts w:ascii="Times New Roman" w:hAnsi="Times New Roman" w:cs="Times New Roman"/>
                <w:bCs/>
                <w:sz w:val="28"/>
                <w:szCs w:val="28"/>
              </w:rPr>
              <w:t xml:space="preserve">Тема 9. </w:t>
            </w:r>
            <w:r w:rsidRPr="00D45AE7">
              <w:rPr>
                <w:rFonts w:ascii="Times New Roman" w:hAnsi="Times New Roman" w:cs="Times New Roman"/>
                <w:sz w:val="28"/>
                <w:szCs w:val="28"/>
              </w:rPr>
              <w:t>Formation and translation of neologisms.</w:t>
            </w:r>
          </w:p>
          <w:p w14:paraId="027494D9" w14:textId="77777777" w:rsidR="00BF7B32" w:rsidRPr="00D45AE7" w:rsidRDefault="00BF7B32" w:rsidP="00D45AE7">
            <w:pPr>
              <w:pBdr>
                <w:top w:val="nil"/>
                <w:left w:val="nil"/>
                <w:bottom w:val="nil"/>
                <w:right w:val="nil"/>
                <w:between w:val="nil"/>
              </w:pBdr>
              <w:jc w:val="both"/>
              <w:rPr>
                <w:rFonts w:ascii="Times New Roman" w:hAnsi="Times New Roman" w:cs="Times New Roman"/>
                <w:bCs/>
                <w:sz w:val="28"/>
                <w:szCs w:val="28"/>
              </w:rPr>
            </w:pPr>
            <w:r w:rsidRPr="00D45AE7">
              <w:rPr>
                <w:rFonts w:ascii="Times New Roman" w:hAnsi="Times New Roman" w:cs="Times New Roman"/>
                <w:bCs/>
                <w:sz w:val="28"/>
                <w:szCs w:val="28"/>
              </w:rPr>
              <w:t>Тема 10. Classifications of realia.</w:t>
            </w:r>
          </w:p>
          <w:p w14:paraId="18FA54B1" w14:textId="77777777" w:rsidR="00BF7B32" w:rsidRPr="00D45AE7" w:rsidRDefault="00BF7B32" w:rsidP="00D45AE7">
            <w:pPr>
              <w:pBdr>
                <w:top w:val="nil"/>
                <w:left w:val="nil"/>
                <w:bottom w:val="nil"/>
                <w:right w:val="nil"/>
                <w:between w:val="nil"/>
              </w:pBdr>
              <w:jc w:val="both"/>
              <w:rPr>
                <w:rFonts w:ascii="Times New Roman" w:hAnsi="Times New Roman" w:cs="Times New Roman"/>
                <w:sz w:val="28"/>
                <w:szCs w:val="28"/>
              </w:rPr>
            </w:pPr>
            <w:r w:rsidRPr="00D45AE7">
              <w:rPr>
                <w:rFonts w:ascii="Times New Roman" w:hAnsi="Times New Roman" w:cs="Times New Roman"/>
                <w:bCs/>
                <w:sz w:val="28"/>
                <w:szCs w:val="28"/>
              </w:rPr>
              <w:t xml:space="preserve">Тема 11. </w:t>
            </w:r>
            <w:r w:rsidRPr="00D45AE7">
              <w:rPr>
                <w:rFonts w:ascii="Times New Roman" w:hAnsi="Times New Roman" w:cs="Times New Roman"/>
                <w:sz w:val="28"/>
                <w:szCs w:val="28"/>
              </w:rPr>
              <w:t>Translation of realia words.</w:t>
            </w:r>
          </w:p>
          <w:p w14:paraId="2D24230A" w14:textId="77777777" w:rsidR="00BF7B32" w:rsidRPr="00D45AE7" w:rsidRDefault="00BF7B32" w:rsidP="00D45AE7">
            <w:pPr>
              <w:pBdr>
                <w:top w:val="nil"/>
                <w:left w:val="nil"/>
                <w:bottom w:val="nil"/>
                <w:right w:val="nil"/>
                <w:between w:val="nil"/>
              </w:pBdr>
              <w:jc w:val="both"/>
              <w:rPr>
                <w:rFonts w:ascii="Times New Roman" w:hAnsi="Times New Roman" w:cs="Times New Roman"/>
                <w:bCs/>
                <w:sz w:val="28"/>
                <w:szCs w:val="28"/>
              </w:rPr>
            </w:pPr>
            <w:r w:rsidRPr="00D45AE7">
              <w:rPr>
                <w:rFonts w:ascii="Times New Roman" w:hAnsi="Times New Roman" w:cs="Times New Roman"/>
                <w:bCs/>
                <w:sz w:val="28"/>
                <w:szCs w:val="28"/>
              </w:rPr>
              <w:t>Тема 12. Types of idioms.</w:t>
            </w:r>
          </w:p>
          <w:p w14:paraId="459D7097" w14:textId="77777777" w:rsidR="00BF7B32" w:rsidRPr="00D45AE7" w:rsidRDefault="00BF7B32" w:rsidP="00D45AE7">
            <w:pPr>
              <w:pBdr>
                <w:top w:val="nil"/>
                <w:left w:val="nil"/>
                <w:bottom w:val="nil"/>
                <w:right w:val="nil"/>
                <w:between w:val="nil"/>
              </w:pBdr>
              <w:jc w:val="both"/>
              <w:rPr>
                <w:rFonts w:ascii="Times New Roman" w:hAnsi="Times New Roman" w:cs="Times New Roman"/>
                <w:sz w:val="28"/>
                <w:szCs w:val="28"/>
              </w:rPr>
            </w:pPr>
            <w:r w:rsidRPr="00D45AE7">
              <w:rPr>
                <w:rFonts w:ascii="Times New Roman" w:hAnsi="Times New Roman" w:cs="Times New Roman"/>
                <w:sz w:val="28"/>
                <w:szCs w:val="28"/>
                <w:lang w:val="uk-UA"/>
              </w:rPr>
              <w:t>Тема 1</w:t>
            </w:r>
            <w:r w:rsidRPr="00D45AE7">
              <w:rPr>
                <w:rFonts w:ascii="Times New Roman" w:hAnsi="Times New Roman" w:cs="Times New Roman"/>
                <w:sz w:val="28"/>
                <w:szCs w:val="28"/>
              </w:rPr>
              <w:t>3</w:t>
            </w:r>
            <w:r w:rsidRPr="00D45AE7">
              <w:rPr>
                <w:rFonts w:ascii="Times New Roman" w:hAnsi="Times New Roman" w:cs="Times New Roman"/>
                <w:sz w:val="28"/>
                <w:szCs w:val="28"/>
                <w:lang w:val="uk-UA"/>
              </w:rPr>
              <w:t xml:space="preserve">. </w:t>
            </w:r>
            <w:r w:rsidRPr="00D45AE7">
              <w:rPr>
                <w:rFonts w:ascii="Times New Roman" w:hAnsi="Times New Roman" w:cs="Times New Roman"/>
                <w:sz w:val="28"/>
                <w:szCs w:val="28"/>
              </w:rPr>
              <w:t>Translation of phraseological units.</w:t>
            </w:r>
          </w:p>
          <w:p w14:paraId="1EDE9126" w14:textId="77777777" w:rsidR="00BF7B32" w:rsidRPr="00D45AE7" w:rsidRDefault="00BF7B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 xml:space="preserve">Тема 14. </w:t>
            </w:r>
            <w:proofErr w:type="spellStart"/>
            <w:r w:rsidRPr="00D45AE7">
              <w:rPr>
                <w:rFonts w:ascii="Times New Roman" w:eastAsia="Times New Roman" w:hAnsi="Times New Roman" w:cs="Times New Roman"/>
                <w:sz w:val="28"/>
                <w:szCs w:val="28"/>
                <w:lang w:val="uk-UA"/>
              </w:rPr>
              <w:t>Ways</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of</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conveying</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the</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meaning</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of</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genuine</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internationalisms</w:t>
            </w:r>
            <w:proofErr w:type="spellEnd"/>
            <w:r w:rsidRPr="00D45AE7">
              <w:rPr>
                <w:rFonts w:ascii="Times New Roman" w:eastAsia="Times New Roman" w:hAnsi="Times New Roman" w:cs="Times New Roman"/>
                <w:sz w:val="28"/>
                <w:szCs w:val="28"/>
                <w:lang w:val="uk-UA"/>
              </w:rPr>
              <w:t>.</w:t>
            </w:r>
          </w:p>
          <w:p w14:paraId="5B7329F5" w14:textId="77777777" w:rsidR="00BF7B32" w:rsidRPr="00D45AE7" w:rsidRDefault="00BF7B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 xml:space="preserve">Тема 15. </w:t>
            </w:r>
            <w:proofErr w:type="spellStart"/>
            <w:r w:rsidRPr="00D45AE7">
              <w:rPr>
                <w:rFonts w:ascii="Times New Roman" w:eastAsia="Times New Roman" w:hAnsi="Times New Roman" w:cs="Times New Roman"/>
                <w:sz w:val="28"/>
                <w:szCs w:val="28"/>
                <w:lang w:val="uk-UA"/>
              </w:rPr>
              <w:t>Handling</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translator’s</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false</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friends</w:t>
            </w:r>
            <w:proofErr w:type="spellEnd"/>
            <w:r w:rsidRPr="00D45AE7">
              <w:rPr>
                <w:rFonts w:ascii="Times New Roman" w:eastAsia="Times New Roman" w:hAnsi="Times New Roman" w:cs="Times New Roman"/>
                <w:sz w:val="28"/>
                <w:szCs w:val="28"/>
                <w:lang w:val="uk-UA"/>
              </w:rPr>
              <w:t>.</w:t>
            </w:r>
          </w:p>
          <w:p w14:paraId="6C1D7CF5" w14:textId="77777777" w:rsidR="00BF7B32" w:rsidRPr="00D45AE7" w:rsidRDefault="00BF7B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 xml:space="preserve">Тема 16. </w:t>
            </w:r>
            <w:proofErr w:type="spellStart"/>
            <w:r w:rsidRPr="00D45AE7">
              <w:rPr>
                <w:rFonts w:ascii="Times New Roman" w:eastAsia="Times New Roman" w:hAnsi="Times New Roman" w:cs="Times New Roman"/>
                <w:sz w:val="28"/>
                <w:szCs w:val="28"/>
                <w:lang w:val="uk-UA"/>
              </w:rPr>
              <w:t>Handling</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attribute</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groups</w:t>
            </w:r>
            <w:proofErr w:type="spellEnd"/>
            <w:r w:rsidRPr="00D45AE7">
              <w:rPr>
                <w:rFonts w:ascii="Times New Roman" w:eastAsia="Times New Roman" w:hAnsi="Times New Roman" w:cs="Times New Roman"/>
                <w:sz w:val="28"/>
                <w:szCs w:val="28"/>
                <w:lang w:val="uk-UA"/>
              </w:rPr>
              <w:t>.</w:t>
            </w:r>
          </w:p>
          <w:p w14:paraId="424FC4DB" w14:textId="77777777" w:rsidR="00BF7B32" w:rsidRPr="00D45AE7" w:rsidRDefault="00BF7B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lastRenderedPageBreak/>
              <w:t xml:space="preserve">Тема 17. </w:t>
            </w:r>
            <w:proofErr w:type="spellStart"/>
            <w:r w:rsidRPr="00D45AE7">
              <w:rPr>
                <w:rFonts w:ascii="Times New Roman" w:eastAsia="Times New Roman" w:hAnsi="Times New Roman" w:cs="Times New Roman"/>
                <w:sz w:val="28"/>
                <w:szCs w:val="28"/>
                <w:lang w:val="uk-UA"/>
              </w:rPr>
              <w:t>Methods</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and</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ways</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of</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translating</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various</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proper</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names</w:t>
            </w:r>
            <w:proofErr w:type="spellEnd"/>
            <w:r w:rsidRPr="00D45AE7">
              <w:rPr>
                <w:rFonts w:ascii="Times New Roman" w:eastAsia="Times New Roman" w:hAnsi="Times New Roman" w:cs="Times New Roman"/>
                <w:sz w:val="28"/>
                <w:szCs w:val="28"/>
                <w:lang w:val="uk-UA"/>
              </w:rPr>
              <w:t>.</w:t>
            </w:r>
          </w:p>
          <w:p w14:paraId="093FD729" w14:textId="77777777" w:rsidR="00BF7B32" w:rsidRPr="00D45AE7" w:rsidRDefault="00BF7B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 xml:space="preserve">Тема 18. </w:t>
            </w:r>
            <w:proofErr w:type="spellStart"/>
            <w:r w:rsidRPr="00D45AE7">
              <w:rPr>
                <w:rFonts w:ascii="Times New Roman" w:eastAsia="Times New Roman" w:hAnsi="Times New Roman" w:cs="Times New Roman"/>
                <w:sz w:val="28"/>
                <w:szCs w:val="28"/>
                <w:lang w:val="uk-UA"/>
              </w:rPr>
              <w:t>Lexical</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transformations</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concretization</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and</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generalization</w:t>
            </w:r>
            <w:proofErr w:type="spellEnd"/>
            <w:r w:rsidRPr="00D45AE7">
              <w:rPr>
                <w:rFonts w:ascii="Times New Roman" w:eastAsia="Times New Roman" w:hAnsi="Times New Roman" w:cs="Times New Roman"/>
                <w:sz w:val="28"/>
                <w:szCs w:val="28"/>
                <w:lang w:val="uk-UA"/>
              </w:rPr>
              <w:t>.</w:t>
            </w:r>
          </w:p>
          <w:p w14:paraId="712DEBF3" w14:textId="77777777" w:rsidR="00BF7B32" w:rsidRPr="00D45AE7" w:rsidRDefault="00BF7B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 xml:space="preserve">Тема 19. </w:t>
            </w:r>
            <w:proofErr w:type="spellStart"/>
            <w:r w:rsidRPr="00D45AE7">
              <w:rPr>
                <w:rFonts w:ascii="Times New Roman" w:eastAsia="Times New Roman" w:hAnsi="Times New Roman" w:cs="Times New Roman"/>
                <w:sz w:val="28"/>
                <w:szCs w:val="28"/>
                <w:lang w:val="uk-UA"/>
              </w:rPr>
              <w:t>Antonymic</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and</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metonymic</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translation</w:t>
            </w:r>
            <w:proofErr w:type="spellEnd"/>
            <w:r w:rsidRPr="00D45AE7">
              <w:rPr>
                <w:rFonts w:ascii="Times New Roman" w:eastAsia="Times New Roman" w:hAnsi="Times New Roman" w:cs="Times New Roman"/>
                <w:sz w:val="28"/>
                <w:szCs w:val="28"/>
                <w:lang w:val="uk-UA"/>
              </w:rPr>
              <w:t>.</w:t>
            </w:r>
          </w:p>
          <w:p w14:paraId="4B158769" w14:textId="09C1C1FE" w:rsidR="00BF7B32" w:rsidRPr="00D45AE7" w:rsidRDefault="00BF7B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 xml:space="preserve">Тема 20. </w:t>
            </w:r>
            <w:proofErr w:type="spellStart"/>
            <w:r w:rsidRPr="00D45AE7">
              <w:rPr>
                <w:rFonts w:ascii="Times New Roman" w:eastAsia="Times New Roman" w:hAnsi="Times New Roman" w:cs="Times New Roman"/>
                <w:sz w:val="28"/>
                <w:szCs w:val="28"/>
                <w:lang w:val="uk-UA"/>
              </w:rPr>
              <w:t>Compensation</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lexical</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paraphrasing</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addition</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and</w:t>
            </w:r>
            <w:proofErr w:type="spellEnd"/>
            <w:r w:rsidRPr="00D45AE7">
              <w:rPr>
                <w:rFonts w:ascii="Times New Roman" w:eastAsia="Times New Roman" w:hAnsi="Times New Roman" w:cs="Times New Roman"/>
                <w:sz w:val="28"/>
                <w:szCs w:val="28"/>
                <w:lang w:val="uk-UA"/>
              </w:rPr>
              <w:t xml:space="preserve"> </w:t>
            </w:r>
            <w:proofErr w:type="spellStart"/>
            <w:r w:rsidRPr="00D45AE7">
              <w:rPr>
                <w:rFonts w:ascii="Times New Roman" w:eastAsia="Times New Roman" w:hAnsi="Times New Roman" w:cs="Times New Roman"/>
                <w:sz w:val="28"/>
                <w:szCs w:val="28"/>
                <w:lang w:val="uk-UA"/>
              </w:rPr>
              <w:t>omission</w:t>
            </w:r>
            <w:proofErr w:type="spellEnd"/>
            <w:r w:rsidRPr="00D45AE7">
              <w:rPr>
                <w:rFonts w:ascii="Times New Roman" w:eastAsia="Times New Roman" w:hAnsi="Times New Roman" w:cs="Times New Roman"/>
                <w:sz w:val="28"/>
                <w:szCs w:val="28"/>
                <w:lang w:val="uk-UA"/>
              </w:rPr>
              <w:t>.</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89B24" w14:textId="77777777" w:rsidR="00C65032" w:rsidRPr="00D45AE7" w:rsidRDefault="00C65032" w:rsidP="00D45AE7">
            <w:pPr>
              <w:pStyle w:val="Normal1"/>
              <w:spacing w:line="240" w:lineRule="auto"/>
              <w:jc w:val="both"/>
              <w:rPr>
                <w:rFonts w:ascii="Times New Roman" w:eastAsia="Times New Roman" w:hAnsi="Times New Roman" w:cs="Times New Roman"/>
                <w:sz w:val="28"/>
                <w:szCs w:val="28"/>
                <w:lang w:val="en-US"/>
              </w:rPr>
            </w:pPr>
            <w:bookmarkStart w:id="0" w:name="_gjdgxs" w:colFirst="0" w:colLast="0"/>
            <w:bookmarkEnd w:id="0"/>
          </w:p>
          <w:p w14:paraId="0174BB44" w14:textId="19D3702F" w:rsidR="00C65032" w:rsidRPr="00D45AE7" w:rsidRDefault="00C65032" w:rsidP="00F50F28">
            <w:pPr>
              <w:pStyle w:val="Normal1"/>
              <w:spacing w:line="240" w:lineRule="auto"/>
              <w:jc w:val="center"/>
              <w:rPr>
                <w:rFonts w:ascii="Times New Roman" w:eastAsia="Times New Roman" w:hAnsi="Times New Roman" w:cs="Times New Roman"/>
                <w:sz w:val="28"/>
                <w:szCs w:val="28"/>
              </w:rPr>
            </w:pPr>
            <w:proofErr w:type="spellStart"/>
            <w:r w:rsidRPr="00D45AE7">
              <w:rPr>
                <w:rFonts w:ascii="Times New Roman" w:eastAsia="Times New Roman" w:hAnsi="Times New Roman" w:cs="Times New Roman"/>
                <w:sz w:val="28"/>
                <w:szCs w:val="28"/>
                <w:lang w:val="en-US"/>
              </w:rPr>
              <w:t>практичне</w:t>
            </w:r>
            <w:proofErr w:type="spellEnd"/>
            <w:r w:rsidRPr="00D45AE7">
              <w:rPr>
                <w:rFonts w:ascii="Times New Roman" w:eastAsia="Times New Roman" w:hAnsi="Times New Roman" w:cs="Times New Roman"/>
                <w:sz w:val="28"/>
                <w:szCs w:val="28"/>
                <w:lang w:val="en-US"/>
              </w:rPr>
              <w:t xml:space="preserve"> </w:t>
            </w:r>
            <w:proofErr w:type="spellStart"/>
            <w:r w:rsidRPr="00D45AE7">
              <w:rPr>
                <w:rFonts w:ascii="Times New Roman" w:eastAsia="Times New Roman" w:hAnsi="Times New Roman" w:cs="Times New Roman"/>
                <w:sz w:val="28"/>
                <w:szCs w:val="28"/>
                <w:lang w:val="en-US"/>
              </w:rPr>
              <w:t>заняття</w:t>
            </w:r>
            <w:proofErr w:type="spellEnd"/>
          </w:p>
          <w:p w14:paraId="7640D0B4" w14:textId="77777777" w:rsidR="00C65032" w:rsidRPr="00D45AE7" w:rsidRDefault="00C65032" w:rsidP="00D45AE7">
            <w:pPr>
              <w:pStyle w:val="Normal1"/>
              <w:spacing w:line="240" w:lineRule="auto"/>
              <w:jc w:val="both"/>
              <w:rPr>
                <w:rFonts w:ascii="Times New Roman" w:eastAsia="Times New Roman" w:hAnsi="Times New Roman" w:cs="Times New Roman"/>
                <w:sz w:val="28"/>
                <w:szCs w:val="28"/>
                <w:lang w:val="en-US"/>
              </w:rPr>
            </w:pPr>
          </w:p>
          <w:p w14:paraId="2F9381A7" w14:textId="77777777" w:rsidR="00C65032" w:rsidRPr="00D45AE7" w:rsidRDefault="00C65032" w:rsidP="00D45AE7">
            <w:pPr>
              <w:pStyle w:val="Normal1"/>
              <w:spacing w:line="240" w:lineRule="auto"/>
              <w:jc w:val="both"/>
              <w:rPr>
                <w:rFonts w:ascii="Times New Roman" w:eastAsia="Times New Roman" w:hAnsi="Times New Roman" w:cs="Times New Roman"/>
                <w:sz w:val="28"/>
                <w:szCs w:val="28"/>
                <w:lang w:val="en-US"/>
              </w:rPr>
            </w:pPr>
          </w:p>
          <w:p w14:paraId="48E1B736" w14:textId="77777777" w:rsidR="00C65032" w:rsidRPr="00D45AE7" w:rsidRDefault="00C65032" w:rsidP="00D45AE7">
            <w:pPr>
              <w:pStyle w:val="Normal1"/>
              <w:spacing w:line="240" w:lineRule="auto"/>
              <w:jc w:val="both"/>
              <w:rPr>
                <w:rFonts w:ascii="Times New Roman" w:eastAsia="Times New Roman" w:hAnsi="Times New Roman" w:cs="Times New Roman"/>
                <w:sz w:val="28"/>
                <w:szCs w:val="28"/>
                <w:lang w:val="en-US"/>
              </w:rPr>
            </w:pPr>
          </w:p>
          <w:p w14:paraId="163E80C4" w14:textId="77777777" w:rsidR="00C65032" w:rsidRPr="00D45AE7" w:rsidRDefault="00C65032" w:rsidP="00D45AE7">
            <w:pPr>
              <w:pStyle w:val="Normal1"/>
              <w:spacing w:line="240" w:lineRule="auto"/>
              <w:jc w:val="both"/>
              <w:rPr>
                <w:rFonts w:ascii="Times New Roman" w:eastAsia="Times New Roman" w:hAnsi="Times New Roman" w:cs="Times New Roman"/>
                <w:sz w:val="28"/>
                <w:szCs w:val="28"/>
                <w:lang w:val="en-US"/>
              </w:rPr>
            </w:pP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E9320" w14:textId="1A1C2421" w:rsidR="00C65032" w:rsidRPr="00D45AE7" w:rsidRDefault="00354E6A"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У друкованій та електронній формі</w:t>
            </w:r>
          </w:p>
          <w:p w14:paraId="53BF2E1B"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lang w:val="ru-RU"/>
              </w:rPr>
            </w:pPr>
          </w:p>
          <w:p w14:paraId="2C51EA37"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i/>
                <w:sz w:val="28"/>
                <w:szCs w:val="28"/>
                <w:lang w:val="ru-RU"/>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31CF7" w14:textId="77777777" w:rsidR="00C65032" w:rsidRPr="00D45AE7" w:rsidRDefault="00C65032" w:rsidP="00D45AE7">
            <w:pPr>
              <w:pBdr>
                <w:top w:val="nil"/>
                <w:left w:val="nil"/>
                <w:bottom w:val="nil"/>
                <w:right w:val="nil"/>
                <w:between w:val="nil"/>
              </w:pBdr>
              <w:spacing w:after="160"/>
              <w:jc w:val="both"/>
              <w:rPr>
                <w:rFonts w:ascii="Times New Roman" w:eastAsia="Times New Roman" w:hAnsi="Times New Roman" w:cs="Times New Roman"/>
                <w:sz w:val="28"/>
                <w:szCs w:val="28"/>
                <w:lang w:val="uk-UA"/>
              </w:rPr>
            </w:pPr>
          </w:p>
          <w:p w14:paraId="6FCB1987" w14:textId="72E1C7C1" w:rsidR="002971CD" w:rsidRPr="00D45AE7" w:rsidRDefault="002971CD" w:rsidP="00D45AE7">
            <w:pPr>
              <w:pBdr>
                <w:top w:val="nil"/>
                <w:left w:val="nil"/>
                <w:bottom w:val="nil"/>
                <w:right w:val="nil"/>
                <w:between w:val="nil"/>
              </w:pBdr>
              <w:spacing w:after="160"/>
              <w:jc w:val="both"/>
              <w:rPr>
                <w:rFonts w:ascii="Times New Roman" w:eastAsia="Times New Roman" w:hAnsi="Times New Roman" w:cs="Times New Roman"/>
                <w:sz w:val="28"/>
                <w:szCs w:val="28"/>
                <w:lang w:val="ru-RU"/>
              </w:rPr>
            </w:pPr>
          </w:p>
          <w:p w14:paraId="334A7862" w14:textId="59822975" w:rsidR="00C65032" w:rsidRPr="00D45AE7" w:rsidRDefault="00C65032" w:rsidP="00D45AE7">
            <w:pPr>
              <w:pBdr>
                <w:top w:val="nil"/>
                <w:left w:val="nil"/>
                <w:bottom w:val="nil"/>
                <w:right w:val="nil"/>
                <w:between w:val="nil"/>
              </w:pBdr>
              <w:spacing w:after="160"/>
              <w:jc w:val="both"/>
              <w:rPr>
                <w:rFonts w:ascii="Times New Roman" w:eastAsia="Times New Roman" w:hAnsi="Times New Roman" w:cs="Times New Roman"/>
                <w:sz w:val="28"/>
                <w:szCs w:val="28"/>
                <w:lang w:val="ru-RU"/>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90471" w14:textId="02096248" w:rsidR="00C65032"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w:t>
            </w:r>
            <w:r w:rsidR="00C65032" w:rsidRPr="00D45AE7">
              <w:rPr>
                <w:rFonts w:ascii="Times New Roman" w:eastAsia="Times New Roman" w:hAnsi="Times New Roman" w:cs="Times New Roman"/>
                <w:sz w:val="28"/>
                <w:szCs w:val="28"/>
                <w:lang w:val="uk-UA"/>
              </w:rPr>
              <w:t xml:space="preserve">ідготуватися до практичного заняття, виконати самостійну роботу – </w:t>
            </w:r>
            <w:r w:rsidRPr="00D45AE7">
              <w:rPr>
                <w:rFonts w:ascii="Times New Roman" w:eastAsia="Times New Roman" w:hAnsi="Times New Roman" w:cs="Times New Roman"/>
                <w:sz w:val="28"/>
                <w:szCs w:val="28"/>
                <w:lang w:val="uk-UA"/>
              </w:rPr>
              <w:t>2</w:t>
            </w:r>
            <w:r w:rsidR="00C65032" w:rsidRPr="00D45AE7">
              <w:rPr>
                <w:rFonts w:ascii="Times New Roman" w:eastAsia="Times New Roman" w:hAnsi="Times New Roman" w:cs="Times New Roman"/>
                <w:sz w:val="28"/>
                <w:szCs w:val="28"/>
                <w:lang w:val="uk-UA"/>
              </w:rPr>
              <w:t xml:space="preserve"> год на кожну тему</w:t>
            </w:r>
          </w:p>
          <w:p w14:paraId="4E2C4FC5"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27EA" w14:textId="6B16BB22" w:rsidR="00C65032" w:rsidRPr="00D45AE7" w:rsidRDefault="00C65032" w:rsidP="00D45AE7">
            <w:pPr>
              <w:pBdr>
                <w:top w:val="nil"/>
                <w:left w:val="nil"/>
                <w:bottom w:val="nil"/>
                <w:right w:val="nil"/>
                <w:between w:val="nil"/>
              </w:pBdr>
              <w:jc w:val="both"/>
              <w:rPr>
                <w:rFonts w:ascii="Times New Roman" w:eastAsia="Times New Roman" w:hAnsi="Times New Roman" w:cs="Times New Roman"/>
                <w:i/>
                <w:sz w:val="28"/>
                <w:szCs w:val="28"/>
              </w:rPr>
            </w:pPr>
            <w:r w:rsidRPr="00D45AE7">
              <w:rPr>
                <w:rFonts w:ascii="Times New Roman" w:eastAsia="Times New Roman" w:hAnsi="Times New Roman" w:cs="Times New Roman"/>
                <w:sz w:val="28"/>
                <w:szCs w:val="28"/>
                <w:lang w:val="uk-UA"/>
              </w:rPr>
              <w:t xml:space="preserve">Поточний контроль – </w:t>
            </w:r>
            <w:r w:rsidR="002971CD" w:rsidRPr="00D45AE7">
              <w:rPr>
                <w:rFonts w:ascii="Times New Roman" w:eastAsia="Times New Roman" w:hAnsi="Times New Roman" w:cs="Times New Roman"/>
                <w:sz w:val="28"/>
                <w:szCs w:val="28"/>
                <w:lang w:val="uk-UA"/>
              </w:rPr>
              <w:t>2</w:t>
            </w:r>
            <w:r w:rsidR="009F6D50" w:rsidRPr="00D45AE7">
              <w:rPr>
                <w:rFonts w:ascii="Times New Roman" w:eastAsia="Times New Roman" w:hAnsi="Times New Roman" w:cs="Times New Roman"/>
                <w:sz w:val="28"/>
                <w:szCs w:val="28"/>
                <w:lang w:val="uk-UA"/>
              </w:rPr>
              <w:t>5</w:t>
            </w:r>
            <w:r w:rsidRPr="00D45AE7">
              <w:rPr>
                <w:rFonts w:ascii="Times New Roman" w:eastAsia="Times New Roman" w:hAnsi="Times New Roman" w:cs="Times New Roman"/>
                <w:sz w:val="28"/>
                <w:szCs w:val="28"/>
                <w:lang w:val="uk-UA"/>
              </w:rPr>
              <w:t xml:space="preserve"> балів; МКР – </w:t>
            </w:r>
            <w:r w:rsidR="009F6D50" w:rsidRPr="00D45AE7">
              <w:rPr>
                <w:rFonts w:ascii="Times New Roman" w:eastAsia="Times New Roman" w:hAnsi="Times New Roman" w:cs="Times New Roman"/>
                <w:sz w:val="28"/>
                <w:szCs w:val="28"/>
                <w:lang w:val="uk-UA"/>
              </w:rPr>
              <w:t>25</w:t>
            </w:r>
            <w:r w:rsidRPr="00D45AE7">
              <w:rPr>
                <w:rFonts w:ascii="Times New Roman" w:eastAsia="Times New Roman" w:hAnsi="Times New Roman" w:cs="Times New Roman"/>
                <w:sz w:val="28"/>
                <w:szCs w:val="28"/>
                <w:lang w:val="uk-UA"/>
              </w:rPr>
              <w:t xml:space="preserve"> балів; </w:t>
            </w:r>
          </w:p>
        </w:tc>
        <w:tc>
          <w:tcPr>
            <w:tcW w:w="129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4EF0EC56"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Протягом курсу</w:t>
            </w:r>
          </w:p>
        </w:tc>
      </w:tr>
      <w:tr w:rsidR="002971CD" w:rsidRPr="00D45AE7" w14:paraId="1ACE8217" w14:textId="77777777" w:rsidTr="00F50F28">
        <w:trPr>
          <w:trHeight w:val="1582"/>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5F00591A" w14:textId="13433662" w:rsidR="002971CD" w:rsidRPr="00D45AE7" w:rsidRDefault="00AD4C37"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lastRenderedPageBreak/>
              <w:t>14</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799CA" w14:textId="553FA478" w:rsidR="00940A49" w:rsidRPr="00D45AE7" w:rsidRDefault="00940A49" w:rsidP="00D45AE7">
            <w:pPr>
              <w:widowControl w:val="0"/>
              <w:jc w:val="both"/>
              <w:rPr>
                <w:rFonts w:ascii="Times New Roman" w:hAnsi="Times New Roman" w:cs="Times New Roman"/>
                <w:b/>
                <w:sz w:val="28"/>
                <w:szCs w:val="28"/>
                <w:lang w:val="uk-UA"/>
              </w:rPr>
            </w:pPr>
            <w:r w:rsidRPr="00D45AE7">
              <w:rPr>
                <w:rFonts w:ascii="Times New Roman" w:hAnsi="Times New Roman" w:cs="Times New Roman"/>
                <w:b/>
                <w:sz w:val="28"/>
                <w:szCs w:val="28"/>
              </w:rPr>
              <w:t xml:space="preserve">Змістовий модуль </w:t>
            </w:r>
            <w:r w:rsidRPr="00D45AE7">
              <w:rPr>
                <w:rFonts w:ascii="Times New Roman" w:hAnsi="Times New Roman" w:cs="Times New Roman"/>
                <w:b/>
                <w:sz w:val="28"/>
                <w:szCs w:val="28"/>
                <w:lang w:val="uk-UA"/>
              </w:rPr>
              <w:t>2</w:t>
            </w:r>
            <w:r w:rsidRPr="00D45AE7">
              <w:rPr>
                <w:rFonts w:ascii="Times New Roman" w:hAnsi="Times New Roman" w:cs="Times New Roman"/>
                <w:b/>
                <w:sz w:val="28"/>
                <w:szCs w:val="28"/>
              </w:rPr>
              <w:t>.</w:t>
            </w:r>
            <w:r w:rsidRPr="00D45AE7">
              <w:rPr>
                <w:rFonts w:ascii="Times New Roman" w:hAnsi="Times New Roman" w:cs="Times New Roman"/>
                <w:b/>
                <w:sz w:val="28"/>
                <w:szCs w:val="28"/>
                <w:lang w:val="uk-UA"/>
              </w:rPr>
              <w:t xml:space="preserve"> </w:t>
            </w:r>
            <w:r w:rsidRPr="00D45AE7">
              <w:rPr>
                <w:rFonts w:ascii="Times New Roman" w:hAnsi="Times New Roman" w:cs="Times New Roman"/>
                <w:b/>
                <w:sz w:val="28"/>
                <w:szCs w:val="28"/>
              </w:rPr>
              <w:t>Stylistic aspects of translation</w:t>
            </w:r>
          </w:p>
          <w:p w14:paraId="3746121E" w14:textId="3C91FEC2" w:rsidR="00BF7B32" w:rsidRPr="00DA434E" w:rsidRDefault="00940A49" w:rsidP="00DA434E">
            <w:pPr>
              <w:widowControl w:val="0"/>
              <w:jc w:val="both"/>
              <w:rPr>
                <w:rFonts w:ascii="Times New Roman" w:hAnsi="Times New Roman" w:cs="Times New Roman"/>
                <w:bCs/>
                <w:sz w:val="28"/>
                <w:szCs w:val="28"/>
                <w:lang w:val="uk-UA"/>
              </w:rPr>
            </w:pPr>
            <w:r w:rsidRPr="00D45AE7">
              <w:rPr>
                <w:rFonts w:ascii="Times New Roman" w:hAnsi="Times New Roman" w:cs="Times New Roman"/>
                <w:sz w:val="28"/>
                <w:szCs w:val="28"/>
              </w:rPr>
              <w:t>Тема 1. The role of style in translation</w:t>
            </w:r>
            <w:r w:rsidRPr="00D45AE7">
              <w:rPr>
                <w:rFonts w:ascii="Times New Roman" w:hAnsi="Times New Roman" w:cs="Times New Roman"/>
                <w:sz w:val="28"/>
                <w:szCs w:val="28"/>
                <w:lang w:val="uk-UA"/>
              </w:rPr>
              <w:t>.</w:t>
            </w:r>
            <w:r w:rsidR="00DA434E">
              <w:rPr>
                <w:rFonts w:ascii="Times New Roman" w:hAnsi="Times New Roman" w:cs="Times New Roman"/>
                <w:bCs/>
                <w:sz w:val="28"/>
                <w:szCs w:val="28"/>
                <w:lang w:val="uk-UA"/>
              </w:rPr>
              <w:t xml:space="preserve"> </w:t>
            </w:r>
            <w:r w:rsidR="00BF7B32" w:rsidRPr="00D45AE7">
              <w:rPr>
                <w:rFonts w:ascii="Times New Roman" w:hAnsi="Times New Roman" w:cs="Times New Roman"/>
                <w:bCs/>
                <w:sz w:val="28"/>
                <w:szCs w:val="28"/>
              </w:rPr>
              <w:t>Some aspects in translating official, scientific and publicist styles.</w:t>
            </w:r>
          </w:p>
          <w:p w14:paraId="1631CDD6" w14:textId="0D43FAD3" w:rsidR="00BF7B32" w:rsidRPr="00D45AE7" w:rsidRDefault="00BF7B32"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DA434E">
              <w:rPr>
                <w:rFonts w:ascii="Times New Roman" w:hAnsi="Times New Roman" w:cs="Times New Roman"/>
                <w:bCs/>
                <w:sz w:val="28"/>
                <w:szCs w:val="28"/>
                <w:lang w:val="uk-UA"/>
              </w:rPr>
              <w:t>2</w:t>
            </w:r>
            <w:r w:rsidRPr="00D45AE7">
              <w:rPr>
                <w:rFonts w:ascii="Times New Roman" w:hAnsi="Times New Roman" w:cs="Times New Roman"/>
                <w:bCs/>
                <w:sz w:val="28"/>
                <w:szCs w:val="28"/>
              </w:rPr>
              <w:t>. Colloquial style and slang. Difficulties in translation.</w:t>
            </w:r>
          </w:p>
          <w:p w14:paraId="44AAB4C6" w14:textId="05516645" w:rsidR="00BF7B32" w:rsidRPr="00D45AE7" w:rsidRDefault="00BF7B32"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DA434E">
              <w:rPr>
                <w:rFonts w:ascii="Times New Roman" w:hAnsi="Times New Roman" w:cs="Times New Roman"/>
                <w:bCs/>
                <w:sz w:val="28"/>
                <w:szCs w:val="28"/>
                <w:lang w:val="uk-UA"/>
              </w:rPr>
              <w:t>3</w:t>
            </w:r>
            <w:r w:rsidRPr="00D45AE7">
              <w:rPr>
                <w:rFonts w:ascii="Times New Roman" w:hAnsi="Times New Roman" w:cs="Times New Roman"/>
                <w:bCs/>
                <w:sz w:val="28"/>
                <w:szCs w:val="28"/>
              </w:rPr>
              <w:t xml:space="preserve"> Handling stylistically-marked units.</w:t>
            </w:r>
          </w:p>
          <w:p w14:paraId="63E5E8B8" w14:textId="1ECD0BBB" w:rsidR="00BF7B32" w:rsidRPr="00D45AE7" w:rsidRDefault="00BF7B32"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Use of periphrasis in translation.</w:t>
            </w:r>
          </w:p>
          <w:p w14:paraId="061DBE0D" w14:textId="4DA7B5B5" w:rsidR="00BF7B32" w:rsidRPr="00D45AE7" w:rsidRDefault="00BF7B32"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DA434E">
              <w:rPr>
                <w:rFonts w:ascii="Times New Roman" w:hAnsi="Times New Roman" w:cs="Times New Roman"/>
                <w:bCs/>
                <w:sz w:val="28"/>
                <w:szCs w:val="28"/>
                <w:lang w:val="uk-UA"/>
              </w:rPr>
              <w:t>4</w:t>
            </w:r>
            <w:r w:rsidRPr="00D45AE7">
              <w:rPr>
                <w:rFonts w:ascii="Times New Roman" w:hAnsi="Times New Roman" w:cs="Times New Roman"/>
                <w:bCs/>
                <w:sz w:val="28"/>
                <w:szCs w:val="28"/>
              </w:rPr>
              <w:t xml:space="preserve">. Difficulties in translating stylistic devices. Emphasis and its translation. </w:t>
            </w:r>
          </w:p>
          <w:p w14:paraId="3E10BF15" w14:textId="3C156915" w:rsidR="00BF7B32" w:rsidRPr="00D45AE7" w:rsidRDefault="00BF7B32"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lastRenderedPageBreak/>
              <w:t xml:space="preserve">Тема </w:t>
            </w:r>
            <w:r w:rsidR="00DA434E">
              <w:rPr>
                <w:rFonts w:ascii="Times New Roman" w:hAnsi="Times New Roman" w:cs="Times New Roman"/>
                <w:bCs/>
                <w:sz w:val="28"/>
                <w:szCs w:val="28"/>
                <w:lang w:val="uk-UA"/>
              </w:rPr>
              <w:t>5</w:t>
            </w:r>
            <w:r w:rsidRPr="00D45AE7">
              <w:rPr>
                <w:rFonts w:ascii="Times New Roman" w:hAnsi="Times New Roman" w:cs="Times New Roman"/>
                <w:bCs/>
                <w:sz w:val="28"/>
                <w:szCs w:val="28"/>
              </w:rPr>
              <w:t>. Translation of metaphors.</w:t>
            </w:r>
          </w:p>
          <w:p w14:paraId="237F519C" w14:textId="1F260369" w:rsidR="00BF7B32" w:rsidRPr="00D45AE7" w:rsidRDefault="00BF7B32"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DA434E">
              <w:rPr>
                <w:rFonts w:ascii="Times New Roman" w:hAnsi="Times New Roman" w:cs="Times New Roman"/>
                <w:bCs/>
                <w:sz w:val="28"/>
                <w:szCs w:val="28"/>
                <w:lang w:val="uk-UA"/>
              </w:rPr>
              <w:t>6</w:t>
            </w:r>
            <w:r w:rsidRPr="00D45AE7">
              <w:rPr>
                <w:rFonts w:ascii="Times New Roman" w:hAnsi="Times New Roman" w:cs="Times New Roman"/>
                <w:bCs/>
                <w:sz w:val="28"/>
                <w:szCs w:val="28"/>
              </w:rPr>
              <w:t>. Problems of conveying metonymy.</w:t>
            </w:r>
          </w:p>
          <w:p w14:paraId="2B6712A3" w14:textId="743D4340" w:rsidR="009F6D50" w:rsidRPr="00D45AE7" w:rsidRDefault="00BF7B32" w:rsidP="00D45AE7">
            <w:pPr>
              <w:pBdr>
                <w:top w:val="nil"/>
                <w:left w:val="nil"/>
                <w:bottom w:val="nil"/>
                <w:right w:val="nil"/>
                <w:between w:val="nil"/>
              </w:pBdr>
              <w:jc w:val="both"/>
              <w:rPr>
                <w:rFonts w:ascii="Times New Roman" w:hAnsi="Times New Roman" w:cs="Times New Roman"/>
                <w:b/>
                <w:sz w:val="28"/>
                <w:szCs w:val="28"/>
              </w:rPr>
            </w:pPr>
            <w:r w:rsidRPr="00D45AE7">
              <w:rPr>
                <w:rFonts w:ascii="Times New Roman" w:hAnsi="Times New Roman" w:cs="Times New Roman"/>
                <w:bCs/>
                <w:sz w:val="28"/>
                <w:szCs w:val="28"/>
              </w:rPr>
              <w:t xml:space="preserve">Тема </w:t>
            </w:r>
            <w:r w:rsidR="00DA434E">
              <w:rPr>
                <w:rFonts w:ascii="Times New Roman" w:hAnsi="Times New Roman" w:cs="Times New Roman"/>
                <w:bCs/>
                <w:sz w:val="28"/>
                <w:szCs w:val="28"/>
                <w:lang w:val="uk-UA"/>
              </w:rPr>
              <w:t>7</w:t>
            </w:r>
            <w:r w:rsidRPr="00D45AE7">
              <w:rPr>
                <w:rFonts w:ascii="Times New Roman" w:hAnsi="Times New Roman" w:cs="Times New Roman"/>
                <w:bCs/>
                <w:sz w:val="28"/>
                <w:szCs w:val="28"/>
              </w:rPr>
              <w:t>. Transferred epithet and its translation.</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2C90A" w14:textId="28F6B452" w:rsidR="002971CD" w:rsidRPr="00D45AE7" w:rsidRDefault="002971CD" w:rsidP="00D45AE7">
            <w:pPr>
              <w:pStyle w:val="Normal1"/>
              <w:spacing w:line="240" w:lineRule="auto"/>
              <w:jc w:val="both"/>
              <w:rPr>
                <w:rFonts w:ascii="Times New Roman" w:eastAsia="Times New Roman" w:hAnsi="Times New Roman" w:cs="Times New Roman"/>
                <w:sz w:val="28"/>
                <w:szCs w:val="28"/>
                <w:lang w:val="en-US"/>
              </w:rPr>
            </w:pPr>
            <w:proofErr w:type="spellStart"/>
            <w:r w:rsidRPr="00D45AE7">
              <w:rPr>
                <w:rFonts w:ascii="Times New Roman" w:eastAsia="Times New Roman" w:hAnsi="Times New Roman" w:cs="Times New Roman"/>
                <w:sz w:val="28"/>
                <w:szCs w:val="28"/>
                <w:lang w:val="en-US"/>
              </w:rPr>
              <w:lastRenderedPageBreak/>
              <w:t>практичне</w:t>
            </w:r>
            <w:proofErr w:type="spellEnd"/>
            <w:r w:rsidRPr="00D45AE7">
              <w:rPr>
                <w:rFonts w:ascii="Times New Roman" w:eastAsia="Times New Roman" w:hAnsi="Times New Roman" w:cs="Times New Roman"/>
                <w:sz w:val="28"/>
                <w:szCs w:val="28"/>
                <w:lang w:val="en-US"/>
              </w:rPr>
              <w:t xml:space="preserve"> </w:t>
            </w:r>
            <w:proofErr w:type="spellStart"/>
            <w:r w:rsidRPr="00D45AE7">
              <w:rPr>
                <w:rFonts w:ascii="Times New Roman" w:eastAsia="Times New Roman" w:hAnsi="Times New Roman" w:cs="Times New Roman"/>
                <w:sz w:val="28"/>
                <w:szCs w:val="28"/>
                <w:lang w:val="en-US"/>
              </w:rPr>
              <w:t>заняття</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74599" w14:textId="77777777" w:rsidR="002971CD"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5C491" w14:textId="77777777" w:rsidR="002971CD" w:rsidRPr="00D45AE7" w:rsidRDefault="002971CD" w:rsidP="00D45AE7">
            <w:pPr>
              <w:pBdr>
                <w:top w:val="nil"/>
                <w:left w:val="nil"/>
                <w:bottom w:val="nil"/>
                <w:right w:val="nil"/>
                <w:between w:val="nil"/>
              </w:pBdr>
              <w:spacing w:after="160"/>
              <w:jc w:val="both"/>
              <w:rPr>
                <w:rFonts w:ascii="Times New Roman" w:eastAsia="Times New Roman" w:hAnsi="Times New Roman" w:cs="Times New Roman"/>
                <w:sz w:val="28"/>
                <w:szCs w:val="28"/>
                <w:lang w:val="uk-UA"/>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F0C79" w14:textId="77777777" w:rsidR="002971CD"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Підготуватися до практичного заняття, виконати самостійну роботу – 2 год на кожну тему</w:t>
            </w:r>
          </w:p>
          <w:p w14:paraId="7C72BB2D" w14:textId="77777777" w:rsidR="002971CD"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398A5" w14:textId="414505D5" w:rsidR="002971CD"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Поточний контроль – 2</w:t>
            </w:r>
            <w:r w:rsidR="009F6D50" w:rsidRPr="00D45AE7">
              <w:rPr>
                <w:rFonts w:ascii="Times New Roman" w:eastAsia="Times New Roman" w:hAnsi="Times New Roman" w:cs="Times New Roman"/>
                <w:sz w:val="28"/>
                <w:szCs w:val="28"/>
                <w:lang w:val="uk-UA"/>
              </w:rPr>
              <w:t>5</w:t>
            </w:r>
            <w:r w:rsidRPr="00D45AE7">
              <w:rPr>
                <w:rFonts w:ascii="Times New Roman" w:eastAsia="Times New Roman" w:hAnsi="Times New Roman" w:cs="Times New Roman"/>
                <w:sz w:val="28"/>
                <w:szCs w:val="28"/>
                <w:lang w:val="uk-UA"/>
              </w:rPr>
              <w:t xml:space="preserve"> балів; МКР – </w:t>
            </w:r>
            <w:r w:rsidR="009F6D50" w:rsidRPr="00D45AE7">
              <w:rPr>
                <w:rFonts w:ascii="Times New Roman" w:eastAsia="Times New Roman" w:hAnsi="Times New Roman" w:cs="Times New Roman"/>
                <w:sz w:val="28"/>
                <w:szCs w:val="28"/>
                <w:lang w:val="uk-UA"/>
              </w:rPr>
              <w:t>25</w:t>
            </w:r>
            <w:r w:rsidRPr="00D45AE7">
              <w:rPr>
                <w:rFonts w:ascii="Times New Roman" w:eastAsia="Times New Roman" w:hAnsi="Times New Roman" w:cs="Times New Roman"/>
                <w:sz w:val="28"/>
                <w:szCs w:val="28"/>
                <w:lang w:val="uk-UA"/>
              </w:rPr>
              <w:t xml:space="preserve"> балів;</w:t>
            </w:r>
          </w:p>
        </w:tc>
        <w:tc>
          <w:tcPr>
            <w:tcW w:w="129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4B83CFFA" w14:textId="7F8729A4" w:rsidR="002971CD" w:rsidRPr="00D45AE7" w:rsidRDefault="002971CD"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Протягом курсу</w:t>
            </w:r>
          </w:p>
        </w:tc>
      </w:tr>
      <w:tr w:rsidR="009F6D50" w:rsidRPr="00D45AE7" w14:paraId="35930ED8" w14:textId="77777777" w:rsidTr="00F50F28">
        <w:trPr>
          <w:trHeight w:val="1582"/>
        </w:trPr>
        <w:tc>
          <w:tcPr>
            <w:tcW w:w="1417" w:type="dxa"/>
            <w:tcBorders>
              <w:top w:val="single" w:sz="8" w:space="0" w:color="000000"/>
              <w:left w:val="single" w:sz="18" w:space="0" w:color="000000"/>
              <w:bottom w:val="single" w:sz="8" w:space="0" w:color="000000"/>
              <w:right w:val="single" w:sz="8" w:space="0" w:color="000000"/>
            </w:tcBorders>
            <w:tcMar>
              <w:top w:w="100" w:type="dxa"/>
              <w:left w:w="100" w:type="dxa"/>
              <w:bottom w:w="100" w:type="dxa"/>
              <w:right w:w="100" w:type="dxa"/>
            </w:tcMar>
          </w:tcPr>
          <w:p w14:paraId="7B2806BB" w14:textId="59A65AF4"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44</w:t>
            </w:r>
          </w:p>
        </w:tc>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BB465" w14:textId="77777777" w:rsidR="009F6D50" w:rsidRPr="00D45AE7" w:rsidRDefault="009F6D50" w:rsidP="00D45AE7">
            <w:pPr>
              <w:widowControl w:val="0"/>
              <w:jc w:val="both"/>
              <w:rPr>
                <w:rFonts w:ascii="Times New Roman" w:hAnsi="Times New Roman" w:cs="Times New Roman"/>
                <w:b/>
                <w:sz w:val="28"/>
                <w:szCs w:val="28"/>
              </w:rPr>
            </w:pPr>
            <w:r w:rsidRPr="00D45AE7">
              <w:rPr>
                <w:rFonts w:ascii="Times New Roman" w:hAnsi="Times New Roman" w:cs="Times New Roman"/>
                <w:b/>
                <w:sz w:val="28"/>
                <w:szCs w:val="28"/>
              </w:rPr>
              <w:t>Змістовий модуль 3.</w:t>
            </w:r>
            <w:r w:rsidRPr="00D45AE7">
              <w:rPr>
                <w:rFonts w:ascii="Times New Roman" w:hAnsi="Times New Roman" w:cs="Times New Roman"/>
                <w:b/>
                <w:sz w:val="28"/>
                <w:szCs w:val="28"/>
                <w:lang w:val="uk-UA"/>
              </w:rPr>
              <w:t xml:space="preserve"> </w:t>
            </w:r>
            <w:r w:rsidRPr="00D45AE7">
              <w:rPr>
                <w:rFonts w:ascii="Times New Roman" w:hAnsi="Times New Roman" w:cs="Times New Roman"/>
                <w:b/>
                <w:sz w:val="28"/>
                <w:szCs w:val="28"/>
              </w:rPr>
              <w:t>Grammatical aspects of translation</w:t>
            </w:r>
          </w:p>
          <w:p w14:paraId="17D87567"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 Grammatical transformations.</w:t>
            </w:r>
          </w:p>
          <w:p w14:paraId="661C9E59"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2. Grammatical division of the sentence (Subject-Predicate-Object-Modifier)</w:t>
            </w:r>
          </w:p>
          <w:p w14:paraId="72F3A36E" w14:textId="13FD8854"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3.</w:t>
            </w:r>
            <w:r w:rsidR="00940A49" w:rsidRPr="00D45AE7">
              <w:rPr>
                <w:rFonts w:ascii="Times New Roman" w:hAnsi="Times New Roman" w:cs="Times New Roman"/>
                <w:bCs/>
                <w:sz w:val="28"/>
                <w:szCs w:val="28"/>
                <w:lang w:val="uk-UA"/>
              </w:rPr>
              <w:t xml:space="preserve"> </w:t>
            </w:r>
            <w:r w:rsidRPr="00D45AE7">
              <w:rPr>
                <w:rFonts w:ascii="Times New Roman" w:hAnsi="Times New Roman" w:cs="Times New Roman"/>
                <w:bCs/>
                <w:sz w:val="28"/>
                <w:szCs w:val="28"/>
              </w:rPr>
              <w:t>Translating impersonal sentences</w:t>
            </w:r>
          </w:p>
          <w:p w14:paraId="07D1B0C5"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4.  Some aspects in translating complex sentence</w:t>
            </w:r>
          </w:p>
          <w:p w14:paraId="12772825"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5. Rendering of the contextual meanings of the definite and</w:t>
            </w:r>
          </w:p>
          <w:p w14:paraId="004BDE39"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indefinite articles. </w:t>
            </w:r>
          </w:p>
          <w:p w14:paraId="7998EED2"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6. Problems in translating the definite article. </w:t>
            </w:r>
          </w:p>
          <w:p w14:paraId="7B0EDE61"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7. Problems in translating the indefinite article.</w:t>
            </w:r>
          </w:p>
          <w:p w14:paraId="047633A4"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8. Active tenses. </w:t>
            </w:r>
            <w:r w:rsidRPr="00D45AE7">
              <w:rPr>
                <w:rFonts w:ascii="Times New Roman" w:hAnsi="Times New Roman" w:cs="Times New Roman"/>
                <w:bCs/>
                <w:sz w:val="28"/>
                <w:szCs w:val="28"/>
              </w:rPr>
              <w:lastRenderedPageBreak/>
              <w:t>Difficulties in translation.</w:t>
            </w:r>
          </w:p>
          <w:p w14:paraId="45A7CC8E"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9. Strategies for translating passive voice forms.</w:t>
            </w:r>
          </w:p>
          <w:p w14:paraId="515F4358"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10. Translation of Active and Passive voice.</w:t>
            </w:r>
          </w:p>
          <w:p w14:paraId="4EA7660D"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11. Translation of modal verbs can, may, must and their equivalences.</w:t>
            </w:r>
          </w:p>
          <w:p w14:paraId="0702EDD2"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12. Difficulties in translating shall, should, ought to, will, would.</w:t>
            </w:r>
          </w:p>
          <w:p w14:paraId="166A56C0"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13. Modal verbs dare, need, to be to.</w:t>
            </w:r>
          </w:p>
          <w:p w14:paraId="088EC5D7"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14. Translating Subjunctive Mood: present subjunctive and past subjunctive (Subjunctive I)</w:t>
            </w:r>
          </w:p>
          <w:p w14:paraId="68488485"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15. Translating Subjunctive Mood: Subjunctive II.</w:t>
            </w:r>
          </w:p>
          <w:p w14:paraId="4110E418"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16. Translating Conditional Mood.</w:t>
            </w:r>
          </w:p>
          <w:p w14:paraId="400B3746"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17. Translation of English Verbals.</w:t>
            </w:r>
          </w:p>
          <w:p w14:paraId="09544802"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18. Translation of Infinitive.</w:t>
            </w:r>
          </w:p>
          <w:p w14:paraId="015B2476"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19. Translation of Infinitive Constructions.</w:t>
            </w:r>
          </w:p>
          <w:p w14:paraId="20926B08"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20. Translation of </w:t>
            </w:r>
            <w:r w:rsidRPr="00D45AE7">
              <w:rPr>
                <w:rFonts w:ascii="Times New Roman" w:hAnsi="Times New Roman" w:cs="Times New Roman"/>
                <w:bCs/>
                <w:sz w:val="28"/>
                <w:szCs w:val="28"/>
              </w:rPr>
              <w:lastRenderedPageBreak/>
              <w:t>the Gerund and Gerundial Constructions.</w:t>
            </w:r>
          </w:p>
          <w:p w14:paraId="2C20D32C" w14:textId="777777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21. Participle I and Participle II. Peculiarities in translation.</w:t>
            </w:r>
          </w:p>
          <w:p w14:paraId="4997387B" w14:textId="025205FC"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22. Translation of Participial Constructions.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EACF6" w14:textId="1AC7B92E" w:rsidR="009F6D50" w:rsidRPr="00D45AE7" w:rsidRDefault="009F6D50" w:rsidP="00D45AE7">
            <w:pPr>
              <w:pStyle w:val="Normal1"/>
              <w:spacing w:line="240" w:lineRule="auto"/>
              <w:jc w:val="both"/>
              <w:rPr>
                <w:rFonts w:ascii="Times New Roman" w:eastAsia="Times New Roman" w:hAnsi="Times New Roman" w:cs="Times New Roman"/>
                <w:sz w:val="28"/>
                <w:szCs w:val="28"/>
                <w:lang w:val="en-US"/>
              </w:rPr>
            </w:pPr>
            <w:proofErr w:type="spellStart"/>
            <w:r w:rsidRPr="00D45AE7">
              <w:rPr>
                <w:rFonts w:ascii="Times New Roman" w:eastAsia="Times New Roman" w:hAnsi="Times New Roman" w:cs="Times New Roman"/>
                <w:sz w:val="28"/>
                <w:szCs w:val="28"/>
                <w:lang w:val="en-US"/>
              </w:rPr>
              <w:lastRenderedPageBreak/>
              <w:t>практичне</w:t>
            </w:r>
            <w:proofErr w:type="spellEnd"/>
            <w:r w:rsidRPr="00D45AE7">
              <w:rPr>
                <w:rFonts w:ascii="Times New Roman" w:eastAsia="Times New Roman" w:hAnsi="Times New Roman" w:cs="Times New Roman"/>
                <w:sz w:val="28"/>
                <w:szCs w:val="28"/>
                <w:lang w:val="en-US"/>
              </w:rPr>
              <w:t xml:space="preserve"> </w:t>
            </w:r>
            <w:proofErr w:type="spellStart"/>
            <w:r w:rsidRPr="00D45AE7">
              <w:rPr>
                <w:rFonts w:ascii="Times New Roman" w:eastAsia="Times New Roman" w:hAnsi="Times New Roman" w:cs="Times New Roman"/>
                <w:sz w:val="28"/>
                <w:szCs w:val="28"/>
                <w:lang w:val="en-US"/>
              </w:rPr>
              <w:t>заняття</w:t>
            </w:r>
            <w:proofErr w:type="spellEnd"/>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E30E2" w14:textId="77777777"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en-US"/>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62DF0" w14:textId="77777777" w:rsidR="009F6D50" w:rsidRPr="00D45AE7" w:rsidRDefault="009F6D50" w:rsidP="00D45AE7">
            <w:pPr>
              <w:pBdr>
                <w:top w:val="nil"/>
                <w:left w:val="nil"/>
                <w:bottom w:val="nil"/>
                <w:right w:val="nil"/>
                <w:between w:val="nil"/>
              </w:pBdr>
              <w:spacing w:after="160"/>
              <w:jc w:val="both"/>
              <w:rPr>
                <w:rFonts w:ascii="Times New Roman" w:eastAsia="Times New Roman" w:hAnsi="Times New Roman" w:cs="Times New Roman"/>
                <w:sz w:val="28"/>
                <w:szCs w:val="28"/>
                <w:lang w:val="uk-UA"/>
              </w:rPr>
            </w:pPr>
          </w:p>
        </w:tc>
        <w:tc>
          <w:tcPr>
            <w:tcW w:w="1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1A1AF" w14:textId="77777777"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Підготуватися до практичного заняття, виконати самостійну роботу – 2 год на кожну тему</w:t>
            </w:r>
          </w:p>
          <w:p w14:paraId="6C5D0FE0" w14:textId="77777777"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6ED59" w14:textId="5EF0FC17"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Поточний контроль – 1</w:t>
            </w:r>
            <w:r w:rsidR="00F50F28">
              <w:rPr>
                <w:rFonts w:ascii="Times New Roman" w:eastAsia="Times New Roman" w:hAnsi="Times New Roman" w:cs="Times New Roman"/>
                <w:sz w:val="28"/>
                <w:szCs w:val="28"/>
                <w:lang w:val="uk-UA"/>
              </w:rPr>
              <w:t>5</w:t>
            </w:r>
            <w:r w:rsidRPr="00D45AE7">
              <w:rPr>
                <w:rFonts w:ascii="Times New Roman" w:eastAsia="Times New Roman" w:hAnsi="Times New Roman" w:cs="Times New Roman"/>
                <w:sz w:val="28"/>
                <w:szCs w:val="28"/>
                <w:lang w:val="uk-UA"/>
              </w:rPr>
              <w:t xml:space="preserve"> балів; МКР – 15 балів;</w:t>
            </w:r>
          </w:p>
        </w:tc>
        <w:tc>
          <w:tcPr>
            <w:tcW w:w="1294"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14:paraId="5B3C5B9A" w14:textId="3CE96486"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Протягом курсу</w:t>
            </w:r>
          </w:p>
        </w:tc>
      </w:tr>
      <w:tr w:rsidR="009F6D50" w:rsidRPr="00D45AE7" w14:paraId="59BA054D" w14:textId="77777777" w:rsidTr="00F50F28">
        <w:trPr>
          <w:trHeight w:val="1591"/>
        </w:trPr>
        <w:tc>
          <w:tcPr>
            <w:tcW w:w="1417" w:type="dxa"/>
            <w:tcBorders>
              <w:top w:val="single" w:sz="8" w:space="0" w:color="000000"/>
              <w:left w:val="single" w:sz="18" w:space="0" w:color="000000"/>
              <w:bottom w:val="single" w:sz="4" w:space="0" w:color="auto"/>
              <w:right w:val="single" w:sz="8" w:space="0" w:color="000000"/>
            </w:tcBorders>
            <w:tcMar>
              <w:top w:w="100" w:type="dxa"/>
              <w:left w:w="100" w:type="dxa"/>
              <w:bottom w:w="100" w:type="dxa"/>
              <w:right w:w="100" w:type="dxa"/>
            </w:tcMar>
          </w:tcPr>
          <w:p w14:paraId="30286980" w14:textId="7F48F34D" w:rsidR="009F6D50" w:rsidRPr="00D45AE7" w:rsidRDefault="00AD4C37"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lastRenderedPageBreak/>
              <w:t>22</w:t>
            </w:r>
          </w:p>
        </w:tc>
        <w:tc>
          <w:tcPr>
            <w:tcW w:w="311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B2C8DB" w14:textId="77777777" w:rsidR="009F6D50" w:rsidRPr="00D45AE7" w:rsidRDefault="009F6D50" w:rsidP="00D45AE7">
            <w:pPr>
              <w:widowControl w:val="0"/>
              <w:jc w:val="both"/>
              <w:rPr>
                <w:rFonts w:ascii="Times New Roman" w:hAnsi="Times New Roman" w:cs="Times New Roman"/>
                <w:b/>
                <w:sz w:val="28"/>
                <w:szCs w:val="28"/>
              </w:rPr>
            </w:pPr>
            <w:r w:rsidRPr="00D45AE7">
              <w:rPr>
                <w:rFonts w:ascii="Times New Roman" w:hAnsi="Times New Roman" w:cs="Times New Roman"/>
                <w:b/>
                <w:sz w:val="28"/>
                <w:szCs w:val="28"/>
              </w:rPr>
              <w:t>Змістовий модуль 4.</w:t>
            </w:r>
            <w:r w:rsidRPr="00D45AE7">
              <w:rPr>
                <w:rFonts w:ascii="Times New Roman" w:hAnsi="Times New Roman" w:cs="Times New Roman"/>
                <w:b/>
                <w:sz w:val="28"/>
                <w:szCs w:val="28"/>
                <w:lang w:val="uk-UA"/>
              </w:rPr>
              <w:t xml:space="preserve"> </w:t>
            </w:r>
            <w:r w:rsidRPr="00D45AE7">
              <w:rPr>
                <w:rFonts w:ascii="Times New Roman" w:hAnsi="Times New Roman" w:cs="Times New Roman"/>
                <w:b/>
                <w:sz w:val="28"/>
                <w:szCs w:val="28"/>
              </w:rPr>
              <w:t>Semantic and pragmatic aspects of translation</w:t>
            </w:r>
          </w:p>
          <w:p w14:paraId="3C117B7A" w14:textId="0BDE2CE1"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1</w:t>
            </w:r>
            <w:r w:rsidRPr="00D45AE7">
              <w:rPr>
                <w:rFonts w:ascii="Times New Roman" w:hAnsi="Times New Roman" w:cs="Times New Roman"/>
                <w:bCs/>
                <w:sz w:val="28"/>
                <w:szCs w:val="28"/>
              </w:rPr>
              <w:t xml:space="preserve">. Semantic relations in translation. </w:t>
            </w:r>
          </w:p>
          <w:p w14:paraId="6E3B9BE3" w14:textId="0C4D3730"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2</w:t>
            </w:r>
            <w:r w:rsidRPr="00D45AE7">
              <w:rPr>
                <w:rFonts w:ascii="Times New Roman" w:hAnsi="Times New Roman" w:cs="Times New Roman"/>
                <w:bCs/>
                <w:sz w:val="28"/>
                <w:szCs w:val="28"/>
              </w:rPr>
              <w:t xml:space="preserve">. Types of contextual transformations. </w:t>
            </w:r>
          </w:p>
          <w:p w14:paraId="7FD8572F" w14:textId="166BFD7A"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3</w:t>
            </w:r>
            <w:r w:rsidRPr="00D45AE7">
              <w:rPr>
                <w:rFonts w:ascii="Times New Roman" w:hAnsi="Times New Roman" w:cs="Times New Roman"/>
                <w:bCs/>
                <w:sz w:val="28"/>
                <w:szCs w:val="28"/>
              </w:rPr>
              <w:t>. Pragmatic meaning and its components.</w:t>
            </w:r>
          </w:p>
          <w:p w14:paraId="08E0FF19" w14:textId="753176D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4</w:t>
            </w:r>
            <w:r w:rsidRPr="00D45AE7">
              <w:rPr>
                <w:rFonts w:ascii="Times New Roman" w:hAnsi="Times New Roman" w:cs="Times New Roman"/>
                <w:bCs/>
                <w:sz w:val="28"/>
                <w:szCs w:val="28"/>
              </w:rPr>
              <w:t>. Translation of indirect speech acts.</w:t>
            </w:r>
          </w:p>
          <w:p w14:paraId="3AA70599" w14:textId="33EF377E"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5</w:t>
            </w:r>
            <w:r w:rsidRPr="00D45AE7">
              <w:rPr>
                <w:rFonts w:ascii="Times New Roman" w:hAnsi="Times New Roman" w:cs="Times New Roman"/>
                <w:bCs/>
                <w:sz w:val="28"/>
                <w:szCs w:val="28"/>
              </w:rPr>
              <w:t>. Translation of rhetorical questions.</w:t>
            </w:r>
          </w:p>
          <w:p w14:paraId="348E9C2B" w14:textId="236B071A"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6</w:t>
            </w:r>
            <w:r w:rsidRPr="00D45AE7">
              <w:rPr>
                <w:rFonts w:ascii="Times New Roman" w:hAnsi="Times New Roman" w:cs="Times New Roman"/>
                <w:bCs/>
                <w:sz w:val="28"/>
                <w:szCs w:val="28"/>
              </w:rPr>
              <w:t xml:space="preserve"> Translation of advertisements</w:t>
            </w:r>
            <w:r w:rsidR="00940A49" w:rsidRPr="00D45AE7">
              <w:rPr>
                <w:rFonts w:ascii="Times New Roman" w:hAnsi="Times New Roman" w:cs="Times New Roman"/>
                <w:bCs/>
                <w:sz w:val="28"/>
                <w:szCs w:val="28"/>
                <w:lang w:val="uk-UA"/>
              </w:rPr>
              <w:t>, а</w:t>
            </w:r>
            <w:r w:rsidR="00940A49" w:rsidRPr="00D45AE7">
              <w:rPr>
                <w:rFonts w:ascii="Times New Roman" w:hAnsi="Times New Roman" w:cs="Times New Roman"/>
                <w:bCs/>
                <w:sz w:val="28"/>
                <w:szCs w:val="28"/>
              </w:rPr>
              <w:t>nnouncements and posters.</w:t>
            </w:r>
          </w:p>
          <w:p w14:paraId="3EA6A434" w14:textId="33AF2132"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7</w:t>
            </w:r>
            <w:r w:rsidRPr="00D45AE7">
              <w:rPr>
                <w:rFonts w:ascii="Times New Roman" w:hAnsi="Times New Roman" w:cs="Times New Roman"/>
                <w:bCs/>
                <w:sz w:val="28"/>
                <w:szCs w:val="28"/>
              </w:rPr>
              <w:t>. Length and distance conversion in translation.</w:t>
            </w:r>
          </w:p>
          <w:p w14:paraId="19F63FDA" w14:textId="3B69E277"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8</w:t>
            </w:r>
            <w:r w:rsidRPr="00D45AE7">
              <w:rPr>
                <w:rFonts w:ascii="Times New Roman" w:hAnsi="Times New Roman" w:cs="Times New Roman"/>
                <w:bCs/>
                <w:sz w:val="28"/>
                <w:szCs w:val="28"/>
              </w:rPr>
              <w:t xml:space="preserve">. Translating data format and monetary </w:t>
            </w:r>
            <w:r w:rsidRPr="00D45AE7">
              <w:rPr>
                <w:rFonts w:ascii="Times New Roman" w:hAnsi="Times New Roman" w:cs="Times New Roman"/>
                <w:bCs/>
                <w:sz w:val="28"/>
                <w:szCs w:val="28"/>
              </w:rPr>
              <w:lastRenderedPageBreak/>
              <w:t xml:space="preserve">units. </w:t>
            </w:r>
          </w:p>
          <w:p w14:paraId="16FC4353" w14:textId="36FBD8EA"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9</w:t>
            </w:r>
            <w:r w:rsidRPr="00D45AE7">
              <w:rPr>
                <w:rFonts w:ascii="Times New Roman" w:hAnsi="Times New Roman" w:cs="Times New Roman"/>
                <w:bCs/>
                <w:sz w:val="28"/>
                <w:szCs w:val="28"/>
              </w:rPr>
              <w:t>. Politeness and tact in the process of translation.</w:t>
            </w:r>
          </w:p>
          <w:p w14:paraId="66AF724F" w14:textId="595AFDF4"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Тема 1</w:t>
            </w:r>
            <w:r w:rsidR="00940A49" w:rsidRPr="00D45AE7">
              <w:rPr>
                <w:rFonts w:ascii="Times New Roman" w:hAnsi="Times New Roman" w:cs="Times New Roman"/>
                <w:bCs/>
                <w:sz w:val="28"/>
                <w:szCs w:val="28"/>
                <w:lang w:val="uk-UA"/>
              </w:rPr>
              <w:t>0</w:t>
            </w:r>
            <w:r w:rsidRPr="00D45AE7">
              <w:rPr>
                <w:rFonts w:ascii="Times New Roman" w:hAnsi="Times New Roman" w:cs="Times New Roman"/>
                <w:bCs/>
                <w:sz w:val="28"/>
                <w:szCs w:val="28"/>
              </w:rPr>
              <w:t>. Political correctness in the process of translation.</w:t>
            </w:r>
          </w:p>
          <w:p w14:paraId="19641630" w14:textId="44D3461C" w:rsidR="009F6D50" w:rsidRPr="00D45AE7" w:rsidRDefault="009F6D50" w:rsidP="00D45AE7">
            <w:pPr>
              <w:widowControl w:val="0"/>
              <w:jc w:val="both"/>
              <w:rPr>
                <w:rFonts w:ascii="Times New Roman" w:hAnsi="Times New Roman" w:cs="Times New Roman"/>
                <w:bCs/>
                <w:sz w:val="28"/>
                <w:szCs w:val="28"/>
              </w:rPr>
            </w:pPr>
            <w:r w:rsidRPr="00D45AE7">
              <w:rPr>
                <w:rFonts w:ascii="Times New Roman" w:hAnsi="Times New Roman" w:cs="Times New Roman"/>
                <w:bCs/>
                <w:sz w:val="28"/>
                <w:szCs w:val="28"/>
              </w:rPr>
              <w:t xml:space="preserve">Тема </w:t>
            </w:r>
            <w:r w:rsidR="00940A49" w:rsidRPr="00D45AE7">
              <w:rPr>
                <w:rFonts w:ascii="Times New Roman" w:hAnsi="Times New Roman" w:cs="Times New Roman"/>
                <w:bCs/>
                <w:sz w:val="28"/>
                <w:szCs w:val="28"/>
                <w:lang w:val="uk-UA"/>
              </w:rPr>
              <w:t>11</w:t>
            </w:r>
            <w:r w:rsidRPr="00D45AE7">
              <w:rPr>
                <w:rFonts w:ascii="Times New Roman" w:hAnsi="Times New Roman" w:cs="Times New Roman"/>
                <w:bCs/>
                <w:sz w:val="28"/>
                <w:szCs w:val="28"/>
              </w:rPr>
              <w:t>. Film translation (dubbing and voiceover).</w:t>
            </w:r>
          </w:p>
        </w:tc>
        <w:tc>
          <w:tcPr>
            <w:tcW w:w="157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FB3FC3E" w14:textId="31FAE13D" w:rsidR="009F6D50" w:rsidRPr="00D45AE7" w:rsidRDefault="009F6D50" w:rsidP="00D45AE7">
            <w:pPr>
              <w:pStyle w:val="Normal1"/>
              <w:spacing w:line="240" w:lineRule="auto"/>
              <w:jc w:val="both"/>
              <w:rPr>
                <w:rFonts w:ascii="Times New Roman" w:eastAsia="Times New Roman" w:hAnsi="Times New Roman" w:cs="Times New Roman"/>
                <w:sz w:val="28"/>
                <w:szCs w:val="28"/>
              </w:rPr>
            </w:pPr>
            <w:r w:rsidRPr="00D45AE7">
              <w:rPr>
                <w:rFonts w:ascii="Times New Roman" w:eastAsia="Times New Roman" w:hAnsi="Times New Roman" w:cs="Times New Roman"/>
                <w:sz w:val="28"/>
                <w:szCs w:val="28"/>
              </w:rPr>
              <w:lastRenderedPageBreak/>
              <w:t>практичне заняття</w:t>
            </w:r>
          </w:p>
        </w:tc>
        <w:tc>
          <w:tcPr>
            <w:tcW w:w="212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E090F8" w14:textId="77777777"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en-US"/>
              </w:rPr>
            </w:pPr>
          </w:p>
        </w:tc>
        <w:tc>
          <w:tcPr>
            <w:tcW w:w="1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02647A6" w14:textId="77777777" w:rsidR="009F6D50" w:rsidRPr="00D45AE7" w:rsidRDefault="009F6D50" w:rsidP="00D45AE7">
            <w:pPr>
              <w:pBdr>
                <w:top w:val="nil"/>
                <w:left w:val="nil"/>
                <w:bottom w:val="nil"/>
                <w:right w:val="nil"/>
                <w:between w:val="nil"/>
              </w:pBdr>
              <w:spacing w:after="160"/>
              <w:jc w:val="both"/>
              <w:rPr>
                <w:rFonts w:ascii="Times New Roman" w:eastAsia="Times New Roman" w:hAnsi="Times New Roman" w:cs="Times New Roman"/>
                <w:sz w:val="28"/>
                <w:szCs w:val="28"/>
                <w:lang w:val="uk-UA"/>
              </w:rPr>
            </w:pPr>
          </w:p>
        </w:tc>
        <w:tc>
          <w:tcPr>
            <w:tcW w:w="1966"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79F3EA" w14:textId="77777777"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Підготуватися до практичного заняття, виконати самостійну роботу – 2 год на кожну тему</w:t>
            </w:r>
          </w:p>
          <w:p w14:paraId="27975EB5" w14:textId="77777777"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p>
        </w:tc>
        <w:tc>
          <w:tcPr>
            <w:tcW w:w="170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5191074" w14:textId="580A9F7C"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Поточний контроль – 1</w:t>
            </w:r>
            <w:r w:rsidR="00F50F28">
              <w:rPr>
                <w:rFonts w:ascii="Times New Roman" w:eastAsia="Times New Roman" w:hAnsi="Times New Roman" w:cs="Times New Roman"/>
                <w:sz w:val="28"/>
                <w:szCs w:val="28"/>
                <w:lang w:val="uk-UA"/>
              </w:rPr>
              <w:t>0</w:t>
            </w:r>
            <w:r w:rsidRPr="00D45AE7">
              <w:rPr>
                <w:rFonts w:ascii="Times New Roman" w:eastAsia="Times New Roman" w:hAnsi="Times New Roman" w:cs="Times New Roman"/>
                <w:sz w:val="28"/>
                <w:szCs w:val="28"/>
                <w:lang w:val="uk-UA"/>
              </w:rPr>
              <w:t xml:space="preserve"> балів; МКР – 15 балів;</w:t>
            </w:r>
          </w:p>
        </w:tc>
        <w:tc>
          <w:tcPr>
            <w:tcW w:w="1294" w:type="dxa"/>
            <w:tcBorders>
              <w:top w:val="single" w:sz="8" w:space="0" w:color="000000"/>
              <w:left w:val="single" w:sz="8" w:space="0" w:color="000000"/>
              <w:bottom w:val="single" w:sz="4" w:space="0" w:color="auto"/>
              <w:right w:val="single" w:sz="18" w:space="0" w:color="000000"/>
            </w:tcBorders>
            <w:tcMar>
              <w:top w:w="100" w:type="dxa"/>
              <w:left w:w="100" w:type="dxa"/>
              <w:bottom w:w="100" w:type="dxa"/>
              <w:right w:w="100" w:type="dxa"/>
            </w:tcMar>
          </w:tcPr>
          <w:p w14:paraId="5D993603" w14:textId="370DBEB3" w:rsidR="009F6D50" w:rsidRPr="00D45AE7" w:rsidRDefault="009F6D50" w:rsidP="00D45AE7">
            <w:pPr>
              <w:pBdr>
                <w:top w:val="nil"/>
                <w:left w:val="nil"/>
                <w:bottom w:val="nil"/>
                <w:right w:val="nil"/>
                <w:between w:val="nil"/>
              </w:pBdr>
              <w:jc w:val="both"/>
              <w:rPr>
                <w:rFonts w:ascii="Times New Roman" w:eastAsia="Times New Roman" w:hAnsi="Times New Roman" w:cs="Times New Roman"/>
                <w:sz w:val="28"/>
                <w:szCs w:val="28"/>
                <w:lang w:val="uk-UA"/>
              </w:rPr>
            </w:pPr>
            <w:r w:rsidRPr="00D45AE7">
              <w:rPr>
                <w:rFonts w:ascii="Times New Roman" w:eastAsia="Times New Roman" w:hAnsi="Times New Roman" w:cs="Times New Roman"/>
                <w:sz w:val="28"/>
                <w:szCs w:val="28"/>
                <w:lang w:val="uk-UA"/>
              </w:rPr>
              <w:t>Протягом курсу</w:t>
            </w:r>
          </w:p>
        </w:tc>
      </w:tr>
    </w:tbl>
    <w:p w14:paraId="44A9A082" w14:textId="347004D8" w:rsidR="00C65032" w:rsidRPr="00D45AE7" w:rsidRDefault="00C65032" w:rsidP="00D45AE7">
      <w:pPr>
        <w:pStyle w:val="Normal1"/>
        <w:spacing w:after="160" w:line="240" w:lineRule="auto"/>
        <w:jc w:val="both"/>
        <w:rPr>
          <w:rFonts w:ascii="Times New Roman" w:eastAsia="Times New Roman" w:hAnsi="Times New Roman" w:cs="Times New Roman"/>
          <w:b/>
          <w:sz w:val="28"/>
          <w:szCs w:val="28"/>
          <w:lang w:val="en-US"/>
        </w:rPr>
      </w:pPr>
    </w:p>
    <w:p w14:paraId="63E8A2F5" w14:textId="0A838B9A" w:rsidR="00C65032" w:rsidRPr="00D45AE7" w:rsidRDefault="00C65032" w:rsidP="00D45AE7">
      <w:pPr>
        <w:pBdr>
          <w:top w:val="nil"/>
          <w:left w:val="nil"/>
          <w:bottom w:val="nil"/>
          <w:right w:val="nil"/>
          <w:between w:val="nil"/>
        </w:pBdr>
        <w:jc w:val="center"/>
        <w:rPr>
          <w:rFonts w:ascii="Times New Roman" w:eastAsia="Times New Roman" w:hAnsi="Times New Roman" w:cs="Times New Roman"/>
          <w:b/>
          <w:color w:val="000000"/>
          <w:sz w:val="28"/>
          <w:szCs w:val="28"/>
        </w:rPr>
      </w:pPr>
      <w:r w:rsidRPr="00D45AE7">
        <w:rPr>
          <w:rFonts w:ascii="Times New Roman" w:eastAsia="Times New Roman" w:hAnsi="Times New Roman" w:cs="Times New Roman"/>
          <w:b/>
          <w:color w:val="000000"/>
          <w:sz w:val="28"/>
          <w:szCs w:val="28"/>
        </w:rPr>
        <w:t>1</w:t>
      </w:r>
      <w:r w:rsidR="00354E6A" w:rsidRPr="00D45AE7">
        <w:rPr>
          <w:rFonts w:ascii="Times New Roman" w:eastAsia="Times New Roman" w:hAnsi="Times New Roman" w:cs="Times New Roman"/>
          <w:b/>
          <w:color w:val="000000"/>
          <w:sz w:val="28"/>
          <w:szCs w:val="28"/>
          <w:lang w:val="uk-UA"/>
        </w:rPr>
        <w:t>0</w:t>
      </w:r>
      <w:r w:rsidRPr="00D45AE7">
        <w:rPr>
          <w:rFonts w:ascii="Times New Roman" w:eastAsia="Times New Roman" w:hAnsi="Times New Roman" w:cs="Times New Roman"/>
          <w:b/>
          <w:color w:val="000000"/>
          <w:sz w:val="28"/>
          <w:szCs w:val="28"/>
        </w:rPr>
        <w:t>. Система оцінювання та вимоги</w:t>
      </w:r>
    </w:p>
    <w:p w14:paraId="5550B6BC" w14:textId="77777777" w:rsidR="00354E6A" w:rsidRPr="00D45AE7" w:rsidRDefault="00354E6A" w:rsidP="00D45AE7">
      <w:pPr>
        <w:widowControl w:val="0"/>
        <w:jc w:val="center"/>
        <w:rPr>
          <w:rFonts w:ascii="Times New Roman" w:hAnsi="Times New Roman" w:cs="Times New Roman"/>
          <w:b/>
          <w:sz w:val="28"/>
          <w:szCs w:val="28"/>
        </w:rPr>
      </w:pPr>
    </w:p>
    <w:p w14:paraId="41A7DA93" w14:textId="050BA65E" w:rsidR="00354E6A" w:rsidRPr="00F50F28" w:rsidRDefault="00354E6A" w:rsidP="00D45AE7">
      <w:pPr>
        <w:widowControl w:val="0"/>
        <w:jc w:val="center"/>
        <w:rPr>
          <w:rFonts w:ascii="Times New Roman" w:hAnsi="Times New Roman" w:cs="Times New Roman"/>
          <w:b/>
          <w:sz w:val="28"/>
          <w:szCs w:val="28"/>
          <w:lang w:val="uk-UA"/>
        </w:rPr>
      </w:pPr>
      <w:r w:rsidRPr="00D45AE7">
        <w:rPr>
          <w:rFonts w:ascii="Times New Roman" w:hAnsi="Times New Roman" w:cs="Times New Roman"/>
          <w:b/>
          <w:sz w:val="28"/>
          <w:szCs w:val="28"/>
        </w:rPr>
        <w:t xml:space="preserve">Критерії оцінювання знань, умінь, навичок </w:t>
      </w:r>
      <w:r w:rsidR="00F50F28">
        <w:rPr>
          <w:rFonts w:ascii="Times New Roman" w:hAnsi="Times New Roman" w:cs="Times New Roman"/>
          <w:b/>
          <w:sz w:val="28"/>
          <w:szCs w:val="28"/>
          <w:lang w:val="uk-UA"/>
        </w:rPr>
        <w:t xml:space="preserve">здобувачів вищої освіти </w:t>
      </w:r>
    </w:p>
    <w:p w14:paraId="5F79071A" w14:textId="062D17BB" w:rsidR="00354E6A" w:rsidRPr="00D45AE7" w:rsidRDefault="00354E6A" w:rsidP="00D45AE7">
      <w:pPr>
        <w:widowControl w:val="0"/>
        <w:jc w:val="center"/>
        <w:rPr>
          <w:rFonts w:ascii="Times New Roman" w:hAnsi="Times New Roman" w:cs="Times New Roman"/>
          <w:b/>
          <w:sz w:val="28"/>
          <w:szCs w:val="28"/>
        </w:rPr>
      </w:pPr>
      <w:r w:rsidRPr="00D45AE7">
        <w:rPr>
          <w:rFonts w:ascii="Times New Roman" w:hAnsi="Times New Roman" w:cs="Times New Roman"/>
          <w:b/>
          <w:sz w:val="28"/>
          <w:szCs w:val="28"/>
        </w:rPr>
        <w:t>на навчальних заняттях</w:t>
      </w:r>
    </w:p>
    <w:tbl>
      <w:tblPr>
        <w:tblW w:w="15021" w:type="dxa"/>
        <w:tblLayout w:type="fixed"/>
        <w:tblLook w:val="04A0" w:firstRow="1" w:lastRow="0" w:firstColumn="1" w:lastColumn="0" w:noHBand="0" w:noVBand="1"/>
      </w:tblPr>
      <w:tblGrid>
        <w:gridCol w:w="1008"/>
        <w:gridCol w:w="1442"/>
        <w:gridCol w:w="12571"/>
      </w:tblGrid>
      <w:tr w:rsidR="00354E6A" w:rsidRPr="00D45AE7" w14:paraId="3240271A" w14:textId="77777777" w:rsidTr="00354E6A">
        <w:trPr>
          <w:cantSplit/>
          <w:trHeight w:val="1181"/>
        </w:trPr>
        <w:tc>
          <w:tcPr>
            <w:tcW w:w="1008" w:type="dxa"/>
            <w:tcBorders>
              <w:top w:val="single" w:sz="4" w:space="0" w:color="000000"/>
              <w:left w:val="single" w:sz="4" w:space="0" w:color="000000"/>
              <w:bottom w:val="single" w:sz="4" w:space="0" w:color="000000"/>
              <w:right w:val="nil"/>
            </w:tcBorders>
            <w:textDirection w:val="btLr"/>
            <w:hideMark/>
          </w:tcPr>
          <w:p w14:paraId="5568A9BB" w14:textId="77777777" w:rsidR="00354E6A" w:rsidRPr="00D45AE7" w:rsidRDefault="00354E6A" w:rsidP="00D45AE7">
            <w:pPr>
              <w:widowControl w:val="0"/>
              <w:snapToGrid w:val="0"/>
              <w:ind w:left="113" w:right="113"/>
              <w:jc w:val="both"/>
              <w:rPr>
                <w:rFonts w:ascii="Times New Roman" w:hAnsi="Times New Roman" w:cs="Times New Roman"/>
                <w:b/>
                <w:bCs/>
                <w:sz w:val="28"/>
                <w:szCs w:val="28"/>
              </w:rPr>
            </w:pPr>
            <w:r w:rsidRPr="00D45AE7">
              <w:rPr>
                <w:rFonts w:ascii="Times New Roman" w:hAnsi="Times New Roman" w:cs="Times New Roman"/>
                <w:b/>
                <w:bCs/>
                <w:sz w:val="28"/>
                <w:szCs w:val="28"/>
              </w:rPr>
              <w:t>Рівні навчальних досягнень</w:t>
            </w:r>
          </w:p>
        </w:tc>
        <w:tc>
          <w:tcPr>
            <w:tcW w:w="1442" w:type="dxa"/>
            <w:tcBorders>
              <w:top w:val="single" w:sz="4" w:space="0" w:color="000000"/>
              <w:left w:val="single" w:sz="4" w:space="0" w:color="000000"/>
              <w:bottom w:val="single" w:sz="4" w:space="0" w:color="000000"/>
              <w:right w:val="nil"/>
            </w:tcBorders>
            <w:textDirection w:val="btLr"/>
            <w:hideMark/>
          </w:tcPr>
          <w:p w14:paraId="2B444034" w14:textId="77777777" w:rsidR="00354E6A" w:rsidRPr="00D45AE7" w:rsidRDefault="00354E6A" w:rsidP="00D45AE7">
            <w:pPr>
              <w:widowControl w:val="0"/>
              <w:snapToGrid w:val="0"/>
              <w:ind w:left="113" w:right="113"/>
              <w:jc w:val="both"/>
              <w:rPr>
                <w:rFonts w:ascii="Times New Roman" w:hAnsi="Times New Roman" w:cs="Times New Roman"/>
                <w:b/>
                <w:bCs/>
                <w:sz w:val="28"/>
                <w:szCs w:val="28"/>
              </w:rPr>
            </w:pPr>
            <w:r w:rsidRPr="00D45AE7">
              <w:rPr>
                <w:rFonts w:ascii="Times New Roman" w:hAnsi="Times New Roman" w:cs="Times New Roman"/>
                <w:b/>
                <w:bCs/>
                <w:sz w:val="28"/>
                <w:szCs w:val="28"/>
              </w:rPr>
              <w:t>Оцінка в балах (за 12-бальною шкалою)</w:t>
            </w:r>
          </w:p>
        </w:tc>
        <w:tc>
          <w:tcPr>
            <w:tcW w:w="12571" w:type="dxa"/>
            <w:tcBorders>
              <w:top w:val="single" w:sz="4" w:space="0" w:color="000000"/>
              <w:left w:val="single" w:sz="4" w:space="0" w:color="000000"/>
              <w:bottom w:val="single" w:sz="4" w:space="0" w:color="000000"/>
              <w:right w:val="single" w:sz="4" w:space="0" w:color="000000"/>
            </w:tcBorders>
          </w:tcPr>
          <w:p w14:paraId="745FD97D" w14:textId="77777777" w:rsidR="00354E6A" w:rsidRPr="00D45AE7" w:rsidRDefault="00354E6A" w:rsidP="00D45AE7">
            <w:pPr>
              <w:widowControl w:val="0"/>
              <w:snapToGrid w:val="0"/>
              <w:jc w:val="both"/>
              <w:rPr>
                <w:rFonts w:ascii="Times New Roman" w:hAnsi="Times New Roman" w:cs="Times New Roman"/>
                <w:b/>
                <w:bCs/>
                <w:sz w:val="28"/>
                <w:szCs w:val="28"/>
              </w:rPr>
            </w:pPr>
          </w:p>
          <w:p w14:paraId="1C277F02" w14:textId="77777777" w:rsidR="00354E6A" w:rsidRPr="00D45AE7" w:rsidRDefault="00354E6A" w:rsidP="00D45AE7">
            <w:pPr>
              <w:widowControl w:val="0"/>
              <w:snapToGrid w:val="0"/>
              <w:jc w:val="both"/>
              <w:rPr>
                <w:rFonts w:ascii="Times New Roman" w:hAnsi="Times New Roman" w:cs="Times New Roman"/>
                <w:b/>
                <w:bCs/>
                <w:sz w:val="28"/>
                <w:szCs w:val="28"/>
              </w:rPr>
            </w:pPr>
            <w:r w:rsidRPr="00D45AE7">
              <w:rPr>
                <w:rFonts w:ascii="Times New Roman" w:hAnsi="Times New Roman" w:cs="Times New Roman"/>
                <w:b/>
                <w:bCs/>
                <w:sz w:val="28"/>
                <w:szCs w:val="28"/>
              </w:rPr>
              <w:t>Критерії оцінювання</w:t>
            </w:r>
          </w:p>
        </w:tc>
      </w:tr>
      <w:tr w:rsidR="00354E6A" w:rsidRPr="00D45AE7" w14:paraId="52B45348" w14:textId="77777777" w:rsidTr="00354E6A">
        <w:tc>
          <w:tcPr>
            <w:tcW w:w="1008" w:type="dxa"/>
            <w:vMerge w:val="restart"/>
            <w:tcBorders>
              <w:top w:val="single" w:sz="4" w:space="0" w:color="000000"/>
              <w:left w:val="single" w:sz="4" w:space="0" w:color="000000"/>
              <w:bottom w:val="single" w:sz="4" w:space="0" w:color="000000"/>
              <w:right w:val="nil"/>
            </w:tcBorders>
            <w:textDirection w:val="btLr"/>
          </w:tcPr>
          <w:p w14:paraId="6228CCD6" w14:textId="77777777" w:rsidR="00354E6A" w:rsidRPr="00D45AE7" w:rsidRDefault="00354E6A" w:rsidP="00D45AE7">
            <w:pPr>
              <w:widowControl w:val="0"/>
              <w:snapToGrid w:val="0"/>
              <w:ind w:left="113" w:right="113"/>
              <w:jc w:val="both"/>
              <w:rPr>
                <w:rFonts w:ascii="Times New Roman" w:hAnsi="Times New Roman" w:cs="Times New Roman"/>
                <w:b/>
                <w:bCs/>
                <w:sz w:val="28"/>
                <w:szCs w:val="28"/>
              </w:rPr>
            </w:pPr>
          </w:p>
          <w:p w14:paraId="52471704" w14:textId="77777777" w:rsidR="00354E6A" w:rsidRPr="00D45AE7" w:rsidRDefault="00354E6A" w:rsidP="00D45AE7">
            <w:pPr>
              <w:widowControl w:val="0"/>
              <w:snapToGrid w:val="0"/>
              <w:ind w:left="113" w:right="113"/>
              <w:jc w:val="both"/>
              <w:rPr>
                <w:rFonts w:ascii="Times New Roman" w:hAnsi="Times New Roman" w:cs="Times New Roman"/>
                <w:b/>
                <w:bCs/>
                <w:sz w:val="28"/>
                <w:szCs w:val="28"/>
              </w:rPr>
            </w:pPr>
            <w:r w:rsidRPr="00D45AE7">
              <w:rPr>
                <w:rFonts w:ascii="Times New Roman" w:hAnsi="Times New Roman" w:cs="Times New Roman"/>
                <w:b/>
                <w:bCs/>
                <w:sz w:val="28"/>
                <w:szCs w:val="28"/>
              </w:rPr>
              <w:t>Початковий (понятійний)</w:t>
            </w:r>
          </w:p>
        </w:tc>
        <w:tc>
          <w:tcPr>
            <w:tcW w:w="1442" w:type="dxa"/>
            <w:tcBorders>
              <w:top w:val="single" w:sz="4" w:space="0" w:color="000000"/>
              <w:left w:val="single" w:sz="4" w:space="0" w:color="000000"/>
              <w:bottom w:val="single" w:sz="4" w:space="0" w:color="000000"/>
              <w:right w:val="nil"/>
            </w:tcBorders>
            <w:hideMark/>
          </w:tcPr>
          <w:p w14:paraId="0C4AD62A"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1</w:t>
            </w:r>
          </w:p>
        </w:tc>
        <w:tc>
          <w:tcPr>
            <w:tcW w:w="12571" w:type="dxa"/>
            <w:tcBorders>
              <w:top w:val="single" w:sz="4" w:space="0" w:color="000000"/>
              <w:left w:val="single" w:sz="4" w:space="0" w:color="000000"/>
              <w:bottom w:val="single" w:sz="4" w:space="0" w:color="000000"/>
              <w:right w:val="single" w:sz="4" w:space="0" w:color="000000"/>
            </w:tcBorders>
            <w:hideMark/>
          </w:tcPr>
          <w:p w14:paraId="2E06B757"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„так” чи „ні”.</w:t>
            </w:r>
          </w:p>
        </w:tc>
      </w:tr>
      <w:tr w:rsidR="00354E6A" w:rsidRPr="00D45AE7" w14:paraId="1337EDDE"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6AEBC05A"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713F3CAC"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2</w:t>
            </w:r>
          </w:p>
        </w:tc>
        <w:tc>
          <w:tcPr>
            <w:tcW w:w="12571" w:type="dxa"/>
            <w:tcBorders>
              <w:top w:val="single" w:sz="4" w:space="0" w:color="000000"/>
              <w:left w:val="single" w:sz="4" w:space="0" w:color="000000"/>
              <w:bottom w:val="single" w:sz="4" w:space="0" w:color="000000"/>
              <w:right w:val="single" w:sz="4" w:space="0" w:color="000000"/>
            </w:tcBorders>
            <w:hideMark/>
          </w:tcPr>
          <w:p w14:paraId="2207759E"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354E6A" w:rsidRPr="00D45AE7" w14:paraId="1D5B719E"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63AD0B5A"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00997442"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3</w:t>
            </w:r>
          </w:p>
        </w:tc>
        <w:tc>
          <w:tcPr>
            <w:tcW w:w="12571" w:type="dxa"/>
            <w:tcBorders>
              <w:top w:val="single" w:sz="4" w:space="0" w:color="000000"/>
              <w:left w:val="single" w:sz="4" w:space="0" w:color="000000"/>
              <w:bottom w:val="single" w:sz="4" w:space="0" w:color="000000"/>
              <w:right w:val="single" w:sz="4" w:space="0" w:color="000000"/>
            </w:tcBorders>
            <w:hideMark/>
          </w:tcPr>
          <w:p w14:paraId="1A0DC56C"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354E6A" w:rsidRPr="00D45AE7" w14:paraId="5518C334" w14:textId="77777777" w:rsidTr="00354E6A">
        <w:tc>
          <w:tcPr>
            <w:tcW w:w="1008" w:type="dxa"/>
            <w:vMerge w:val="restart"/>
            <w:tcBorders>
              <w:top w:val="single" w:sz="4" w:space="0" w:color="000000"/>
              <w:left w:val="single" w:sz="4" w:space="0" w:color="000000"/>
              <w:bottom w:val="single" w:sz="4" w:space="0" w:color="000000"/>
              <w:right w:val="nil"/>
            </w:tcBorders>
            <w:textDirection w:val="btLr"/>
          </w:tcPr>
          <w:p w14:paraId="58226DE9" w14:textId="77777777" w:rsidR="00354E6A" w:rsidRPr="00D45AE7" w:rsidRDefault="00354E6A" w:rsidP="00D45AE7">
            <w:pPr>
              <w:widowControl w:val="0"/>
              <w:ind w:left="113" w:right="113"/>
              <w:jc w:val="both"/>
              <w:rPr>
                <w:rFonts w:ascii="Times New Roman" w:hAnsi="Times New Roman" w:cs="Times New Roman"/>
                <w:b/>
                <w:bCs/>
                <w:sz w:val="28"/>
                <w:szCs w:val="28"/>
              </w:rPr>
            </w:pPr>
          </w:p>
          <w:p w14:paraId="3BDF6BFC" w14:textId="77777777" w:rsidR="00354E6A" w:rsidRPr="00D45AE7" w:rsidRDefault="00354E6A" w:rsidP="00D45AE7">
            <w:pPr>
              <w:widowControl w:val="0"/>
              <w:ind w:left="113" w:right="113"/>
              <w:jc w:val="both"/>
              <w:rPr>
                <w:rFonts w:ascii="Times New Roman" w:hAnsi="Times New Roman" w:cs="Times New Roman"/>
                <w:b/>
                <w:bCs/>
                <w:sz w:val="28"/>
                <w:szCs w:val="28"/>
              </w:rPr>
            </w:pPr>
            <w:r w:rsidRPr="00D45AE7">
              <w:rPr>
                <w:rFonts w:ascii="Times New Roman" w:hAnsi="Times New Roman" w:cs="Times New Roman"/>
                <w:b/>
                <w:bCs/>
                <w:sz w:val="28"/>
                <w:szCs w:val="28"/>
              </w:rPr>
              <w:t>Середній (репродуктивний)</w:t>
            </w:r>
          </w:p>
        </w:tc>
        <w:tc>
          <w:tcPr>
            <w:tcW w:w="1442" w:type="dxa"/>
            <w:tcBorders>
              <w:top w:val="single" w:sz="4" w:space="0" w:color="000000"/>
              <w:left w:val="single" w:sz="4" w:space="0" w:color="000000"/>
              <w:bottom w:val="single" w:sz="4" w:space="0" w:color="000000"/>
              <w:right w:val="nil"/>
            </w:tcBorders>
            <w:hideMark/>
          </w:tcPr>
          <w:p w14:paraId="053E66BC"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4</w:t>
            </w:r>
          </w:p>
        </w:tc>
        <w:tc>
          <w:tcPr>
            <w:tcW w:w="12571" w:type="dxa"/>
            <w:tcBorders>
              <w:top w:val="single" w:sz="4" w:space="0" w:color="000000"/>
              <w:left w:val="single" w:sz="4" w:space="0" w:color="000000"/>
              <w:bottom w:val="single" w:sz="4" w:space="0" w:color="000000"/>
              <w:right w:val="single" w:sz="4" w:space="0" w:color="000000"/>
            </w:tcBorders>
            <w:hideMark/>
          </w:tcPr>
          <w:p w14:paraId="45F7F903" w14:textId="77777777" w:rsidR="00354E6A" w:rsidRPr="00D45AE7" w:rsidRDefault="00354E6A" w:rsidP="00D45AE7">
            <w:pPr>
              <w:widowControl w:val="0"/>
              <w:snapToGrid w:val="0"/>
              <w:jc w:val="both"/>
              <w:rPr>
                <w:rFonts w:ascii="Times New Roman" w:hAnsi="Times New Roman" w:cs="Times New Roman"/>
                <w:sz w:val="28"/>
                <w:szCs w:val="28"/>
                <w:u w:val="single"/>
              </w:rPr>
            </w:pPr>
            <w:r w:rsidRPr="00D45AE7">
              <w:rPr>
                <w:rFonts w:ascii="Times New Roman" w:hAnsi="Times New Roman" w:cs="Times New Roman"/>
                <w:sz w:val="28"/>
                <w:szCs w:val="28"/>
              </w:rPr>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354E6A" w:rsidRPr="00D45AE7" w14:paraId="04FFB148"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320576EF"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16B08EE3"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5</w:t>
            </w:r>
          </w:p>
        </w:tc>
        <w:tc>
          <w:tcPr>
            <w:tcW w:w="12571" w:type="dxa"/>
            <w:tcBorders>
              <w:top w:val="single" w:sz="4" w:space="0" w:color="000000"/>
              <w:left w:val="single" w:sz="4" w:space="0" w:color="000000"/>
              <w:bottom w:val="single" w:sz="4" w:space="0" w:color="000000"/>
              <w:right w:val="single" w:sz="4" w:space="0" w:color="000000"/>
            </w:tcBorders>
            <w:hideMark/>
          </w:tcPr>
          <w:p w14:paraId="0E6648B3"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 xml:space="preserve">Студент розуміє суть навчальної дисципліни, може дати визначення окремих понять, категорій (однак з помилками); вміє працювати з підручником, самостійно опрацьовувати  частину навчального </w:t>
            </w:r>
            <w:r w:rsidRPr="00D45AE7">
              <w:rPr>
                <w:rFonts w:ascii="Times New Roman" w:hAnsi="Times New Roman" w:cs="Times New Roman"/>
                <w:sz w:val="28"/>
                <w:szCs w:val="28"/>
              </w:rPr>
              <w:lastRenderedPageBreak/>
              <w:t xml:space="preserve">матеріалу; виконує прості вправи і завдання за алгоритмом, але окремі висновки є нелогічними та непослідовними. </w:t>
            </w:r>
          </w:p>
        </w:tc>
      </w:tr>
      <w:tr w:rsidR="00354E6A" w:rsidRPr="00D45AE7" w14:paraId="3226CDAB"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6040B7C0"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2DD61B1D"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6</w:t>
            </w:r>
          </w:p>
        </w:tc>
        <w:tc>
          <w:tcPr>
            <w:tcW w:w="12571" w:type="dxa"/>
            <w:tcBorders>
              <w:top w:val="single" w:sz="4" w:space="0" w:color="000000"/>
              <w:left w:val="single" w:sz="4" w:space="0" w:color="000000"/>
              <w:bottom w:val="single" w:sz="4" w:space="0" w:color="000000"/>
              <w:right w:val="single" w:sz="4" w:space="0" w:color="000000"/>
            </w:tcBorders>
            <w:hideMark/>
          </w:tcPr>
          <w:p w14:paraId="09DB03A0"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354E6A" w:rsidRPr="00D45AE7" w14:paraId="36A2AF41" w14:textId="77777777" w:rsidTr="00354E6A">
        <w:tc>
          <w:tcPr>
            <w:tcW w:w="1008" w:type="dxa"/>
            <w:vMerge w:val="restart"/>
            <w:tcBorders>
              <w:top w:val="single" w:sz="4" w:space="0" w:color="000000"/>
              <w:left w:val="single" w:sz="4" w:space="0" w:color="000000"/>
              <w:bottom w:val="single" w:sz="4" w:space="0" w:color="000000"/>
              <w:right w:val="nil"/>
            </w:tcBorders>
            <w:textDirection w:val="btLr"/>
          </w:tcPr>
          <w:p w14:paraId="15ACE9F9" w14:textId="77777777" w:rsidR="00354E6A" w:rsidRPr="00D45AE7" w:rsidRDefault="00354E6A" w:rsidP="00D45AE7">
            <w:pPr>
              <w:widowControl w:val="0"/>
              <w:snapToGrid w:val="0"/>
              <w:ind w:left="113" w:right="-108"/>
              <w:jc w:val="both"/>
              <w:rPr>
                <w:rFonts w:ascii="Times New Roman" w:hAnsi="Times New Roman" w:cs="Times New Roman"/>
                <w:b/>
                <w:bCs/>
                <w:sz w:val="28"/>
                <w:szCs w:val="28"/>
              </w:rPr>
            </w:pPr>
          </w:p>
          <w:p w14:paraId="2598A88F" w14:textId="77777777" w:rsidR="00354E6A" w:rsidRPr="00D45AE7" w:rsidRDefault="00354E6A" w:rsidP="00D45AE7">
            <w:pPr>
              <w:widowControl w:val="0"/>
              <w:snapToGrid w:val="0"/>
              <w:ind w:left="113" w:right="-108"/>
              <w:jc w:val="both"/>
              <w:rPr>
                <w:rFonts w:ascii="Times New Roman" w:hAnsi="Times New Roman" w:cs="Times New Roman"/>
                <w:b/>
                <w:bCs/>
                <w:sz w:val="28"/>
                <w:szCs w:val="28"/>
              </w:rPr>
            </w:pPr>
            <w:r w:rsidRPr="00D45AE7">
              <w:rPr>
                <w:rFonts w:ascii="Times New Roman" w:hAnsi="Times New Roman" w:cs="Times New Roman"/>
                <w:b/>
                <w:bCs/>
                <w:sz w:val="28"/>
                <w:szCs w:val="28"/>
              </w:rPr>
              <w:t>Достатній (алгоритмічно дієвий)</w:t>
            </w:r>
          </w:p>
        </w:tc>
        <w:tc>
          <w:tcPr>
            <w:tcW w:w="1442" w:type="dxa"/>
            <w:tcBorders>
              <w:top w:val="single" w:sz="4" w:space="0" w:color="000000"/>
              <w:left w:val="single" w:sz="4" w:space="0" w:color="000000"/>
              <w:bottom w:val="single" w:sz="4" w:space="0" w:color="000000"/>
              <w:right w:val="nil"/>
            </w:tcBorders>
            <w:hideMark/>
          </w:tcPr>
          <w:p w14:paraId="6C874B24"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7</w:t>
            </w:r>
          </w:p>
        </w:tc>
        <w:tc>
          <w:tcPr>
            <w:tcW w:w="12571" w:type="dxa"/>
            <w:tcBorders>
              <w:top w:val="single" w:sz="4" w:space="0" w:color="000000"/>
              <w:left w:val="single" w:sz="4" w:space="0" w:color="000000"/>
              <w:bottom w:val="single" w:sz="4" w:space="0" w:color="000000"/>
              <w:right w:val="single" w:sz="4" w:space="0" w:color="000000"/>
            </w:tcBorders>
            <w:hideMark/>
          </w:tcPr>
          <w:p w14:paraId="1D5A9213"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частково володіє термінологією.</w:t>
            </w:r>
          </w:p>
        </w:tc>
      </w:tr>
      <w:tr w:rsidR="00354E6A" w:rsidRPr="00D45AE7" w14:paraId="52C96965"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1A2A2DFA"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5F328FBC"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8</w:t>
            </w:r>
          </w:p>
        </w:tc>
        <w:tc>
          <w:tcPr>
            <w:tcW w:w="12571" w:type="dxa"/>
            <w:tcBorders>
              <w:top w:val="single" w:sz="4" w:space="0" w:color="000000"/>
              <w:left w:val="single" w:sz="4" w:space="0" w:color="000000"/>
              <w:bottom w:val="single" w:sz="4" w:space="0" w:color="000000"/>
              <w:right w:val="single" w:sz="4" w:space="0" w:color="000000"/>
            </w:tcBorders>
            <w:hideMark/>
          </w:tcPr>
          <w:p w14:paraId="31C0F6D0"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Знання студента досить повні для застосування вивченого матеріалу в стандартних ситуаціях; студент вміє аналізувати, робити деякі висновки; відповідь повна, однак з окремими неточностями; вміє самостійно працювати.</w:t>
            </w:r>
          </w:p>
        </w:tc>
      </w:tr>
      <w:tr w:rsidR="00354E6A" w:rsidRPr="00D45AE7" w14:paraId="1860344F"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13DD2DBF"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2730BB00"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9</w:t>
            </w:r>
          </w:p>
        </w:tc>
        <w:tc>
          <w:tcPr>
            <w:tcW w:w="12571" w:type="dxa"/>
            <w:tcBorders>
              <w:top w:val="single" w:sz="4" w:space="0" w:color="000000"/>
              <w:left w:val="single" w:sz="4" w:space="0" w:color="000000"/>
              <w:bottom w:val="single" w:sz="4" w:space="0" w:color="000000"/>
              <w:right w:val="single" w:sz="4" w:space="0" w:color="000000"/>
            </w:tcBorders>
            <w:hideMark/>
          </w:tcPr>
          <w:p w14:paraId="1382B4D6"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володіє основним матеріалом, вміє аналізувати і систематизувати інформацію, тлумачить лінгвістичні поняття, категорії; формулює правила; може самостійно опрацьовувати матеріал; має сформовані типові навички.</w:t>
            </w:r>
          </w:p>
        </w:tc>
      </w:tr>
      <w:tr w:rsidR="00354E6A" w:rsidRPr="00D45AE7" w14:paraId="0F680008" w14:textId="77777777" w:rsidTr="00354E6A">
        <w:tc>
          <w:tcPr>
            <w:tcW w:w="1008" w:type="dxa"/>
            <w:vMerge w:val="restart"/>
            <w:tcBorders>
              <w:top w:val="single" w:sz="4" w:space="0" w:color="000000"/>
              <w:left w:val="single" w:sz="4" w:space="0" w:color="000000"/>
              <w:bottom w:val="single" w:sz="4" w:space="0" w:color="000000"/>
              <w:right w:val="nil"/>
            </w:tcBorders>
            <w:textDirection w:val="btLr"/>
            <w:hideMark/>
          </w:tcPr>
          <w:p w14:paraId="3DC387E0" w14:textId="77777777" w:rsidR="00354E6A" w:rsidRPr="00D45AE7" w:rsidRDefault="00354E6A" w:rsidP="00D45AE7">
            <w:pPr>
              <w:widowControl w:val="0"/>
              <w:ind w:left="113" w:right="113"/>
              <w:jc w:val="both"/>
              <w:rPr>
                <w:rFonts w:ascii="Times New Roman" w:hAnsi="Times New Roman" w:cs="Times New Roman"/>
                <w:b/>
                <w:bCs/>
                <w:sz w:val="28"/>
                <w:szCs w:val="28"/>
              </w:rPr>
            </w:pPr>
            <w:r w:rsidRPr="00D45AE7">
              <w:rPr>
                <w:rFonts w:ascii="Times New Roman" w:hAnsi="Times New Roman" w:cs="Times New Roman"/>
                <w:b/>
                <w:bCs/>
                <w:sz w:val="28"/>
                <w:szCs w:val="28"/>
              </w:rPr>
              <w:t>Високий (творчо-професійний)</w:t>
            </w:r>
          </w:p>
        </w:tc>
        <w:tc>
          <w:tcPr>
            <w:tcW w:w="1442" w:type="dxa"/>
            <w:tcBorders>
              <w:top w:val="single" w:sz="4" w:space="0" w:color="000000"/>
              <w:left w:val="single" w:sz="4" w:space="0" w:color="000000"/>
              <w:bottom w:val="single" w:sz="4" w:space="0" w:color="000000"/>
              <w:right w:val="nil"/>
            </w:tcBorders>
            <w:hideMark/>
          </w:tcPr>
          <w:p w14:paraId="114079AA"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10</w:t>
            </w:r>
          </w:p>
        </w:tc>
        <w:tc>
          <w:tcPr>
            <w:tcW w:w="12571" w:type="dxa"/>
            <w:tcBorders>
              <w:top w:val="single" w:sz="4" w:space="0" w:color="000000"/>
              <w:left w:val="single" w:sz="4" w:space="0" w:color="000000"/>
              <w:bottom w:val="single" w:sz="4" w:space="0" w:color="000000"/>
              <w:right w:val="single" w:sz="4" w:space="0" w:color="000000"/>
            </w:tcBorders>
            <w:hideMark/>
          </w:tcPr>
          <w:p w14:paraId="718827B3"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володіє програмними знаннями та використовує їх у практичних ситуаціях; може визначати  особливості мовних процесів; робить аргументовані висновки; використовує знання, аналізуючи різні мовні явища, процеси.</w:t>
            </w:r>
          </w:p>
        </w:tc>
      </w:tr>
      <w:tr w:rsidR="00354E6A" w:rsidRPr="00D45AE7" w14:paraId="1AC51AED"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23D5EC14"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60CE8571"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11</w:t>
            </w:r>
          </w:p>
        </w:tc>
        <w:tc>
          <w:tcPr>
            <w:tcW w:w="12571" w:type="dxa"/>
            <w:tcBorders>
              <w:top w:val="single" w:sz="4" w:space="0" w:color="000000"/>
              <w:left w:val="single" w:sz="4" w:space="0" w:color="000000"/>
              <w:bottom w:val="single" w:sz="4" w:space="0" w:color="000000"/>
              <w:right w:val="single" w:sz="4" w:space="0" w:color="000000"/>
            </w:tcBorders>
            <w:hideMark/>
          </w:tcPr>
          <w:p w14:paraId="6DE23982"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володіє узагальненими знаннями з навчальної дисципліни, аргументовано використовує їх; вміє знаходити джерела інформації та аналізувати їх, застосовувати вивчений матеріал для власних аргументованих суджень у практичній діяльності; спроможний за допомогою викладача підготувати виступ на студентську наукову конференцію; самостійно вивчити матеріал; оцінювати різноманітні мовні явища, процеси.</w:t>
            </w:r>
          </w:p>
        </w:tc>
      </w:tr>
      <w:tr w:rsidR="00354E6A" w:rsidRPr="00D45AE7" w14:paraId="783BA799" w14:textId="77777777" w:rsidTr="00354E6A">
        <w:tc>
          <w:tcPr>
            <w:tcW w:w="1008" w:type="dxa"/>
            <w:vMerge/>
            <w:tcBorders>
              <w:top w:val="single" w:sz="4" w:space="0" w:color="000000"/>
              <w:left w:val="single" w:sz="4" w:space="0" w:color="000000"/>
              <w:bottom w:val="single" w:sz="4" w:space="0" w:color="000000"/>
              <w:right w:val="nil"/>
            </w:tcBorders>
            <w:vAlign w:val="center"/>
            <w:hideMark/>
          </w:tcPr>
          <w:p w14:paraId="16A6C2C1" w14:textId="77777777" w:rsidR="00354E6A" w:rsidRPr="00D45AE7" w:rsidRDefault="00354E6A" w:rsidP="00D45AE7">
            <w:pPr>
              <w:jc w:val="both"/>
              <w:rPr>
                <w:rFonts w:ascii="Times New Roman" w:hAnsi="Times New Roman" w:cs="Times New Roman"/>
                <w:b/>
                <w:bCs/>
                <w:sz w:val="28"/>
                <w:szCs w:val="28"/>
              </w:rPr>
            </w:pPr>
          </w:p>
        </w:tc>
        <w:tc>
          <w:tcPr>
            <w:tcW w:w="1442" w:type="dxa"/>
            <w:tcBorders>
              <w:top w:val="single" w:sz="4" w:space="0" w:color="000000"/>
              <w:left w:val="single" w:sz="4" w:space="0" w:color="000000"/>
              <w:bottom w:val="single" w:sz="4" w:space="0" w:color="000000"/>
              <w:right w:val="nil"/>
            </w:tcBorders>
            <w:hideMark/>
          </w:tcPr>
          <w:p w14:paraId="168A12A0"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12</w:t>
            </w:r>
          </w:p>
        </w:tc>
        <w:tc>
          <w:tcPr>
            <w:tcW w:w="12571" w:type="dxa"/>
            <w:tcBorders>
              <w:top w:val="single" w:sz="4" w:space="0" w:color="000000"/>
              <w:left w:val="single" w:sz="4" w:space="0" w:color="000000"/>
              <w:bottom w:val="single" w:sz="4" w:space="0" w:color="000000"/>
              <w:right w:val="single" w:sz="4" w:space="0" w:color="000000"/>
            </w:tcBorders>
            <w:hideMark/>
          </w:tcPr>
          <w:p w14:paraId="49F9338E" w14:textId="77777777" w:rsidR="00354E6A" w:rsidRPr="00D45AE7" w:rsidRDefault="00354E6A" w:rsidP="00D45AE7">
            <w:pPr>
              <w:widowControl w:val="0"/>
              <w:snapToGrid w:val="0"/>
              <w:jc w:val="both"/>
              <w:rPr>
                <w:rFonts w:ascii="Times New Roman" w:hAnsi="Times New Roman" w:cs="Times New Roman"/>
                <w:sz w:val="28"/>
                <w:szCs w:val="28"/>
              </w:rPr>
            </w:pPr>
            <w:r w:rsidRPr="00D45AE7">
              <w:rPr>
                <w:rFonts w:ascii="Times New Roman" w:hAnsi="Times New Roman" w:cs="Times New Roman"/>
                <w:sz w:val="28"/>
                <w:szCs w:val="28"/>
              </w:rPr>
              <w:t>Студент має системні знання; використовує широкий арсенал засобів для обґрунтування та доведення своєї думки; схильний до системно-наукового аналізу явищ; уміє самостійно здобувати і використовувати інформацію; займається науково-дослідною роботою; використовує різноманітні джерела інформації.</w:t>
            </w:r>
          </w:p>
        </w:tc>
      </w:tr>
    </w:tbl>
    <w:p w14:paraId="6EC06F43" w14:textId="77777777" w:rsidR="00C65032" w:rsidRPr="00D45AE7" w:rsidRDefault="00C65032" w:rsidP="00D45AE7">
      <w:pPr>
        <w:pBdr>
          <w:top w:val="nil"/>
          <w:left w:val="nil"/>
          <w:bottom w:val="nil"/>
          <w:right w:val="nil"/>
          <w:between w:val="nil"/>
        </w:pBdr>
        <w:jc w:val="both"/>
        <w:rPr>
          <w:rFonts w:ascii="Times New Roman" w:eastAsia="Times New Roman" w:hAnsi="Times New Roman" w:cs="Times New Roman"/>
          <w:b/>
          <w:color w:val="000000"/>
          <w:sz w:val="28"/>
          <w:szCs w:val="28"/>
        </w:rPr>
      </w:pPr>
    </w:p>
    <w:p w14:paraId="2C373898" w14:textId="77777777" w:rsidR="009F6D50" w:rsidRPr="00D45AE7" w:rsidRDefault="009F6D50" w:rsidP="00D45AE7">
      <w:pPr>
        <w:widowControl w:val="0"/>
        <w:jc w:val="center"/>
        <w:rPr>
          <w:rFonts w:ascii="Times New Roman" w:hAnsi="Times New Roman" w:cs="Times New Roman"/>
          <w:sz w:val="28"/>
          <w:szCs w:val="28"/>
        </w:rPr>
      </w:pPr>
      <w:r w:rsidRPr="00D45AE7">
        <w:rPr>
          <w:rFonts w:ascii="Times New Roman" w:hAnsi="Times New Roman" w:cs="Times New Roman"/>
          <w:b/>
          <w:sz w:val="28"/>
          <w:szCs w:val="28"/>
        </w:rPr>
        <w:t>залік</w:t>
      </w:r>
    </w:p>
    <w:tbl>
      <w:tblPr>
        <w:tblW w:w="1456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3474"/>
        <w:gridCol w:w="4111"/>
        <w:gridCol w:w="3118"/>
        <w:gridCol w:w="2410"/>
      </w:tblGrid>
      <w:tr w:rsidR="009F6D50" w:rsidRPr="00D45AE7" w14:paraId="5C29FBDB" w14:textId="77777777" w:rsidTr="00D45AE7">
        <w:trPr>
          <w:cantSplit/>
          <w:trHeight w:val="383"/>
        </w:trPr>
        <w:tc>
          <w:tcPr>
            <w:tcW w:w="12159" w:type="dxa"/>
            <w:gridSpan w:val="4"/>
            <w:shd w:val="clear" w:color="auto" w:fill="auto"/>
            <w:vAlign w:val="center"/>
          </w:tcPr>
          <w:p w14:paraId="5D82E0EE" w14:textId="77777777" w:rsidR="009F6D50" w:rsidRPr="00D45AE7" w:rsidRDefault="009F6D50" w:rsidP="00D45AE7">
            <w:pPr>
              <w:widowControl w:val="0"/>
              <w:jc w:val="both"/>
              <w:rPr>
                <w:rFonts w:ascii="Times New Roman" w:hAnsi="Times New Roman" w:cs="Times New Roman"/>
                <w:b/>
                <w:sz w:val="28"/>
                <w:szCs w:val="28"/>
                <w:lang w:val="ru-RU"/>
              </w:rPr>
            </w:pPr>
            <w:proofErr w:type="spellStart"/>
            <w:r w:rsidRPr="00D45AE7">
              <w:rPr>
                <w:rFonts w:ascii="Times New Roman" w:hAnsi="Times New Roman" w:cs="Times New Roman"/>
                <w:b/>
                <w:sz w:val="28"/>
                <w:szCs w:val="28"/>
                <w:lang w:val="ru-RU"/>
              </w:rPr>
              <w:t>Поточний</w:t>
            </w:r>
            <w:proofErr w:type="spellEnd"/>
            <w:r w:rsidRPr="00D45AE7">
              <w:rPr>
                <w:rFonts w:ascii="Times New Roman" w:hAnsi="Times New Roman" w:cs="Times New Roman"/>
                <w:b/>
                <w:sz w:val="28"/>
                <w:szCs w:val="28"/>
                <w:lang w:val="ru-RU"/>
              </w:rPr>
              <w:t xml:space="preserve"> і </w:t>
            </w:r>
            <w:proofErr w:type="spellStart"/>
            <w:r w:rsidRPr="00D45AE7">
              <w:rPr>
                <w:rFonts w:ascii="Times New Roman" w:hAnsi="Times New Roman" w:cs="Times New Roman"/>
                <w:b/>
                <w:sz w:val="28"/>
                <w:szCs w:val="28"/>
                <w:lang w:val="ru-RU"/>
              </w:rPr>
              <w:t>модульний</w:t>
            </w:r>
            <w:proofErr w:type="spellEnd"/>
            <w:r w:rsidRPr="00D45AE7">
              <w:rPr>
                <w:rFonts w:ascii="Times New Roman" w:hAnsi="Times New Roman" w:cs="Times New Roman"/>
                <w:b/>
                <w:sz w:val="28"/>
                <w:szCs w:val="28"/>
                <w:lang w:val="ru-RU"/>
              </w:rPr>
              <w:t xml:space="preserve"> контроль (100 </w:t>
            </w:r>
            <w:proofErr w:type="spellStart"/>
            <w:r w:rsidRPr="00D45AE7">
              <w:rPr>
                <w:rFonts w:ascii="Times New Roman" w:hAnsi="Times New Roman" w:cs="Times New Roman"/>
                <w:b/>
                <w:sz w:val="28"/>
                <w:szCs w:val="28"/>
                <w:lang w:val="ru-RU"/>
              </w:rPr>
              <w:t>балів</w:t>
            </w:r>
            <w:proofErr w:type="spellEnd"/>
            <w:r w:rsidRPr="00D45AE7">
              <w:rPr>
                <w:rFonts w:ascii="Times New Roman" w:hAnsi="Times New Roman" w:cs="Times New Roman"/>
                <w:b/>
                <w:sz w:val="28"/>
                <w:szCs w:val="28"/>
                <w:lang w:val="ru-RU"/>
              </w:rPr>
              <w:t>)</w:t>
            </w:r>
          </w:p>
        </w:tc>
        <w:tc>
          <w:tcPr>
            <w:tcW w:w="2410" w:type="dxa"/>
            <w:shd w:val="clear" w:color="auto" w:fill="auto"/>
            <w:vAlign w:val="center"/>
          </w:tcPr>
          <w:p w14:paraId="00FBEFC5" w14:textId="77777777" w:rsidR="009F6D50" w:rsidRPr="00D45AE7" w:rsidRDefault="009F6D50" w:rsidP="00D45AE7">
            <w:pPr>
              <w:widowControl w:val="0"/>
              <w:jc w:val="both"/>
              <w:rPr>
                <w:rFonts w:ascii="Times New Roman" w:hAnsi="Times New Roman" w:cs="Times New Roman"/>
                <w:b/>
                <w:sz w:val="28"/>
                <w:szCs w:val="28"/>
              </w:rPr>
            </w:pPr>
            <w:r w:rsidRPr="00D45AE7">
              <w:rPr>
                <w:rFonts w:ascii="Times New Roman" w:hAnsi="Times New Roman" w:cs="Times New Roman"/>
                <w:b/>
                <w:sz w:val="28"/>
                <w:szCs w:val="28"/>
              </w:rPr>
              <w:t>Сума</w:t>
            </w:r>
          </w:p>
        </w:tc>
      </w:tr>
      <w:tr w:rsidR="009F6D50" w:rsidRPr="00D45AE7" w14:paraId="1CFF443F" w14:textId="77777777" w:rsidTr="00D45AE7">
        <w:trPr>
          <w:trHeight w:val="697"/>
        </w:trPr>
        <w:tc>
          <w:tcPr>
            <w:tcW w:w="4930" w:type="dxa"/>
            <w:gridSpan w:val="2"/>
            <w:shd w:val="clear" w:color="auto" w:fill="auto"/>
            <w:vAlign w:val="center"/>
          </w:tcPr>
          <w:p w14:paraId="51AFEF9A" w14:textId="5B44BC5A"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lastRenderedPageBreak/>
              <w:t>Змістовий модуль 1</w:t>
            </w:r>
          </w:p>
          <w:p w14:paraId="6587D397"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(5</w:t>
            </w:r>
            <w:r w:rsidRPr="00D45AE7">
              <w:rPr>
                <w:rFonts w:ascii="Times New Roman" w:hAnsi="Times New Roman" w:cs="Times New Roman"/>
                <w:sz w:val="28"/>
                <w:szCs w:val="28"/>
                <w:lang w:val="uk-UA"/>
              </w:rPr>
              <w:t>0</w:t>
            </w:r>
            <w:r w:rsidRPr="00D45AE7">
              <w:rPr>
                <w:rFonts w:ascii="Times New Roman" w:hAnsi="Times New Roman" w:cs="Times New Roman"/>
                <w:sz w:val="28"/>
                <w:szCs w:val="28"/>
              </w:rPr>
              <w:t xml:space="preserve"> балів)</w:t>
            </w:r>
          </w:p>
        </w:tc>
        <w:tc>
          <w:tcPr>
            <w:tcW w:w="7229" w:type="dxa"/>
            <w:gridSpan w:val="2"/>
            <w:shd w:val="clear" w:color="auto" w:fill="auto"/>
            <w:vAlign w:val="center"/>
          </w:tcPr>
          <w:p w14:paraId="26CD303C" w14:textId="76FAB497" w:rsidR="009F6D50" w:rsidRPr="00D45AE7" w:rsidRDefault="009F6D50" w:rsidP="00D45AE7">
            <w:pPr>
              <w:widowControl w:val="0"/>
              <w:ind w:left="53"/>
              <w:jc w:val="both"/>
              <w:rPr>
                <w:rFonts w:ascii="Times New Roman" w:hAnsi="Times New Roman" w:cs="Times New Roman"/>
                <w:sz w:val="28"/>
                <w:szCs w:val="28"/>
              </w:rPr>
            </w:pPr>
            <w:r w:rsidRPr="00D45AE7">
              <w:rPr>
                <w:rFonts w:ascii="Times New Roman" w:hAnsi="Times New Roman" w:cs="Times New Roman"/>
                <w:sz w:val="28"/>
                <w:szCs w:val="28"/>
              </w:rPr>
              <w:t>Змістовий модуль 2</w:t>
            </w:r>
          </w:p>
          <w:p w14:paraId="28C02240" w14:textId="77777777" w:rsidR="009F6D50" w:rsidRPr="00D45AE7" w:rsidRDefault="009F6D50" w:rsidP="00D45AE7">
            <w:pPr>
              <w:widowControl w:val="0"/>
              <w:ind w:left="53"/>
              <w:jc w:val="both"/>
              <w:rPr>
                <w:rFonts w:ascii="Times New Roman" w:hAnsi="Times New Roman" w:cs="Times New Roman"/>
                <w:sz w:val="28"/>
                <w:szCs w:val="28"/>
              </w:rPr>
            </w:pPr>
            <w:r w:rsidRPr="00D45AE7">
              <w:rPr>
                <w:rFonts w:ascii="Times New Roman" w:hAnsi="Times New Roman" w:cs="Times New Roman"/>
                <w:sz w:val="28"/>
                <w:szCs w:val="28"/>
              </w:rPr>
              <w:t>(</w:t>
            </w:r>
            <w:r w:rsidRPr="00D45AE7">
              <w:rPr>
                <w:rFonts w:ascii="Times New Roman" w:hAnsi="Times New Roman" w:cs="Times New Roman"/>
                <w:sz w:val="28"/>
                <w:szCs w:val="28"/>
                <w:lang w:val="uk-UA"/>
              </w:rPr>
              <w:t xml:space="preserve">50 </w:t>
            </w:r>
            <w:r w:rsidRPr="00D45AE7">
              <w:rPr>
                <w:rFonts w:ascii="Times New Roman" w:hAnsi="Times New Roman" w:cs="Times New Roman"/>
                <w:sz w:val="28"/>
                <w:szCs w:val="28"/>
              </w:rPr>
              <w:t>балів)</w:t>
            </w:r>
          </w:p>
        </w:tc>
        <w:tc>
          <w:tcPr>
            <w:tcW w:w="2410" w:type="dxa"/>
            <w:vMerge w:val="restart"/>
            <w:shd w:val="clear" w:color="auto" w:fill="auto"/>
          </w:tcPr>
          <w:p w14:paraId="6DEEAA6B" w14:textId="77777777" w:rsidR="009F6D50" w:rsidRPr="00D45AE7" w:rsidRDefault="009F6D50" w:rsidP="00D45AE7">
            <w:pPr>
              <w:widowControl w:val="0"/>
              <w:jc w:val="both"/>
              <w:rPr>
                <w:rFonts w:ascii="Times New Roman" w:hAnsi="Times New Roman" w:cs="Times New Roman"/>
                <w:sz w:val="28"/>
                <w:szCs w:val="28"/>
              </w:rPr>
            </w:pPr>
          </w:p>
          <w:p w14:paraId="780CBB69" w14:textId="77777777" w:rsidR="009F6D50" w:rsidRPr="00D45AE7" w:rsidRDefault="009F6D50" w:rsidP="00D45AE7">
            <w:pPr>
              <w:widowControl w:val="0"/>
              <w:jc w:val="both"/>
              <w:rPr>
                <w:rFonts w:ascii="Times New Roman" w:hAnsi="Times New Roman" w:cs="Times New Roman"/>
                <w:sz w:val="28"/>
                <w:szCs w:val="28"/>
              </w:rPr>
            </w:pPr>
          </w:p>
          <w:p w14:paraId="1B7EA4C1" w14:textId="77777777" w:rsidR="009F6D50" w:rsidRPr="00D45AE7" w:rsidRDefault="009F6D50" w:rsidP="00D45AE7">
            <w:pPr>
              <w:widowControl w:val="0"/>
              <w:jc w:val="both"/>
              <w:rPr>
                <w:rFonts w:ascii="Times New Roman" w:hAnsi="Times New Roman" w:cs="Times New Roman"/>
                <w:sz w:val="28"/>
                <w:szCs w:val="28"/>
              </w:rPr>
            </w:pPr>
          </w:p>
          <w:p w14:paraId="64835275"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100</w:t>
            </w:r>
          </w:p>
        </w:tc>
      </w:tr>
      <w:tr w:rsidR="009F6D50" w:rsidRPr="00D45AE7" w14:paraId="5D594E1C" w14:textId="77777777" w:rsidTr="00D45AE7">
        <w:trPr>
          <w:trHeight w:val="717"/>
        </w:trPr>
        <w:tc>
          <w:tcPr>
            <w:tcW w:w="1456" w:type="dxa"/>
            <w:shd w:val="clear" w:color="auto" w:fill="auto"/>
            <w:vAlign w:val="center"/>
          </w:tcPr>
          <w:p w14:paraId="07E9F464"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Поточний контроль</w:t>
            </w:r>
          </w:p>
        </w:tc>
        <w:tc>
          <w:tcPr>
            <w:tcW w:w="3474" w:type="dxa"/>
            <w:shd w:val="clear" w:color="auto" w:fill="auto"/>
            <w:vAlign w:val="center"/>
          </w:tcPr>
          <w:p w14:paraId="35514917"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МКР</w:t>
            </w:r>
          </w:p>
        </w:tc>
        <w:tc>
          <w:tcPr>
            <w:tcW w:w="4111" w:type="dxa"/>
            <w:shd w:val="clear" w:color="auto" w:fill="auto"/>
            <w:vAlign w:val="center"/>
          </w:tcPr>
          <w:p w14:paraId="0A6DCA01"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Поточний контроль</w:t>
            </w:r>
          </w:p>
        </w:tc>
        <w:tc>
          <w:tcPr>
            <w:tcW w:w="3118" w:type="dxa"/>
            <w:shd w:val="clear" w:color="auto" w:fill="auto"/>
            <w:vAlign w:val="center"/>
          </w:tcPr>
          <w:p w14:paraId="30EB4941"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МКР</w:t>
            </w:r>
          </w:p>
        </w:tc>
        <w:tc>
          <w:tcPr>
            <w:tcW w:w="2410" w:type="dxa"/>
            <w:vMerge/>
            <w:shd w:val="clear" w:color="auto" w:fill="auto"/>
          </w:tcPr>
          <w:p w14:paraId="4D6601A1" w14:textId="77777777" w:rsidR="009F6D50" w:rsidRPr="00D45AE7" w:rsidRDefault="009F6D50" w:rsidP="00D45AE7">
            <w:pPr>
              <w:widowControl w:val="0"/>
              <w:jc w:val="both"/>
              <w:rPr>
                <w:rFonts w:ascii="Times New Roman" w:hAnsi="Times New Roman" w:cs="Times New Roman"/>
                <w:sz w:val="28"/>
                <w:szCs w:val="28"/>
              </w:rPr>
            </w:pPr>
          </w:p>
        </w:tc>
      </w:tr>
      <w:tr w:rsidR="009F6D50" w:rsidRPr="00D45AE7" w14:paraId="0C2C7C74" w14:textId="77777777" w:rsidTr="00D45AE7">
        <w:trPr>
          <w:trHeight w:val="529"/>
        </w:trPr>
        <w:tc>
          <w:tcPr>
            <w:tcW w:w="1456" w:type="dxa"/>
            <w:shd w:val="clear" w:color="auto" w:fill="auto"/>
            <w:vAlign w:val="center"/>
          </w:tcPr>
          <w:p w14:paraId="46167318" w14:textId="0C1DFF2B"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2</w:t>
            </w:r>
            <w:r w:rsidRPr="00D45AE7">
              <w:rPr>
                <w:rFonts w:ascii="Times New Roman" w:hAnsi="Times New Roman" w:cs="Times New Roman"/>
                <w:sz w:val="28"/>
                <w:szCs w:val="28"/>
                <w:lang w:val="uk-UA"/>
              </w:rPr>
              <w:t>5</w:t>
            </w:r>
            <w:r w:rsidRPr="00D45AE7">
              <w:rPr>
                <w:rFonts w:ascii="Times New Roman" w:hAnsi="Times New Roman" w:cs="Times New Roman"/>
                <w:sz w:val="28"/>
                <w:szCs w:val="28"/>
              </w:rPr>
              <w:t xml:space="preserve"> балів</w:t>
            </w:r>
          </w:p>
        </w:tc>
        <w:tc>
          <w:tcPr>
            <w:tcW w:w="3474" w:type="dxa"/>
            <w:shd w:val="clear" w:color="auto" w:fill="auto"/>
            <w:vAlign w:val="center"/>
          </w:tcPr>
          <w:p w14:paraId="664A4146"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25 балів</w:t>
            </w:r>
          </w:p>
        </w:tc>
        <w:tc>
          <w:tcPr>
            <w:tcW w:w="4111" w:type="dxa"/>
            <w:shd w:val="clear" w:color="auto" w:fill="auto"/>
            <w:vAlign w:val="center"/>
          </w:tcPr>
          <w:p w14:paraId="49B7074D" w14:textId="77777777" w:rsidR="009F6D50" w:rsidRPr="00D45AE7" w:rsidRDefault="009F6D50"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25 балів</w:t>
            </w:r>
          </w:p>
        </w:tc>
        <w:tc>
          <w:tcPr>
            <w:tcW w:w="3118" w:type="dxa"/>
            <w:shd w:val="clear" w:color="auto" w:fill="auto"/>
            <w:vAlign w:val="center"/>
          </w:tcPr>
          <w:p w14:paraId="0D9FEBE5" w14:textId="77777777" w:rsidR="009F6D50" w:rsidRPr="00D45AE7" w:rsidRDefault="009F6D50" w:rsidP="00D45AE7">
            <w:pPr>
              <w:widowControl w:val="0"/>
              <w:ind w:left="74"/>
              <w:jc w:val="both"/>
              <w:rPr>
                <w:rFonts w:ascii="Times New Roman" w:hAnsi="Times New Roman" w:cs="Times New Roman"/>
                <w:sz w:val="28"/>
                <w:szCs w:val="28"/>
              </w:rPr>
            </w:pPr>
            <w:r w:rsidRPr="00D45AE7">
              <w:rPr>
                <w:rFonts w:ascii="Times New Roman" w:hAnsi="Times New Roman" w:cs="Times New Roman"/>
                <w:sz w:val="28"/>
                <w:szCs w:val="28"/>
                <w:lang w:val="uk-UA"/>
              </w:rPr>
              <w:t>25</w:t>
            </w:r>
            <w:r w:rsidRPr="00D45AE7">
              <w:rPr>
                <w:rFonts w:ascii="Times New Roman" w:hAnsi="Times New Roman" w:cs="Times New Roman"/>
                <w:sz w:val="28"/>
                <w:szCs w:val="28"/>
              </w:rPr>
              <w:t xml:space="preserve"> балів</w:t>
            </w:r>
          </w:p>
        </w:tc>
        <w:tc>
          <w:tcPr>
            <w:tcW w:w="2410" w:type="dxa"/>
            <w:vMerge/>
            <w:shd w:val="clear" w:color="auto" w:fill="auto"/>
          </w:tcPr>
          <w:p w14:paraId="4B295847" w14:textId="77777777" w:rsidR="009F6D50" w:rsidRPr="00D45AE7" w:rsidRDefault="009F6D50" w:rsidP="00D45AE7">
            <w:pPr>
              <w:widowControl w:val="0"/>
              <w:jc w:val="both"/>
              <w:rPr>
                <w:rFonts w:ascii="Times New Roman" w:hAnsi="Times New Roman" w:cs="Times New Roman"/>
                <w:sz w:val="28"/>
                <w:szCs w:val="28"/>
              </w:rPr>
            </w:pPr>
          </w:p>
        </w:tc>
      </w:tr>
    </w:tbl>
    <w:p w14:paraId="6B34363F" w14:textId="52A9A854" w:rsidR="00C65032" w:rsidRPr="00D45AE7" w:rsidRDefault="00C65032" w:rsidP="00D45AE7">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lang w:val="uk-UA"/>
        </w:rPr>
      </w:pPr>
    </w:p>
    <w:p w14:paraId="3C51746B" w14:textId="77777777" w:rsidR="009F6D50" w:rsidRPr="00D45AE7" w:rsidRDefault="009F6D50" w:rsidP="00D45AE7">
      <w:pPr>
        <w:widowControl w:val="0"/>
        <w:ind w:left="720"/>
        <w:jc w:val="center"/>
        <w:rPr>
          <w:rFonts w:ascii="Times New Roman" w:hAnsi="Times New Roman" w:cs="Times New Roman"/>
          <w:sz w:val="28"/>
          <w:szCs w:val="28"/>
        </w:rPr>
      </w:pPr>
      <w:r w:rsidRPr="00D45AE7">
        <w:rPr>
          <w:rFonts w:ascii="Times New Roman" w:hAnsi="Times New Roman" w:cs="Times New Roman"/>
          <w:b/>
          <w:sz w:val="28"/>
          <w:szCs w:val="28"/>
        </w:rPr>
        <w:t>екзамен</w:t>
      </w:r>
    </w:p>
    <w:tbl>
      <w:tblPr>
        <w:tblW w:w="1455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9"/>
        <w:gridCol w:w="1984"/>
        <w:gridCol w:w="1985"/>
        <w:gridCol w:w="2268"/>
        <w:gridCol w:w="1843"/>
        <w:gridCol w:w="2409"/>
        <w:gridCol w:w="1985"/>
      </w:tblGrid>
      <w:tr w:rsidR="00D45AE7" w:rsidRPr="00D45AE7" w14:paraId="797057A9" w14:textId="77777777" w:rsidTr="00D45AE7">
        <w:trPr>
          <w:cantSplit/>
          <w:trHeight w:val="495"/>
        </w:trPr>
        <w:tc>
          <w:tcPr>
            <w:tcW w:w="12568" w:type="dxa"/>
            <w:gridSpan w:val="6"/>
            <w:shd w:val="clear" w:color="auto" w:fill="auto"/>
            <w:vAlign w:val="center"/>
          </w:tcPr>
          <w:p w14:paraId="4799937F" w14:textId="1B8BE7B1" w:rsidR="00D45AE7" w:rsidRPr="00D45AE7" w:rsidRDefault="00D45AE7" w:rsidP="00D45AE7">
            <w:pPr>
              <w:widowControl w:val="0"/>
              <w:jc w:val="both"/>
              <w:rPr>
                <w:rFonts w:ascii="Times New Roman" w:hAnsi="Times New Roman" w:cs="Times New Roman"/>
                <w:b/>
                <w:sz w:val="28"/>
                <w:szCs w:val="28"/>
              </w:rPr>
            </w:pPr>
            <w:proofErr w:type="spellStart"/>
            <w:r w:rsidRPr="00D45AE7">
              <w:rPr>
                <w:rFonts w:ascii="Times New Roman" w:hAnsi="Times New Roman" w:cs="Times New Roman"/>
                <w:b/>
                <w:sz w:val="28"/>
                <w:szCs w:val="28"/>
                <w:lang w:val="ru-RU"/>
              </w:rPr>
              <w:t>Поточний</w:t>
            </w:r>
            <w:proofErr w:type="spellEnd"/>
            <w:r w:rsidRPr="00D45AE7">
              <w:rPr>
                <w:rFonts w:ascii="Times New Roman" w:hAnsi="Times New Roman" w:cs="Times New Roman"/>
                <w:b/>
                <w:sz w:val="28"/>
                <w:szCs w:val="28"/>
                <w:lang w:val="ru-RU"/>
              </w:rPr>
              <w:t xml:space="preserve"> і </w:t>
            </w:r>
            <w:proofErr w:type="spellStart"/>
            <w:r w:rsidRPr="00D45AE7">
              <w:rPr>
                <w:rFonts w:ascii="Times New Roman" w:hAnsi="Times New Roman" w:cs="Times New Roman"/>
                <w:b/>
                <w:sz w:val="28"/>
                <w:szCs w:val="28"/>
                <w:lang w:val="ru-RU"/>
              </w:rPr>
              <w:t>модульний</w:t>
            </w:r>
            <w:proofErr w:type="spellEnd"/>
            <w:r w:rsidRPr="00D45AE7">
              <w:rPr>
                <w:rFonts w:ascii="Times New Roman" w:hAnsi="Times New Roman" w:cs="Times New Roman"/>
                <w:b/>
                <w:sz w:val="28"/>
                <w:szCs w:val="28"/>
                <w:lang w:val="ru-RU"/>
              </w:rPr>
              <w:t xml:space="preserve"> контроль (60 </w:t>
            </w:r>
            <w:proofErr w:type="spellStart"/>
            <w:r w:rsidRPr="00D45AE7">
              <w:rPr>
                <w:rFonts w:ascii="Times New Roman" w:hAnsi="Times New Roman" w:cs="Times New Roman"/>
                <w:b/>
                <w:sz w:val="28"/>
                <w:szCs w:val="28"/>
                <w:lang w:val="ru-RU"/>
              </w:rPr>
              <w:t>балів</w:t>
            </w:r>
            <w:proofErr w:type="spellEnd"/>
            <w:r w:rsidRPr="00D45AE7">
              <w:rPr>
                <w:rFonts w:ascii="Times New Roman" w:hAnsi="Times New Roman" w:cs="Times New Roman"/>
                <w:b/>
                <w:sz w:val="28"/>
                <w:szCs w:val="28"/>
                <w:lang w:val="ru-RU"/>
              </w:rPr>
              <w:t>)</w:t>
            </w:r>
          </w:p>
        </w:tc>
        <w:tc>
          <w:tcPr>
            <w:tcW w:w="1985" w:type="dxa"/>
            <w:shd w:val="clear" w:color="auto" w:fill="auto"/>
            <w:vAlign w:val="center"/>
          </w:tcPr>
          <w:p w14:paraId="69BC575C" w14:textId="77777777" w:rsidR="00D45AE7" w:rsidRPr="00D45AE7" w:rsidRDefault="00D45AE7" w:rsidP="00D45AE7">
            <w:pPr>
              <w:widowControl w:val="0"/>
              <w:jc w:val="both"/>
              <w:rPr>
                <w:rFonts w:ascii="Times New Roman" w:hAnsi="Times New Roman" w:cs="Times New Roman"/>
                <w:b/>
                <w:sz w:val="28"/>
                <w:szCs w:val="28"/>
              </w:rPr>
            </w:pPr>
            <w:r w:rsidRPr="00D45AE7">
              <w:rPr>
                <w:rFonts w:ascii="Times New Roman" w:hAnsi="Times New Roman" w:cs="Times New Roman"/>
                <w:b/>
                <w:sz w:val="28"/>
                <w:szCs w:val="28"/>
              </w:rPr>
              <w:t>Сума</w:t>
            </w:r>
          </w:p>
        </w:tc>
      </w:tr>
      <w:tr w:rsidR="00D45AE7" w:rsidRPr="00D45AE7" w14:paraId="7E0435D0" w14:textId="77777777" w:rsidTr="00D45AE7">
        <w:trPr>
          <w:trHeight w:val="850"/>
        </w:trPr>
        <w:tc>
          <w:tcPr>
            <w:tcW w:w="4063" w:type="dxa"/>
            <w:gridSpan w:val="2"/>
            <w:shd w:val="clear" w:color="auto" w:fill="auto"/>
            <w:vAlign w:val="center"/>
          </w:tcPr>
          <w:p w14:paraId="65DFD62B"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Змістовий модуль 1</w:t>
            </w:r>
          </w:p>
          <w:p w14:paraId="57281F7D"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w:t>
            </w:r>
            <w:r w:rsidRPr="00D45AE7">
              <w:rPr>
                <w:rFonts w:ascii="Times New Roman" w:hAnsi="Times New Roman" w:cs="Times New Roman"/>
                <w:sz w:val="28"/>
                <w:szCs w:val="28"/>
                <w:lang w:val="uk-UA"/>
              </w:rPr>
              <w:t>30</w:t>
            </w:r>
            <w:r w:rsidRPr="00D45AE7">
              <w:rPr>
                <w:rFonts w:ascii="Times New Roman" w:hAnsi="Times New Roman" w:cs="Times New Roman"/>
                <w:sz w:val="28"/>
                <w:szCs w:val="28"/>
              </w:rPr>
              <w:t xml:space="preserve"> балів)</w:t>
            </w:r>
          </w:p>
        </w:tc>
        <w:tc>
          <w:tcPr>
            <w:tcW w:w="4253" w:type="dxa"/>
            <w:gridSpan w:val="2"/>
            <w:shd w:val="clear" w:color="auto" w:fill="auto"/>
            <w:vAlign w:val="center"/>
          </w:tcPr>
          <w:p w14:paraId="394CDF85" w14:textId="77777777" w:rsidR="00D45AE7" w:rsidRPr="00D45AE7" w:rsidRDefault="00D45AE7" w:rsidP="00D45AE7">
            <w:pPr>
              <w:widowControl w:val="0"/>
              <w:ind w:left="53"/>
              <w:jc w:val="both"/>
              <w:rPr>
                <w:rFonts w:ascii="Times New Roman" w:hAnsi="Times New Roman" w:cs="Times New Roman"/>
                <w:sz w:val="28"/>
                <w:szCs w:val="28"/>
              </w:rPr>
            </w:pPr>
            <w:r w:rsidRPr="00D45AE7">
              <w:rPr>
                <w:rFonts w:ascii="Times New Roman" w:hAnsi="Times New Roman" w:cs="Times New Roman"/>
                <w:sz w:val="28"/>
                <w:szCs w:val="28"/>
              </w:rPr>
              <w:t>Змістовий модуль  2</w:t>
            </w:r>
          </w:p>
          <w:p w14:paraId="5527B460" w14:textId="1D16EFE0" w:rsidR="00D45AE7" w:rsidRPr="00D45AE7" w:rsidRDefault="00D45AE7" w:rsidP="00D45AE7">
            <w:pPr>
              <w:widowControl w:val="0"/>
              <w:ind w:left="53"/>
              <w:jc w:val="both"/>
              <w:rPr>
                <w:rFonts w:ascii="Times New Roman" w:hAnsi="Times New Roman" w:cs="Times New Roman"/>
                <w:sz w:val="28"/>
                <w:szCs w:val="28"/>
              </w:rPr>
            </w:pPr>
            <w:r w:rsidRPr="00D45AE7">
              <w:rPr>
                <w:rFonts w:ascii="Times New Roman" w:hAnsi="Times New Roman" w:cs="Times New Roman"/>
                <w:sz w:val="28"/>
                <w:szCs w:val="28"/>
              </w:rPr>
              <w:t>(</w:t>
            </w:r>
            <w:r w:rsidRPr="00D45AE7">
              <w:rPr>
                <w:rFonts w:ascii="Times New Roman" w:hAnsi="Times New Roman" w:cs="Times New Roman"/>
                <w:sz w:val="28"/>
                <w:szCs w:val="28"/>
                <w:lang w:val="uk-UA"/>
              </w:rPr>
              <w:t>25</w:t>
            </w:r>
            <w:r w:rsidRPr="00D45AE7">
              <w:rPr>
                <w:rFonts w:ascii="Times New Roman" w:hAnsi="Times New Roman" w:cs="Times New Roman"/>
                <w:sz w:val="28"/>
                <w:szCs w:val="28"/>
              </w:rPr>
              <w:t xml:space="preserve"> балів)</w:t>
            </w:r>
          </w:p>
        </w:tc>
        <w:tc>
          <w:tcPr>
            <w:tcW w:w="1843" w:type="dxa"/>
            <w:shd w:val="clear" w:color="auto" w:fill="auto"/>
            <w:vAlign w:val="center"/>
          </w:tcPr>
          <w:p w14:paraId="6F3FB684" w14:textId="774FD123" w:rsidR="00D45AE7" w:rsidRPr="00D45AE7" w:rsidRDefault="00D45AE7" w:rsidP="00D45AE7">
            <w:pPr>
              <w:widowControl w:val="0"/>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Самостійна робота</w:t>
            </w:r>
          </w:p>
        </w:tc>
        <w:tc>
          <w:tcPr>
            <w:tcW w:w="2409" w:type="dxa"/>
            <w:shd w:val="clear" w:color="auto" w:fill="auto"/>
            <w:vAlign w:val="center"/>
          </w:tcPr>
          <w:p w14:paraId="332E0296" w14:textId="4710CAA9" w:rsidR="00D45AE7" w:rsidRPr="00D45AE7" w:rsidRDefault="00D45AE7" w:rsidP="00D45AE7">
            <w:pPr>
              <w:widowControl w:val="0"/>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Екзамен</w:t>
            </w:r>
          </w:p>
        </w:tc>
        <w:tc>
          <w:tcPr>
            <w:tcW w:w="1985" w:type="dxa"/>
            <w:vMerge w:val="restart"/>
            <w:shd w:val="clear" w:color="auto" w:fill="auto"/>
            <w:vAlign w:val="center"/>
          </w:tcPr>
          <w:p w14:paraId="7A49D884" w14:textId="277E4BC8"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100</w:t>
            </w:r>
          </w:p>
        </w:tc>
      </w:tr>
      <w:tr w:rsidR="00D45AE7" w:rsidRPr="00D45AE7" w14:paraId="3DA4A28E" w14:textId="77777777" w:rsidTr="00D45AE7">
        <w:trPr>
          <w:trHeight w:val="679"/>
        </w:trPr>
        <w:tc>
          <w:tcPr>
            <w:tcW w:w="2079" w:type="dxa"/>
            <w:shd w:val="clear" w:color="auto" w:fill="auto"/>
            <w:vAlign w:val="center"/>
          </w:tcPr>
          <w:p w14:paraId="02916221"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Поточний контроль</w:t>
            </w:r>
          </w:p>
        </w:tc>
        <w:tc>
          <w:tcPr>
            <w:tcW w:w="1984" w:type="dxa"/>
            <w:shd w:val="clear" w:color="auto" w:fill="auto"/>
            <w:vAlign w:val="center"/>
          </w:tcPr>
          <w:p w14:paraId="1E6E3F51"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МКР</w:t>
            </w:r>
          </w:p>
        </w:tc>
        <w:tc>
          <w:tcPr>
            <w:tcW w:w="1985" w:type="dxa"/>
            <w:shd w:val="clear" w:color="auto" w:fill="auto"/>
            <w:vAlign w:val="center"/>
          </w:tcPr>
          <w:p w14:paraId="067FCA2B"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Поточний контроль</w:t>
            </w:r>
          </w:p>
        </w:tc>
        <w:tc>
          <w:tcPr>
            <w:tcW w:w="2268" w:type="dxa"/>
            <w:shd w:val="clear" w:color="auto" w:fill="auto"/>
            <w:vAlign w:val="center"/>
          </w:tcPr>
          <w:p w14:paraId="6F7B7F87"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МКР</w:t>
            </w:r>
          </w:p>
        </w:tc>
        <w:tc>
          <w:tcPr>
            <w:tcW w:w="1843" w:type="dxa"/>
            <w:vMerge w:val="restart"/>
            <w:shd w:val="clear" w:color="auto" w:fill="auto"/>
          </w:tcPr>
          <w:p w14:paraId="03DE4E45" w14:textId="77777777" w:rsidR="00D45AE7" w:rsidRPr="00D45AE7" w:rsidRDefault="00D45AE7" w:rsidP="00D45AE7">
            <w:pPr>
              <w:widowControl w:val="0"/>
              <w:jc w:val="both"/>
              <w:rPr>
                <w:rFonts w:ascii="Times New Roman" w:hAnsi="Times New Roman" w:cs="Times New Roman"/>
                <w:sz w:val="28"/>
                <w:szCs w:val="28"/>
              </w:rPr>
            </w:pPr>
          </w:p>
          <w:p w14:paraId="6FD848D0" w14:textId="13C98CA8" w:rsidR="00D45AE7" w:rsidRPr="00D45AE7" w:rsidRDefault="00D45AE7" w:rsidP="00D45AE7">
            <w:pPr>
              <w:widowControl w:val="0"/>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5 балів</w:t>
            </w:r>
          </w:p>
        </w:tc>
        <w:tc>
          <w:tcPr>
            <w:tcW w:w="2409" w:type="dxa"/>
            <w:vMerge w:val="restart"/>
            <w:shd w:val="clear" w:color="auto" w:fill="auto"/>
          </w:tcPr>
          <w:p w14:paraId="76ADED9B" w14:textId="77777777" w:rsidR="00D45AE7" w:rsidRPr="00D45AE7" w:rsidRDefault="00D45AE7" w:rsidP="00D45AE7">
            <w:pPr>
              <w:widowControl w:val="0"/>
              <w:jc w:val="both"/>
              <w:rPr>
                <w:rFonts w:ascii="Times New Roman" w:hAnsi="Times New Roman" w:cs="Times New Roman"/>
                <w:sz w:val="28"/>
                <w:szCs w:val="28"/>
              </w:rPr>
            </w:pPr>
          </w:p>
          <w:p w14:paraId="430164A1" w14:textId="72D13350" w:rsidR="00D45AE7" w:rsidRPr="00D45AE7" w:rsidRDefault="00D45AE7" w:rsidP="00D45AE7">
            <w:pPr>
              <w:widowControl w:val="0"/>
              <w:jc w:val="both"/>
              <w:rPr>
                <w:rFonts w:ascii="Times New Roman" w:hAnsi="Times New Roman" w:cs="Times New Roman"/>
                <w:sz w:val="28"/>
                <w:szCs w:val="28"/>
                <w:lang w:val="uk-UA"/>
              </w:rPr>
            </w:pPr>
            <w:r w:rsidRPr="00D45AE7">
              <w:rPr>
                <w:rFonts w:ascii="Times New Roman" w:hAnsi="Times New Roman" w:cs="Times New Roman"/>
                <w:sz w:val="28"/>
                <w:szCs w:val="28"/>
                <w:lang w:val="uk-UA"/>
              </w:rPr>
              <w:t>40 балів</w:t>
            </w:r>
          </w:p>
        </w:tc>
        <w:tc>
          <w:tcPr>
            <w:tcW w:w="1985" w:type="dxa"/>
            <w:vMerge/>
            <w:shd w:val="clear" w:color="auto" w:fill="auto"/>
          </w:tcPr>
          <w:p w14:paraId="576E4D9F" w14:textId="7C82DA66" w:rsidR="00D45AE7" w:rsidRPr="00D45AE7" w:rsidRDefault="00D45AE7" w:rsidP="00D45AE7">
            <w:pPr>
              <w:widowControl w:val="0"/>
              <w:jc w:val="both"/>
              <w:rPr>
                <w:rFonts w:ascii="Times New Roman" w:hAnsi="Times New Roman" w:cs="Times New Roman"/>
                <w:sz w:val="28"/>
                <w:szCs w:val="28"/>
              </w:rPr>
            </w:pPr>
          </w:p>
        </w:tc>
      </w:tr>
      <w:tr w:rsidR="00D45AE7" w:rsidRPr="00D45AE7" w14:paraId="602DBB8F" w14:textId="77777777" w:rsidTr="00D45AE7">
        <w:trPr>
          <w:trHeight w:val="479"/>
        </w:trPr>
        <w:tc>
          <w:tcPr>
            <w:tcW w:w="2079" w:type="dxa"/>
            <w:shd w:val="clear" w:color="auto" w:fill="auto"/>
            <w:vAlign w:val="center"/>
          </w:tcPr>
          <w:p w14:paraId="6FFCFA99"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1</w:t>
            </w:r>
            <w:r w:rsidRPr="00D45AE7">
              <w:rPr>
                <w:rFonts w:ascii="Times New Roman" w:hAnsi="Times New Roman" w:cs="Times New Roman"/>
                <w:sz w:val="28"/>
                <w:szCs w:val="28"/>
                <w:lang w:val="uk-UA"/>
              </w:rPr>
              <w:t>5</w:t>
            </w:r>
            <w:r w:rsidRPr="00D45AE7">
              <w:rPr>
                <w:rFonts w:ascii="Times New Roman" w:hAnsi="Times New Roman" w:cs="Times New Roman"/>
                <w:sz w:val="28"/>
                <w:szCs w:val="28"/>
              </w:rPr>
              <w:t xml:space="preserve"> балів</w:t>
            </w:r>
          </w:p>
        </w:tc>
        <w:tc>
          <w:tcPr>
            <w:tcW w:w="1984" w:type="dxa"/>
            <w:shd w:val="clear" w:color="auto" w:fill="auto"/>
            <w:vAlign w:val="center"/>
          </w:tcPr>
          <w:p w14:paraId="5726B7B1" w14:textId="77777777"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15 балів</w:t>
            </w:r>
          </w:p>
        </w:tc>
        <w:tc>
          <w:tcPr>
            <w:tcW w:w="1985" w:type="dxa"/>
            <w:shd w:val="clear" w:color="auto" w:fill="auto"/>
            <w:vAlign w:val="center"/>
          </w:tcPr>
          <w:p w14:paraId="0361E1BD" w14:textId="7B9DBCFE" w:rsidR="00D45AE7" w:rsidRPr="00D45AE7" w:rsidRDefault="00D45AE7" w:rsidP="00D45AE7">
            <w:pPr>
              <w:widowControl w:val="0"/>
              <w:jc w:val="both"/>
              <w:rPr>
                <w:rFonts w:ascii="Times New Roman" w:hAnsi="Times New Roman" w:cs="Times New Roman"/>
                <w:sz w:val="28"/>
                <w:szCs w:val="28"/>
              </w:rPr>
            </w:pPr>
            <w:r w:rsidRPr="00D45AE7">
              <w:rPr>
                <w:rFonts w:ascii="Times New Roman" w:hAnsi="Times New Roman" w:cs="Times New Roman"/>
                <w:sz w:val="28"/>
                <w:szCs w:val="28"/>
              </w:rPr>
              <w:t>1</w:t>
            </w:r>
            <w:r w:rsidRPr="00D45AE7">
              <w:rPr>
                <w:rFonts w:ascii="Times New Roman" w:hAnsi="Times New Roman" w:cs="Times New Roman"/>
                <w:sz w:val="28"/>
                <w:szCs w:val="28"/>
                <w:lang w:val="uk-UA"/>
              </w:rPr>
              <w:t>0</w:t>
            </w:r>
            <w:r w:rsidRPr="00D45AE7">
              <w:rPr>
                <w:rFonts w:ascii="Times New Roman" w:hAnsi="Times New Roman" w:cs="Times New Roman"/>
                <w:sz w:val="28"/>
                <w:szCs w:val="28"/>
              </w:rPr>
              <w:t xml:space="preserve"> балів</w:t>
            </w:r>
          </w:p>
        </w:tc>
        <w:tc>
          <w:tcPr>
            <w:tcW w:w="2268" w:type="dxa"/>
            <w:shd w:val="clear" w:color="auto" w:fill="auto"/>
            <w:vAlign w:val="center"/>
          </w:tcPr>
          <w:p w14:paraId="5D1DBA5E" w14:textId="77777777" w:rsidR="00D45AE7" w:rsidRPr="00D45AE7" w:rsidRDefault="00D45AE7" w:rsidP="00D45AE7">
            <w:pPr>
              <w:widowControl w:val="0"/>
              <w:ind w:left="74"/>
              <w:jc w:val="both"/>
              <w:rPr>
                <w:rFonts w:ascii="Times New Roman" w:hAnsi="Times New Roman" w:cs="Times New Roman"/>
                <w:sz w:val="28"/>
                <w:szCs w:val="28"/>
              </w:rPr>
            </w:pPr>
            <w:r w:rsidRPr="00D45AE7">
              <w:rPr>
                <w:rFonts w:ascii="Times New Roman" w:hAnsi="Times New Roman" w:cs="Times New Roman"/>
                <w:sz w:val="28"/>
                <w:szCs w:val="28"/>
                <w:lang w:val="uk-UA"/>
              </w:rPr>
              <w:t>15</w:t>
            </w:r>
            <w:r w:rsidRPr="00D45AE7">
              <w:rPr>
                <w:rFonts w:ascii="Times New Roman" w:hAnsi="Times New Roman" w:cs="Times New Roman"/>
                <w:sz w:val="28"/>
                <w:szCs w:val="28"/>
              </w:rPr>
              <w:t xml:space="preserve"> балів</w:t>
            </w:r>
          </w:p>
        </w:tc>
        <w:tc>
          <w:tcPr>
            <w:tcW w:w="1843" w:type="dxa"/>
            <w:vMerge/>
            <w:shd w:val="clear" w:color="auto" w:fill="auto"/>
          </w:tcPr>
          <w:p w14:paraId="58839684" w14:textId="77777777" w:rsidR="00D45AE7" w:rsidRPr="00D45AE7" w:rsidRDefault="00D45AE7" w:rsidP="00D45AE7">
            <w:pPr>
              <w:widowControl w:val="0"/>
              <w:jc w:val="both"/>
              <w:rPr>
                <w:rFonts w:ascii="Times New Roman" w:hAnsi="Times New Roman" w:cs="Times New Roman"/>
                <w:sz w:val="28"/>
                <w:szCs w:val="28"/>
              </w:rPr>
            </w:pPr>
          </w:p>
        </w:tc>
        <w:tc>
          <w:tcPr>
            <w:tcW w:w="2409" w:type="dxa"/>
            <w:vMerge/>
            <w:shd w:val="clear" w:color="auto" w:fill="auto"/>
          </w:tcPr>
          <w:p w14:paraId="505C35A5" w14:textId="77777777" w:rsidR="00D45AE7" w:rsidRPr="00D45AE7" w:rsidRDefault="00D45AE7" w:rsidP="00D45AE7">
            <w:pPr>
              <w:widowControl w:val="0"/>
              <w:jc w:val="both"/>
              <w:rPr>
                <w:rFonts w:ascii="Times New Roman" w:hAnsi="Times New Roman" w:cs="Times New Roman"/>
                <w:sz w:val="28"/>
                <w:szCs w:val="28"/>
              </w:rPr>
            </w:pPr>
          </w:p>
        </w:tc>
        <w:tc>
          <w:tcPr>
            <w:tcW w:w="1985" w:type="dxa"/>
            <w:vMerge/>
            <w:shd w:val="clear" w:color="auto" w:fill="auto"/>
          </w:tcPr>
          <w:p w14:paraId="4B323525" w14:textId="4766DDEA" w:rsidR="00D45AE7" w:rsidRPr="00D45AE7" w:rsidRDefault="00D45AE7" w:rsidP="00D45AE7">
            <w:pPr>
              <w:widowControl w:val="0"/>
              <w:jc w:val="both"/>
              <w:rPr>
                <w:rFonts w:ascii="Times New Roman" w:hAnsi="Times New Roman" w:cs="Times New Roman"/>
                <w:sz w:val="28"/>
                <w:szCs w:val="28"/>
              </w:rPr>
            </w:pPr>
          </w:p>
        </w:tc>
      </w:tr>
    </w:tbl>
    <w:p w14:paraId="55814519" w14:textId="77777777" w:rsidR="009F6D50" w:rsidRPr="00D45AE7" w:rsidRDefault="009F6D50" w:rsidP="00D45AE7">
      <w:pPr>
        <w:widowControl w:val="0"/>
        <w:ind w:left="720"/>
        <w:jc w:val="both"/>
        <w:rPr>
          <w:rFonts w:ascii="Times New Roman" w:hAnsi="Times New Roman" w:cs="Times New Roman"/>
          <w:sz w:val="28"/>
          <w:szCs w:val="28"/>
        </w:rPr>
      </w:pPr>
    </w:p>
    <w:p w14:paraId="1857D194" w14:textId="77777777" w:rsidR="00AD4C37" w:rsidRPr="00D45AE7" w:rsidRDefault="00AD4C37" w:rsidP="00D45AE7">
      <w:pPr>
        <w:widowControl w:val="0"/>
        <w:ind w:firstLine="709"/>
        <w:jc w:val="both"/>
        <w:rPr>
          <w:rFonts w:ascii="Times New Roman" w:hAnsi="Times New Roman" w:cs="Times New Roman"/>
          <w:sz w:val="28"/>
          <w:szCs w:val="28"/>
          <w:lang w:val="ru-RU"/>
        </w:rPr>
      </w:pPr>
      <w:proofErr w:type="spellStart"/>
      <w:r w:rsidRPr="00D45AE7">
        <w:rPr>
          <w:rFonts w:ascii="Times New Roman" w:hAnsi="Times New Roman" w:cs="Times New Roman"/>
          <w:sz w:val="28"/>
          <w:szCs w:val="28"/>
          <w:lang w:val="ru-RU"/>
        </w:rPr>
        <w:t>Письмовий</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іспит</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із</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навчальної</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дисципліни</w:t>
      </w:r>
      <w:proofErr w:type="spellEnd"/>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lang w:val="uk-UA"/>
        </w:rPr>
        <w:t>Практика перекладу</w:t>
      </w:r>
      <w:r w:rsidRPr="00D45AE7">
        <w:rPr>
          <w:rFonts w:ascii="Times New Roman" w:hAnsi="Times New Roman" w:cs="Times New Roman"/>
          <w:sz w:val="28"/>
          <w:szCs w:val="28"/>
          <w:lang w:val="ru-RU"/>
        </w:rPr>
        <w:t xml:space="preserve">» проводиться </w:t>
      </w:r>
      <w:proofErr w:type="spellStart"/>
      <w:r w:rsidRPr="00D45AE7">
        <w:rPr>
          <w:rFonts w:ascii="Times New Roman" w:hAnsi="Times New Roman" w:cs="Times New Roman"/>
          <w:sz w:val="28"/>
          <w:szCs w:val="28"/>
          <w:lang w:val="ru-RU"/>
        </w:rPr>
        <w:t>відповідно</w:t>
      </w:r>
      <w:proofErr w:type="spellEnd"/>
      <w:r w:rsidRPr="00D45AE7">
        <w:rPr>
          <w:rFonts w:ascii="Times New Roman" w:hAnsi="Times New Roman" w:cs="Times New Roman"/>
          <w:sz w:val="28"/>
          <w:szCs w:val="28"/>
          <w:lang w:val="ru-RU"/>
        </w:rPr>
        <w:t xml:space="preserve"> до </w:t>
      </w:r>
      <w:proofErr w:type="spellStart"/>
      <w:r w:rsidRPr="00D45AE7">
        <w:rPr>
          <w:rFonts w:ascii="Times New Roman" w:hAnsi="Times New Roman" w:cs="Times New Roman"/>
          <w:sz w:val="28"/>
          <w:szCs w:val="28"/>
          <w:lang w:val="ru-RU"/>
        </w:rPr>
        <w:t>питань</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екзаменаційних</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білетів</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кожен</w:t>
      </w:r>
      <w:proofErr w:type="spellEnd"/>
      <w:r w:rsidRPr="00D45AE7">
        <w:rPr>
          <w:rFonts w:ascii="Times New Roman" w:hAnsi="Times New Roman" w:cs="Times New Roman"/>
          <w:sz w:val="28"/>
          <w:szCs w:val="28"/>
          <w:lang w:val="ru-RU"/>
        </w:rPr>
        <w:t xml:space="preserve"> з </w:t>
      </w:r>
      <w:proofErr w:type="spellStart"/>
      <w:r w:rsidRPr="00D45AE7">
        <w:rPr>
          <w:rFonts w:ascii="Times New Roman" w:hAnsi="Times New Roman" w:cs="Times New Roman"/>
          <w:sz w:val="28"/>
          <w:szCs w:val="28"/>
          <w:lang w:val="ru-RU"/>
        </w:rPr>
        <w:t>яких</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складається</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із</w:t>
      </w:r>
      <w:proofErr w:type="spellEnd"/>
      <w:r w:rsidRPr="00D45AE7">
        <w:rPr>
          <w:rFonts w:ascii="Times New Roman" w:hAnsi="Times New Roman" w:cs="Times New Roman"/>
          <w:sz w:val="28"/>
          <w:szCs w:val="28"/>
          <w:lang w:val="ru-RU"/>
        </w:rPr>
        <w:t xml:space="preserve"> 3-х </w:t>
      </w:r>
      <w:proofErr w:type="spellStart"/>
      <w:r w:rsidRPr="00D45AE7">
        <w:rPr>
          <w:rFonts w:ascii="Times New Roman" w:hAnsi="Times New Roman" w:cs="Times New Roman"/>
          <w:sz w:val="28"/>
          <w:szCs w:val="28"/>
          <w:lang w:val="ru-RU"/>
        </w:rPr>
        <w:t>завдань</w:t>
      </w:r>
      <w:proofErr w:type="spellEnd"/>
      <w:r w:rsidRPr="00D45AE7">
        <w:rPr>
          <w:rFonts w:ascii="Times New Roman" w:hAnsi="Times New Roman" w:cs="Times New Roman"/>
          <w:sz w:val="28"/>
          <w:szCs w:val="28"/>
          <w:lang w:val="ru-RU"/>
        </w:rPr>
        <w:t xml:space="preserve"> і </w:t>
      </w:r>
      <w:proofErr w:type="spellStart"/>
      <w:r w:rsidRPr="00D45AE7">
        <w:rPr>
          <w:rFonts w:ascii="Times New Roman" w:hAnsi="Times New Roman" w:cs="Times New Roman"/>
          <w:sz w:val="28"/>
          <w:szCs w:val="28"/>
          <w:lang w:val="ru-RU"/>
        </w:rPr>
        <w:t>оцінюється</w:t>
      </w:r>
      <w:proofErr w:type="spellEnd"/>
      <w:r w:rsidRPr="00D45AE7">
        <w:rPr>
          <w:rFonts w:ascii="Times New Roman" w:hAnsi="Times New Roman" w:cs="Times New Roman"/>
          <w:sz w:val="28"/>
          <w:szCs w:val="28"/>
          <w:lang w:val="ru-RU"/>
        </w:rPr>
        <w:t xml:space="preserve"> максимально в 40 </w:t>
      </w:r>
      <w:proofErr w:type="spellStart"/>
      <w:r w:rsidRPr="00D45AE7">
        <w:rPr>
          <w:rFonts w:ascii="Times New Roman" w:hAnsi="Times New Roman" w:cs="Times New Roman"/>
          <w:sz w:val="28"/>
          <w:szCs w:val="28"/>
          <w:lang w:val="ru-RU"/>
        </w:rPr>
        <w:t>балів</w:t>
      </w:r>
      <w:proofErr w:type="spellEnd"/>
      <w:r w:rsidRPr="00D45AE7">
        <w:rPr>
          <w:rFonts w:ascii="Times New Roman" w:hAnsi="Times New Roman" w:cs="Times New Roman"/>
          <w:sz w:val="28"/>
          <w:szCs w:val="28"/>
          <w:lang w:val="ru-RU"/>
        </w:rPr>
        <w:t xml:space="preserve">. </w:t>
      </w:r>
    </w:p>
    <w:p w14:paraId="7C0FC9E4" w14:textId="77777777" w:rsidR="00AD4C37" w:rsidRPr="00D45AE7" w:rsidRDefault="00AD4C37" w:rsidP="00D45AE7">
      <w:pPr>
        <w:widowControl w:val="0"/>
        <w:ind w:firstLine="709"/>
        <w:jc w:val="both"/>
        <w:rPr>
          <w:rFonts w:ascii="Times New Roman" w:hAnsi="Times New Roman" w:cs="Times New Roman"/>
          <w:sz w:val="28"/>
          <w:szCs w:val="28"/>
          <w:lang w:val="ru-RU"/>
        </w:rPr>
      </w:pPr>
      <w:r w:rsidRPr="00D45AE7">
        <w:rPr>
          <w:rFonts w:ascii="Times New Roman" w:hAnsi="Times New Roman" w:cs="Times New Roman"/>
          <w:sz w:val="28"/>
          <w:szCs w:val="28"/>
          <w:lang w:val="ru-RU"/>
        </w:rPr>
        <w:t xml:space="preserve">1. Перше </w:t>
      </w:r>
      <w:proofErr w:type="spellStart"/>
      <w:r w:rsidRPr="00D45AE7">
        <w:rPr>
          <w:rFonts w:ascii="Times New Roman" w:hAnsi="Times New Roman" w:cs="Times New Roman"/>
          <w:sz w:val="28"/>
          <w:szCs w:val="28"/>
          <w:lang w:val="ru-RU"/>
        </w:rPr>
        <w:t>завдання</w:t>
      </w:r>
      <w:proofErr w:type="spellEnd"/>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rPr>
        <w:t>Multiple</w:t>
      </w:r>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rPr>
        <w:t>choice</w:t>
      </w:r>
      <w:r w:rsidRPr="00D45AE7">
        <w:rPr>
          <w:rFonts w:ascii="Times New Roman" w:hAnsi="Times New Roman" w:cs="Times New Roman"/>
          <w:sz w:val="28"/>
          <w:szCs w:val="28"/>
          <w:lang w:val="ru-RU"/>
        </w:rPr>
        <w:t xml:space="preserve"> (40 </w:t>
      </w:r>
      <w:proofErr w:type="spellStart"/>
      <w:r w:rsidRPr="00D45AE7">
        <w:rPr>
          <w:rFonts w:ascii="Times New Roman" w:hAnsi="Times New Roman" w:cs="Times New Roman"/>
          <w:sz w:val="28"/>
          <w:szCs w:val="28"/>
          <w:lang w:val="ru-RU"/>
        </w:rPr>
        <w:t>тестових</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завдань</w:t>
      </w:r>
      <w:proofErr w:type="spellEnd"/>
      <w:r w:rsidRPr="00D45AE7">
        <w:rPr>
          <w:rFonts w:ascii="Times New Roman" w:hAnsi="Times New Roman" w:cs="Times New Roman"/>
          <w:sz w:val="28"/>
          <w:szCs w:val="28"/>
          <w:lang w:val="ru-RU"/>
        </w:rPr>
        <w:t xml:space="preserve"> на </w:t>
      </w:r>
      <w:proofErr w:type="spellStart"/>
      <w:r w:rsidRPr="00D45AE7">
        <w:rPr>
          <w:rFonts w:ascii="Times New Roman" w:hAnsi="Times New Roman" w:cs="Times New Roman"/>
          <w:sz w:val="28"/>
          <w:szCs w:val="28"/>
          <w:lang w:val="ru-RU"/>
        </w:rPr>
        <w:t>множинний</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вибір</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оцінюється</w:t>
      </w:r>
      <w:proofErr w:type="spellEnd"/>
      <w:r w:rsidRPr="00D45AE7">
        <w:rPr>
          <w:rFonts w:ascii="Times New Roman" w:hAnsi="Times New Roman" w:cs="Times New Roman"/>
          <w:sz w:val="28"/>
          <w:szCs w:val="28"/>
          <w:lang w:val="ru-RU"/>
        </w:rPr>
        <w:t xml:space="preserve"> максимально в 10 </w:t>
      </w:r>
      <w:proofErr w:type="spellStart"/>
      <w:r w:rsidRPr="00D45AE7">
        <w:rPr>
          <w:rFonts w:ascii="Times New Roman" w:hAnsi="Times New Roman" w:cs="Times New Roman"/>
          <w:sz w:val="28"/>
          <w:szCs w:val="28"/>
          <w:lang w:val="ru-RU"/>
        </w:rPr>
        <w:t>балів</w:t>
      </w:r>
      <w:proofErr w:type="spellEnd"/>
      <w:r w:rsidRPr="00D45AE7">
        <w:rPr>
          <w:rFonts w:ascii="Times New Roman" w:hAnsi="Times New Roman" w:cs="Times New Roman"/>
          <w:sz w:val="28"/>
          <w:szCs w:val="28"/>
          <w:lang w:val="ru-RU"/>
        </w:rPr>
        <w:t xml:space="preserve"> і </w:t>
      </w:r>
      <w:proofErr w:type="spellStart"/>
      <w:r w:rsidRPr="00D45AE7">
        <w:rPr>
          <w:rFonts w:ascii="Times New Roman" w:hAnsi="Times New Roman" w:cs="Times New Roman"/>
          <w:sz w:val="28"/>
          <w:szCs w:val="28"/>
          <w:lang w:val="ru-RU"/>
        </w:rPr>
        <w:t>мінімально</w:t>
      </w:r>
      <w:proofErr w:type="spellEnd"/>
      <w:r w:rsidRPr="00D45AE7">
        <w:rPr>
          <w:rFonts w:ascii="Times New Roman" w:hAnsi="Times New Roman" w:cs="Times New Roman"/>
          <w:sz w:val="28"/>
          <w:szCs w:val="28"/>
          <w:lang w:val="ru-RU"/>
        </w:rPr>
        <w:t xml:space="preserve"> в 6 </w:t>
      </w:r>
      <w:proofErr w:type="spellStart"/>
      <w:r w:rsidRPr="00D45AE7">
        <w:rPr>
          <w:rFonts w:ascii="Times New Roman" w:hAnsi="Times New Roman" w:cs="Times New Roman"/>
          <w:sz w:val="28"/>
          <w:szCs w:val="28"/>
          <w:lang w:val="ru-RU"/>
        </w:rPr>
        <w:t>балів</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Кожна</w:t>
      </w:r>
      <w:proofErr w:type="spellEnd"/>
      <w:r w:rsidRPr="00D45AE7">
        <w:rPr>
          <w:rFonts w:ascii="Times New Roman" w:hAnsi="Times New Roman" w:cs="Times New Roman"/>
          <w:sz w:val="28"/>
          <w:szCs w:val="28"/>
          <w:lang w:val="ru-RU"/>
        </w:rPr>
        <w:t xml:space="preserve"> правильна </w:t>
      </w:r>
      <w:proofErr w:type="spellStart"/>
      <w:r w:rsidRPr="00D45AE7">
        <w:rPr>
          <w:rFonts w:ascii="Times New Roman" w:hAnsi="Times New Roman" w:cs="Times New Roman"/>
          <w:sz w:val="28"/>
          <w:szCs w:val="28"/>
          <w:lang w:val="ru-RU"/>
        </w:rPr>
        <w:t>відповідь</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оцінюється</w:t>
      </w:r>
      <w:proofErr w:type="spellEnd"/>
      <w:r w:rsidRPr="00D45AE7">
        <w:rPr>
          <w:rFonts w:ascii="Times New Roman" w:hAnsi="Times New Roman" w:cs="Times New Roman"/>
          <w:sz w:val="28"/>
          <w:szCs w:val="28"/>
          <w:lang w:val="ru-RU"/>
        </w:rPr>
        <w:t xml:space="preserve"> у 0, 25 бала).</w:t>
      </w:r>
    </w:p>
    <w:p w14:paraId="04C139B3" w14:textId="77777777" w:rsidR="00AD4C37" w:rsidRPr="00D45AE7" w:rsidRDefault="00AD4C37" w:rsidP="00D45AE7">
      <w:pPr>
        <w:widowControl w:val="0"/>
        <w:ind w:firstLine="709"/>
        <w:jc w:val="both"/>
        <w:rPr>
          <w:rFonts w:ascii="Times New Roman" w:hAnsi="Times New Roman" w:cs="Times New Roman"/>
          <w:sz w:val="28"/>
          <w:szCs w:val="28"/>
          <w:lang w:val="ru-RU"/>
        </w:rPr>
      </w:pPr>
      <w:r w:rsidRPr="00D45AE7">
        <w:rPr>
          <w:rFonts w:ascii="Times New Roman" w:hAnsi="Times New Roman" w:cs="Times New Roman"/>
          <w:sz w:val="28"/>
          <w:szCs w:val="28"/>
          <w:lang w:val="ru-RU"/>
        </w:rPr>
        <w:t xml:space="preserve">2. </w:t>
      </w:r>
      <w:r w:rsidRPr="00D45AE7">
        <w:rPr>
          <w:rFonts w:ascii="Times New Roman" w:hAnsi="Times New Roman" w:cs="Times New Roman"/>
          <w:sz w:val="28"/>
          <w:szCs w:val="28"/>
          <w:lang w:val="uk-UA"/>
        </w:rPr>
        <w:t>Друг</w:t>
      </w:r>
      <w:r w:rsidRPr="00D45AE7">
        <w:rPr>
          <w:rFonts w:ascii="Times New Roman" w:hAnsi="Times New Roman" w:cs="Times New Roman"/>
          <w:sz w:val="28"/>
          <w:szCs w:val="28"/>
        </w:rPr>
        <w:t>e</w:t>
      </w:r>
      <w:r w:rsidRPr="00D45AE7">
        <w:rPr>
          <w:rFonts w:ascii="Times New Roman" w:hAnsi="Times New Roman" w:cs="Times New Roman"/>
          <w:sz w:val="28"/>
          <w:szCs w:val="28"/>
          <w:lang w:val="uk-UA"/>
        </w:rPr>
        <w:t xml:space="preserve"> завдання</w:t>
      </w:r>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rPr>
        <w:t>Translate</w:t>
      </w:r>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rPr>
        <w:t>the</w:t>
      </w:r>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rPr>
        <w:t>text</w:t>
      </w:r>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rPr>
        <w:t>into</w:t>
      </w:r>
      <w:r w:rsidRPr="00D45AE7">
        <w:rPr>
          <w:rFonts w:ascii="Times New Roman" w:hAnsi="Times New Roman" w:cs="Times New Roman"/>
          <w:sz w:val="28"/>
          <w:szCs w:val="28"/>
          <w:lang w:val="ru-RU"/>
        </w:rPr>
        <w:t xml:space="preserve"> </w:t>
      </w:r>
      <w:r w:rsidRPr="00D45AE7">
        <w:rPr>
          <w:rFonts w:ascii="Times New Roman" w:hAnsi="Times New Roman" w:cs="Times New Roman"/>
          <w:sz w:val="28"/>
          <w:szCs w:val="28"/>
        </w:rPr>
        <w:t>Ukrainian</w:t>
      </w:r>
      <w:r w:rsidRPr="00D45AE7">
        <w:rPr>
          <w:rFonts w:ascii="Times New Roman" w:hAnsi="Times New Roman" w:cs="Times New Roman"/>
          <w:sz w:val="28"/>
          <w:szCs w:val="28"/>
          <w:lang w:val="ru-RU"/>
        </w:rPr>
        <w:t xml:space="preserve"> (10 </w:t>
      </w:r>
      <w:proofErr w:type="spellStart"/>
      <w:r w:rsidRPr="00D45AE7">
        <w:rPr>
          <w:rFonts w:ascii="Times New Roman" w:hAnsi="Times New Roman" w:cs="Times New Roman"/>
          <w:sz w:val="28"/>
          <w:szCs w:val="28"/>
          <w:lang w:val="ru-RU"/>
        </w:rPr>
        <w:t>речень</w:t>
      </w:r>
      <w:proofErr w:type="spellEnd"/>
      <w:r w:rsidRPr="00D45AE7">
        <w:rPr>
          <w:rFonts w:ascii="Times New Roman" w:hAnsi="Times New Roman" w:cs="Times New Roman"/>
          <w:sz w:val="28"/>
          <w:szCs w:val="28"/>
          <w:lang w:val="ru-RU"/>
        </w:rPr>
        <w:t xml:space="preserve">) </w:t>
      </w:r>
      <w:proofErr w:type="spellStart"/>
      <w:r w:rsidRPr="00D45AE7">
        <w:rPr>
          <w:rFonts w:ascii="Times New Roman" w:hAnsi="Times New Roman" w:cs="Times New Roman"/>
          <w:sz w:val="28"/>
          <w:szCs w:val="28"/>
          <w:lang w:val="ru-RU"/>
        </w:rPr>
        <w:t>оцінюється</w:t>
      </w:r>
      <w:proofErr w:type="spellEnd"/>
      <w:r w:rsidRPr="00D45AE7">
        <w:rPr>
          <w:rFonts w:ascii="Times New Roman" w:hAnsi="Times New Roman" w:cs="Times New Roman"/>
          <w:sz w:val="28"/>
          <w:szCs w:val="28"/>
          <w:lang w:val="ru-RU"/>
        </w:rPr>
        <w:t xml:space="preserve"> максимально в 20 </w:t>
      </w:r>
      <w:proofErr w:type="spellStart"/>
      <w:r w:rsidRPr="00D45AE7">
        <w:rPr>
          <w:rFonts w:ascii="Times New Roman" w:hAnsi="Times New Roman" w:cs="Times New Roman"/>
          <w:sz w:val="28"/>
          <w:szCs w:val="28"/>
          <w:lang w:val="ru-RU"/>
        </w:rPr>
        <w:t>балів</w:t>
      </w:r>
      <w:proofErr w:type="spellEnd"/>
      <w:r w:rsidRPr="00D45AE7">
        <w:rPr>
          <w:rFonts w:ascii="Times New Roman" w:hAnsi="Times New Roman" w:cs="Times New Roman"/>
          <w:sz w:val="28"/>
          <w:szCs w:val="28"/>
          <w:lang w:val="ru-RU"/>
        </w:rPr>
        <w:t xml:space="preserve">, і </w:t>
      </w:r>
      <w:proofErr w:type="spellStart"/>
      <w:r w:rsidRPr="00D45AE7">
        <w:rPr>
          <w:rFonts w:ascii="Times New Roman" w:hAnsi="Times New Roman" w:cs="Times New Roman"/>
          <w:sz w:val="28"/>
          <w:szCs w:val="28"/>
          <w:lang w:val="ru-RU"/>
        </w:rPr>
        <w:t>мінімально</w:t>
      </w:r>
      <w:proofErr w:type="spellEnd"/>
      <w:r w:rsidRPr="00D45AE7">
        <w:rPr>
          <w:rFonts w:ascii="Times New Roman" w:hAnsi="Times New Roman" w:cs="Times New Roman"/>
          <w:sz w:val="28"/>
          <w:szCs w:val="28"/>
          <w:lang w:val="ru-RU"/>
        </w:rPr>
        <w:t xml:space="preserve"> в 12 </w:t>
      </w:r>
      <w:proofErr w:type="spellStart"/>
      <w:r w:rsidRPr="00D45AE7">
        <w:rPr>
          <w:rFonts w:ascii="Times New Roman" w:hAnsi="Times New Roman" w:cs="Times New Roman"/>
          <w:sz w:val="28"/>
          <w:szCs w:val="28"/>
          <w:lang w:val="ru-RU"/>
        </w:rPr>
        <w:t>балів</w:t>
      </w:r>
      <w:proofErr w:type="spellEnd"/>
      <w:r w:rsidRPr="00D45AE7">
        <w:rPr>
          <w:rFonts w:ascii="Times New Roman" w:hAnsi="Times New Roman" w:cs="Times New Roman"/>
          <w:sz w:val="28"/>
          <w:szCs w:val="28"/>
          <w:lang w:val="ru-RU"/>
        </w:rPr>
        <w:t>.</w:t>
      </w:r>
    </w:p>
    <w:p w14:paraId="03CF43E6" w14:textId="77777777" w:rsidR="00AD4C37" w:rsidRPr="00D45AE7" w:rsidRDefault="00AD4C37"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lang w:val="uk-UA"/>
        </w:rPr>
        <w:t>Письмовий переклад</w:t>
      </w:r>
      <w:r w:rsidRPr="00D45AE7">
        <w:rPr>
          <w:rFonts w:ascii="Times New Roman" w:hAnsi="Times New Roman" w:cs="Times New Roman"/>
          <w:sz w:val="28"/>
          <w:szCs w:val="28"/>
        </w:rPr>
        <w:t xml:space="preserve"> тексту передбачає виклад в стислій формі основних лінгвостилістичних особливостей запропонованого друкованого уривку тексту оригіналу та його україномовного перекладу, а саме: </w:t>
      </w:r>
    </w:p>
    <w:p w14:paraId="416C870D" w14:textId="77777777" w:rsidR="00AD4C37" w:rsidRPr="00D45AE7" w:rsidRDefault="00AD4C37" w:rsidP="005B37A1">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 повне розуміння запропонованого тексту оригіналу; </w:t>
      </w:r>
    </w:p>
    <w:p w14:paraId="7B85D5E9" w14:textId="77777777" w:rsidR="00AD4C37" w:rsidRPr="00D45AE7" w:rsidRDefault="00AD4C37" w:rsidP="005B37A1">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 повний адекватний переклад незнайомого писемного тексту на англійську мову із збереженням стилістики та індивідуальних авторських особливостей тексту; </w:t>
      </w:r>
    </w:p>
    <w:p w14:paraId="586C43D4" w14:textId="77777777" w:rsidR="00AD4C37" w:rsidRPr="00D45AE7" w:rsidRDefault="00AD4C37" w:rsidP="005B37A1">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 розуміння основних труднощів перекладу (лексичних, граматичних, стилістичних) та їх оперативне подолання на основі набутих професійних знань, умінь і навичок; </w:t>
      </w:r>
    </w:p>
    <w:p w14:paraId="4C730357" w14:textId="77777777" w:rsidR="00AD4C37" w:rsidRPr="00D45AE7" w:rsidRDefault="00AD4C37" w:rsidP="005B37A1">
      <w:pPr>
        <w:ind w:firstLine="709"/>
        <w:jc w:val="both"/>
        <w:rPr>
          <w:rFonts w:ascii="Times New Roman" w:hAnsi="Times New Roman" w:cs="Times New Roman"/>
          <w:sz w:val="28"/>
          <w:szCs w:val="28"/>
          <w:lang w:val="uk-UA"/>
        </w:rPr>
      </w:pPr>
      <w:r w:rsidRPr="00D45AE7">
        <w:rPr>
          <w:rFonts w:ascii="Times New Roman" w:hAnsi="Times New Roman" w:cs="Times New Roman"/>
          <w:sz w:val="28"/>
          <w:szCs w:val="28"/>
        </w:rPr>
        <w:t>- використання широкого набору мовних засобів з урахуванням їх парадигматичних та синтагматичних зв’язків для відтворення зв'язності тексту перекладу</w:t>
      </w:r>
      <w:r w:rsidRPr="00D45AE7">
        <w:rPr>
          <w:rFonts w:ascii="Times New Roman" w:hAnsi="Times New Roman" w:cs="Times New Roman"/>
          <w:sz w:val="28"/>
          <w:szCs w:val="28"/>
          <w:lang w:val="uk-UA"/>
        </w:rPr>
        <w:t>.</w:t>
      </w:r>
    </w:p>
    <w:p w14:paraId="73540CF3" w14:textId="77777777" w:rsidR="00AD4C37" w:rsidRPr="00D45AE7" w:rsidRDefault="00AD4C37"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rPr>
        <w:lastRenderedPageBreak/>
        <w:t xml:space="preserve">Оцінка </w:t>
      </w:r>
      <w:r w:rsidRPr="00D45AE7">
        <w:rPr>
          <w:rFonts w:ascii="Times New Roman" w:hAnsi="Times New Roman" w:cs="Times New Roman"/>
          <w:sz w:val="28"/>
          <w:szCs w:val="28"/>
          <w:lang w:val="uk-UA"/>
        </w:rPr>
        <w:t xml:space="preserve"> «відмінно» (18-20 балів)</w:t>
      </w:r>
      <w:r w:rsidRPr="00D45AE7">
        <w:rPr>
          <w:rFonts w:ascii="Times New Roman" w:hAnsi="Times New Roman" w:cs="Times New Roman"/>
          <w:sz w:val="28"/>
          <w:szCs w:val="28"/>
        </w:rPr>
        <w:t xml:space="preserve"> передбачає виконання усіх вимог до форми та змісту відповіді; допускається 2-3 незначні помилки фонетичного, лексичного, граматичного або стилістичного характеру. </w:t>
      </w:r>
    </w:p>
    <w:p w14:paraId="7A81B924" w14:textId="77777777" w:rsidR="00AD4C37" w:rsidRPr="00D45AE7" w:rsidRDefault="00AD4C37"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Оцінка </w:t>
      </w:r>
      <w:r w:rsidRPr="00D45AE7">
        <w:rPr>
          <w:rFonts w:ascii="Times New Roman" w:hAnsi="Times New Roman" w:cs="Times New Roman"/>
          <w:sz w:val="28"/>
          <w:szCs w:val="28"/>
          <w:lang w:val="uk-UA"/>
        </w:rPr>
        <w:t>«добре» (15-17 балів)</w:t>
      </w:r>
      <w:r w:rsidRPr="00D45AE7">
        <w:rPr>
          <w:rFonts w:ascii="Times New Roman" w:hAnsi="Times New Roman" w:cs="Times New Roman"/>
          <w:sz w:val="28"/>
          <w:szCs w:val="28"/>
        </w:rPr>
        <w:t xml:space="preserve"> передбачає невиконання однієї /двох вимог до змісту або однієї вимоги до форми; допускається 3 фонетичні, лексичні або граматичні помилки. </w:t>
      </w:r>
    </w:p>
    <w:p w14:paraId="5DA88573" w14:textId="77777777" w:rsidR="00AD4C37" w:rsidRPr="00D45AE7" w:rsidRDefault="00AD4C37"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Оцінка </w:t>
      </w:r>
      <w:r w:rsidRPr="00D45AE7">
        <w:rPr>
          <w:rFonts w:ascii="Times New Roman" w:hAnsi="Times New Roman" w:cs="Times New Roman"/>
          <w:sz w:val="28"/>
          <w:szCs w:val="28"/>
          <w:lang w:val="uk-UA"/>
        </w:rPr>
        <w:t>«задовільно» (12-14 балів)</w:t>
      </w:r>
      <w:r w:rsidRPr="00D45AE7">
        <w:rPr>
          <w:rFonts w:ascii="Times New Roman" w:hAnsi="Times New Roman" w:cs="Times New Roman"/>
          <w:sz w:val="28"/>
          <w:szCs w:val="28"/>
        </w:rPr>
        <w:t xml:space="preserve"> передбачає невиконання трьох вимог до змісту та двох/трьох вимог до форми; допускається до 4-5 помилок фонетичного, лексичного або граматичного характеру. </w:t>
      </w:r>
    </w:p>
    <w:p w14:paraId="251471DC" w14:textId="77777777" w:rsidR="00AD4C37" w:rsidRPr="00D45AE7" w:rsidRDefault="00AD4C37"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Оцінка </w:t>
      </w:r>
      <w:r w:rsidRPr="00D45AE7">
        <w:rPr>
          <w:rFonts w:ascii="Times New Roman" w:hAnsi="Times New Roman" w:cs="Times New Roman"/>
          <w:sz w:val="28"/>
          <w:szCs w:val="28"/>
          <w:lang w:val="uk-UA"/>
        </w:rPr>
        <w:t>«незадовільно» (</w:t>
      </w:r>
      <w:proofErr w:type="spellStart"/>
      <w:r w:rsidRPr="00D45AE7">
        <w:rPr>
          <w:rFonts w:ascii="Times New Roman" w:hAnsi="Times New Roman" w:cs="Times New Roman"/>
          <w:sz w:val="28"/>
          <w:szCs w:val="28"/>
          <w:lang w:val="uk-UA"/>
        </w:rPr>
        <w:t>меньше</w:t>
      </w:r>
      <w:proofErr w:type="spellEnd"/>
      <w:r w:rsidRPr="00D45AE7">
        <w:rPr>
          <w:rFonts w:ascii="Times New Roman" w:hAnsi="Times New Roman" w:cs="Times New Roman"/>
          <w:sz w:val="28"/>
          <w:szCs w:val="28"/>
          <w:lang w:val="uk-UA"/>
        </w:rPr>
        <w:t xml:space="preserve"> 12 балів)</w:t>
      </w:r>
      <w:r w:rsidRPr="00D45AE7">
        <w:rPr>
          <w:rFonts w:ascii="Times New Roman" w:hAnsi="Times New Roman" w:cs="Times New Roman"/>
          <w:sz w:val="28"/>
          <w:szCs w:val="28"/>
        </w:rPr>
        <w:t xml:space="preserve"> передбачає невиконання чотирьох вимог до змісту або до форми; наявність більше 6 мовних помилок.</w:t>
      </w:r>
    </w:p>
    <w:p w14:paraId="1C60B9AD" w14:textId="77777777" w:rsidR="00AD4C37" w:rsidRPr="00D45AE7" w:rsidRDefault="00AD4C37" w:rsidP="00D45AE7">
      <w:pPr>
        <w:ind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3. </w:t>
      </w:r>
      <w:r w:rsidRPr="00D45AE7">
        <w:rPr>
          <w:rFonts w:ascii="Times New Roman" w:hAnsi="Times New Roman" w:cs="Times New Roman"/>
          <w:sz w:val="28"/>
          <w:szCs w:val="28"/>
          <w:lang w:val="uk-UA"/>
        </w:rPr>
        <w:t xml:space="preserve">Третє завдання </w:t>
      </w:r>
      <w:r w:rsidRPr="00D45AE7">
        <w:rPr>
          <w:rFonts w:ascii="Times New Roman" w:hAnsi="Times New Roman" w:cs="Times New Roman"/>
          <w:sz w:val="28"/>
          <w:szCs w:val="28"/>
        </w:rPr>
        <w:t>Translate the sentences into English</w:t>
      </w:r>
      <w:r w:rsidRPr="00D45AE7">
        <w:rPr>
          <w:rFonts w:ascii="Times New Roman" w:hAnsi="Times New Roman" w:cs="Times New Roman"/>
          <w:sz w:val="28"/>
          <w:szCs w:val="28"/>
          <w:lang w:val="uk-UA"/>
        </w:rPr>
        <w:t xml:space="preserve"> (10 речень) </w:t>
      </w:r>
      <w:r w:rsidRPr="00D45AE7">
        <w:rPr>
          <w:rFonts w:ascii="Times New Roman" w:hAnsi="Times New Roman" w:cs="Times New Roman"/>
          <w:sz w:val="28"/>
          <w:szCs w:val="28"/>
        </w:rPr>
        <w:t xml:space="preserve">оцінюється максимально в 10 балів і мінімально в 6 балів. </w:t>
      </w:r>
    </w:p>
    <w:p w14:paraId="45B7BB1C" w14:textId="77777777" w:rsidR="00C65032" w:rsidRPr="00D45AE7" w:rsidRDefault="00C65032" w:rsidP="00D45AE7">
      <w:pPr>
        <w:pBdr>
          <w:top w:val="nil"/>
          <w:left w:val="nil"/>
          <w:bottom w:val="nil"/>
          <w:right w:val="nil"/>
          <w:between w:val="nil"/>
        </w:pBdr>
        <w:spacing w:after="160"/>
        <w:contextualSpacing/>
        <w:jc w:val="both"/>
        <w:rPr>
          <w:rFonts w:ascii="Times New Roman" w:eastAsia="Times New Roman" w:hAnsi="Times New Roman" w:cs="Times New Roman"/>
          <w:color w:val="000000"/>
          <w:sz w:val="28"/>
          <w:szCs w:val="28"/>
          <w:lang w:val="uk-UA"/>
        </w:rPr>
      </w:pPr>
    </w:p>
    <w:p w14:paraId="0CE04943" w14:textId="77777777" w:rsidR="00D45AE7" w:rsidRPr="00D45AE7" w:rsidRDefault="00D45AE7" w:rsidP="005B37A1">
      <w:pPr>
        <w:pStyle w:val="ListParagraph"/>
        <w:widowControl w:val="0"/>
        <w:numPr>
          <w:ilvl w:val="0"/>
          <w:numId w:val="14"/>
        </w:numPr>
        <w:spacing w:after="0" w:line="240" w:lineRule="auto"/>
        <w:jc w:val="center"/>
        <w:rPr>
          <w:rFonts w:ascii="Times New Roman" w:hAnsi="Times New Roman" w:cs="Times New Roman"/>
          <w:b/>
          <w:bCs/>
          <w:sz w:val="28"/>
          <w:szCs w:val="28"/>
        </w:rPr>
      </w:pPr>
      <w:r w:rsidRPr="00D45AE7">
        <w:rPr>
          <w:rFonts w:ascii="Times New Roman" w:hAnsi="Times New Roman" w:cs="Times New Roman"/>
          <w:b/>
          <w:bCs/>
          <w:sz w:val="28"/>
          <w:szCs w:val="28"/>
          <w:lang w:val="uk-UA"/>
        </w:rPr>
        <w:t>Самостійна робота</w:t>
      </w:r>
    </w:p>
    <w:p w14:paraId="13673ACD" w14:textId="4F6A2FC6" w:rsidR="00D45AE7" w:rsidRPr="00D45AE7" w:rsidRDefault="00D45AE7" w:rsidP="005B37A1">
      <w:pPr>
        <w:pStyle w:val="ListParagraph"/>
        <w:widowControl w:val="0"/>
        <w:spacing w:after="0" w:line="240" w:lineRule="auto"/>
        <w:ind w:hanging="11"/>
        <w:jc w:val="both"/>
        <w:rPr>
          <w:rFonts w:ascii="Times New Roman" w:hAnsi="Times New Roman" w:cs="Times New Roman"/>
          <w:sz w:val="28"/>
          <w:szCs w:val="28"/>
          <w:lang w:val="en-US"/>
        </w:rPr>
      </w:pPr>
      <w:r w:rsidRPr="00D45AE7">
        <w:rPr>
          <w:rFonts w:ascii="Times New Roman" w:hAnsi="Times New Roman" w:cs="Times New Roman"/>
          <w:sz w:val="28"/>
          <w:szCs w:val="28"/>
          <w:lang w:val="en-US"/>
        </w:rPr>
        <w:t>Self-study assignment is a student’s report on one of the topics (with practical tasks):</w:t>
      </w:r>
    </w:p>
    <w:p w14:paraId="7A478B6F" w14:textId="7F0BA071" w:rsidR="00D45AE7" w:rsidRPr="00D45AE7" w:rsidRDefault="00D45AE7" w:rsidP="00D45AE7">
      <w:pPr>
        <w:pStyle w:val="ListParagraph"/>
        <w:widowControl w:val="0"/>
        <w:numPr>
          <w:ilvl w:val="3"/>
          <w:numId w:val="13"/>
        </w:numPr>
        <w:spacing w:after="0" w:line="240" w:lineRule="auto"/>
        <w:jc w:val="both"/>
        <w:rPr>
          <w:rFonts w:ascii="Times New Roman" w:hAnsi="Times New Roman" w:cs="Times New Roman"/>
          <w:sz w:val="28"/>
          <w:szCs w:val="28"/>
          <w:lang w:val="en-US"/>
        </w:rPr>
      </w:pPr>
      <w:r w:rsidRPr="00D45AE7">
        <w:rPr>
          <w:rFonts w:ascii="Times New Roman" w:hAnsi="Times New Roman" w:cs="Times New Roman"/>
          <w:sz w:val="28"/>
          <w:szCs w:val="28"/>
          <w:lang w:val="en-US"/>
        </w:rPr>
        <w:t>Translation equivalence.</w:t>
      </w:r>
    </w:p>
    <w:p w14:paraId="25BD0DAC" w14:textId="5D70E641" w:rsidR="00D45AE7" w:rsidRPr="00D45AE7" w:rsidRDefault="00D45AE7" w:rsidP="00D45AE7">
      <w:pPr>
        <w:pStyle w:val="ListParagraph"/>
        <w:widowControl w:val="0"/>
        <w:numPr>
          <w:ilvl w:val="3"/>
          <w:numId w:val="13"/>
        </w:numPr>
        <w:spacing w:after="0" w:line="240" w:lineRule="auto"/>
        <w:jc w:val="both"/>
        <w:rPr>
          <w:rFonts w:ascii="Times New Roman" w:hAnsi="Times New Roman" w:cs="Times New Roman"/>
          <w:sz w:val="28"/>
          <w:szCs w:val="28"/>
          <w:lang w:val="en-US"/>
        </w:rPr>
      </w:pPr>
      <w:r w:rsidRPr="00D45AE7">
        <w:rPr>
          <w:rFonts w:ascii="Times New Roman" w:hAnsi="Times New Roman" w:cs="Times New Roman"/>
          <w:sz w:val="28"/>
          <w:szCs w:val="28"/>
          <w:lang w:val="en-US"/>
        </w:rPr>
        <w:t>Lexical transformations.</w:t>
      </w:r>
    </w:p>
    <w:p w14:paraId="60C24C22" w14:textId="309E411B" w:rsidR="00D45AE7" w:rsidRPr="00D45AE7" w:rsidRDefault="00D45AE7" w:rsidP="00D45AE7">
      <w:pPr>
        <w:pStyle w:val="ListParagraph"/>
        <w:widowControl w:val="0"/>
        <w:numPr>
          <w:ilvl w:val="3"/>
          <w:numId w:val="13"/>
        </w:numPr>
        <w:spacing w:after="0" w:line="240" w:lineRule="auto"/>
        <w:jc w:val="both"/>
        <w:rPr>
          <w:rFonts w:ascii="Times New Roman" w:hAnsi="Times New Roman" w:cs="Times New Roman"/>
          <w:sz w:val="28"/>
          <w:szCs w:val="28"/>
          <w:lang w:val="en-US"/>
        </w:rPr>
      </w:pPr>
      <w:r w:rsidRPr="00D45AE7">
        <w:rPr>
          <w:rFonts w:ascii="Times New Roman" w:hAnsi="Times New Roman" w:cs="Times New Roman"/>
          <w:sz w:val="28"/>
          <w:szCs w:val="28"/>
          <w:lang w:val="en-US"/>
        </w:rPr>
        <w:t>Grammatical transformations.</w:t>
      </w:r>
    </w:p>
    <w:p w14:paraId="18EFAD97" w14:textId="34B5FD71" w:rsidR="00D45AE7" w:rsidRPr="00D45AE7" w:rsidRDefault="00D45AE7" w:rsidP="00D45AE7">
      <w:pPr>
        <w:pStyle w:val="ListParagraph"/>
        <w:widowControl w:val="0"/>
        <w:numPr>
          <w:ilvl w:val="3"/>
          <w:numId w:val="13"/>
        </w:numPr>
        <w:spacing w:after="0" w:line="240" w:lineRule="auto"/>
        <w:jc w:val="both"/>
        <w:rPr>
          <w:rFonts w:ascii="Times New Roman" w:hAnsi="Times New Roman" w:cs="Times New Roman"/>
          <w:sz w:val="28"/>
          <w:szCs w:val="28"/>
          <w:lang w:val="en-US"/>
        </w:rPr>
      </w:pPr>
      <w:r w:rsidRPr="00D45AE7">
        <w:rPr>
          <w:rFonts w:ascii="Times New Roman" w:hAnsi="Times New Roman" w:cs="Times New Roman"/>
          <w:sz w:val="28"/>
          <w:szCs w:val="28"/>
          <w:lang w:val="en-US"/>
        </w:rPr>
        <w:t>Translation of realia.</w:t>
      </w:r>
    </w:p>
    <w:p w14:paraId="3DE32949" w14:textId="77232D96" w:rsidR="00D45AE7" w:rsidRPr="00D45AE7" w:rsidRDefault="00D45AE7" w:rsidP="00D45AE7">
      <w:pPr>
        <w:pStyle w:val="ListParagraph"/>
        <w:widowControl w:val="0"/>
        <w:numPr>
          <w:ilvl w:val="3"/>
          <w:numId w:val="13"/>
        </w:numPr>
        <w:spacing w:after="0" w:line="240" w:lineRule="auto"/>
        <w:jc w:val="both"/>
        <w:rPr>
          <w:rFonts w:ascii="Times New Roman" w:hAnsi="Times New Roman" w:cs="Times New Roman"/>
          <w:sz w:val="28"/>
          <w:szCs w:val="28"/>
          <w:lang w:val="en-US"/>
        </w:rPr>
      </w:pPr>
      <w:r w:rsidRPr="00D45AE7">
        <w:rPr>
          <w:rFonts w:ascii="Times New Roman" w:hAnsi="Times New Roman" w:cs="Times New Roman"/>
          <w:sz w:val="28"/>
          <w:szCs w:val="28"/>
          <w:lang w:val="en-US"/>
        </w:rPr>
        <w:t>Translation of phraseological units.</w:t>
      </w:r>
    </w:p>
    <w:p w14:paraId="4EB3AE89" w14:textId="08BCFBA0" w:rsidR="00D45AE7" w:rsidRPr="00D45AE7" w:rsidRDefault="00D45AE7" w:rsidP="00D45AE7">
      <w:pPr>
        <w:pStyle w:val="ListParagraph"/>
        <w:widowControl w:val="0"/>
        <w:numPr>
          <w:ilvl w:val="3"/>
          <w:numId w:val="13"/>
        </w:numPr>
        <w:spacing w:after="0" w:line="240" w:lineRule="auto"/>
        <w:jc w:val="both"/>
        <w:rPr>
          <w:rFonts w:ascii="Times New Roman" w:hAnsi="Times New Roman" w:cs="Times New Roman"/>
          <w:sz w:val="28"/>
          <w:szCs w:val="28"/>
          <w:lang w:val="en-US"/>
        </w:rPr>
      </w:pPr>
      <w:r w:rsidRPr="00D45AE7">
        <w:rPr>
          <w:rFonts w:ascii="Times New Roman" w:hAnsi="Times New Roman" w:cs="Times New Roman"/>
          <w:sz w:val="28"/>
          <w:szCs w:val="28"/>
          <w:lang w:val="en-US"/>
        </w:rPr>
        <w:t>Translation of films.</w:t>
      </w:r>
    </w:p>
    <w:p w14:paraId="1D2B3BC0" w14:textId="77777777" w:rsidR="00D45AE7" w:rsidRPr="00D45AE7" w:rsidRDefault="00D45AE7" w:rsidP="005B37A1">
      <w:pPr>
        <w:widowControl w:val="0"/>
        <w:ind w:firstLine="720"/>
        <w:jc w:val="center"/>
        <w:rPr>
          <w:rFonts w:ascii="Times New Roman" w:hAnsi="Times New Roman" w:cs="Times New Roman"/>
          <w:b/>
          <w:bCs/>
          <w:sz w:val="28"/>
          <w:szCs w:val="28"/>
        </w:rPr>
      </w:pPr>
      <w:r w:rsidRPr="00D45AE7">
        <w:rPr>
          <w:rFonts w:ascii="Times New Roman" w:hAnsi="Times New Roman" w:cs="Times New Roman"/>
          <w:b/>
          <w:bCs/>
          <w:sz w:val="28"/>
          <w:szCs w:val="28"/>
        </w:rPr>
        <w:t>Оцінювання самостійної роботи</w:t>
      </w:r>
    </w:p>
    <w:p w14:paraId="1E9FFD35" w14:textId="77777777" w:rsidR="00D45AE7" w:rsidRPr="00D45AE7" w:rsidRDefault="00D45AE7" w:rsidP="00D45AE7">
      <w:pPr>
        <w:widowControl w:val="0"/>
        <w:ind w:firstLine="720"/>
        <w:jc w:val="both"/>
        <w:rPr>
          <w:rFonts w:ascii="Times New Roman" w:hAnsi="Times New Roman" w:cs="Times New Roman"/>
          <w:color w:val="FF0000"/>
          <w:sz w:val="28"/>
          <w:szCs w:val="28"/>
        </w:rPr>
      </w:pPr>
    </w:p>
    <w:tbl>
      <w:tblPr>
        <w:tblStyle w:val="TableGrid"/>
        <w:tblW w:w="0" w:type="auto"/>
        <w:tblInd w:w="988" w:type="dxa"/>
        <w:tblLook w:val="04A0" w:firstRow="1" w:lastRow="0" w:firstColumn="1" w:lastColumn="0" w:noHBand="0" w:noVBand="1"/>
      </w:tblPr>
      <w:tblGrid>
        <w:gridCol w:w="3118"/>
        <w:gridCol w:w="10915"/>
      </w:tblGrid>
      <w:tr w:rsidR="00D45AE7" w:rsidRPr="00D45AE7" w14:paraId="17FFCD96" w14:textId="77777777" w:rsidTr="00D45AE7">
        <w:tc>
          <w:tcPr>
            <w:tcW w:w="3118" w:type="dxa"/>
          </w:tcPr>
          <w:p w14:paraId="7AC1A687" w14:textId="77777777" w:rsidR="00D45AE7" w:rsidRPr="00D45AE7" w:rsidRDefault="00D45AE7" w:rsidP="00D45AE7">
            <w:pPr>
              <w:widowControl w:val="0"/>
              <w:jc w:val="both"/>
              <w:rPr>
                <w:rFonts w:ascii="Times New Roman" w:hAnsi="Times New Roman" w:cs="Times New Roman"/>
                <w:b/>
                <w:bCs/>
                <w:sz w:val="28"/>
                <w:szCs w:val="28"/>
              </w:rPr>
            </w:pPr>
            <w:r w:rsidRPr="00D45AE7">
              <w:rPr>
                <w:rFonts w:ascii="Times New Roman" w:hAnsi="Times New Roman" w:cs="Times New Roman"/>
                <w:b/>
                <w:bCs/>
                <w:sz w:val="28"/>
                <w:szCs w:val="28"/>
              </w:rPr>
              <w:t>Оцінка</w:t>
            </w:r>
          </w:p>
        </w:tc>
        <w:tc>
          <w:tcPr>
            <w:tcW w:w="10915" w:type="dxa"/>
          </w:tcPr>
          <w:p w14:paraId="721E85CC" w14:textId="77777777" w:rsidR="00D45AE7" w:rsidRPr="00D45AE7" w:rsidRDefault="00D45AE7" w:rsidP="00D45AE7">
            <w:pPr>
              <w:widowControl w:val="0"/>
              <w:jc w:val="both"/>
              <w:rPr>
                <w:rFonts w:ascii="Times New Roman" w:hAnsi="Times New Roman" w:cs="Times New Roman"/>
                <w:b/>
                <w:bCs/>
                <w:color w:val="FF0000"/>
                <w:sz w:val="28"/>
                <w:szCs w:val="28"/>
              </w:rPr>
            </w:pPr>
            <w:r w:rsidRPr="00D45AE7">
              <w:rPr>
                <w:rFonts w:ascii="Times New Roman" w:hAnsi="Times New Roman" w:cs="Times New Roman"/>
                <w:b/>
                <w:bCs/>
                <w:sz w:val="28"/>
                <w:szCs w:val="28"/>
              </w:rPr>
              <w:t>Критерії оцінювання</w:t>
            </w:r>
          </w:p>
        </w:tc>
      </w:tr>
      <w:tr w:rsidR="00D45AE7" w:rsidRPr="00D45AE7" w14:paraId="0486BB41" w14:textId="77777777" w:rsidTr="00D45AE7">
        <w:tc>
          <w:tcPr>
            <w:tcW w:w="3118" w:type="dxa"/>
          </w:tcPr>
          <w:p w14:paraId="4B7EAB50" w14:textId="77777777" w:rsidR="00D45AE7" w:rsidRPr="00D45AE7" w:rsidRDefault="00D45AE7" w:rsidP="00D45AE7">
            <w:pPr>
              <w:widowControl w:val="0"/>
              <w:jc w:val="both"/>
              <w:rPr>
                <w:rFonts w:ascii="Times New Roman" w:hAnsi="Times New Roman" w:cs="Times New Roman"/>
                <w:b/>
                <w:bCs/>
                <w:sz w:val="28"/>
                <w:szCs w:val="28"/>
              </w:rPr>
            </w:pPr>
            <w:r w:rsidRPr="00D45AE7">
              <w:rPr>
                <w:rFonts w:ascii="Times New Roman" w:hAnsi="Times New Roman" w:cs="Times New Roman"/>
                <w:b/>
                <w:bCs/>
                <w:sz w:val="28"/>
                <w:szCs w:val="28"/>
              </w:rPr>
              <w:t>5</w:t>
            </w:r>
          </w:p>
        </w:tc>
        <w:tc>
          <w:tcPr>
            <w:tcW w:w="10915" w:type="dxa"/>
          </w:tcPr>
          <w:p w14:paraId="557F0244" w14:textId="77777777" w:rsidR="00D45AE7" w:rsidRPr="00D45AE7" w:rsidRDefault="00D45AE7" w:rsidP="00D45AE7">
            <w:pPr>
              <w:widowControl w:val="0"/>
              <w:jc w:val="both"/>
              <w:rPr>
                <w:rFonts w:ascii="Times New Roman" w:hAnsi="Times New Roman" w:cs="Times New Roman"/>
                <w:color w:val="FF0000"/>
                <w:sz w:val="28"/>
                <w:szCs w:val="28"/>
              </w:rPr>
            </w:pPr>
            <w:r w:rsidRPr="00D45AE7">
              <w:rPr>
                <w:rFonts w:ascii="Times New Roman" w:hAnsi="Times New Roman" w:cs="Times New Roman"/>
                <w:sz w:val="28"/>
                <w:szCs w:val="28"/>
              </w:rPr>
              <w:t>Здобувач вищої освіти в повному обсязі володіє навчальним матеріалом, вільно самостійно та аргументовано його викладає його під час усного виступу, глибоко та всебічно розкриває зміст обраної теми, засвідчуючи при цьому використання обов’язкової та додаткової літератури під час підготовки доповіді.</w:t>
            </w:r>
          </w:p>
        </w:tc>
      </w:tr>
      <w:tr w:rsidR="00D45AE7" w:rsidRPr="00D45AE7" w14:paraId="1FF5D12D" w14:textId="77777777" w:rsidTr="00D45AE7">
        <w:tc>
          <w:tcPr>
            <w:tcW w:w="3118" w:type="dxa"/>
          </w:tcPr>
          <w:p w14:paraId="3FCA6A34" w14:textId="77777777" w:rsidR="00D45AE7" w:rsidRPr="00D45AE7" w:rsidRDefault="00D45AE7" w:rsidP="00D45AE7">
            <w:pPr>
              <w:widowControl w:val="0"/>
              <w:jc w:val="both"/>
              <w:rPr>
                <w:rFonts w:ascii="Times New Roman" w:hAnsi="Times New Roman" w:cs="Times New Roman"/>
                <w:b/>
                <w:bCs/>
                <w:sz w:val="28"/>
                <w:szCs w:val="28"/>
              </w:rPr>
            </w:pPr>
            <w:r w:rsidRPr="00D45AE7">
              <w:rPr>
                <w:rFonts w:ascii="Times New Roman" w:hAnsi="Times New Roman" w:cs="Times New Roman"/>
                <w:b/>
                <w:bCs/>
                <w:sz w:val="28"/>
                <w:szCs w:val="28"/>
              </w:rPr>
              <w:t>4</w:t>
            </w:r>
          </w:p>
        </w:tc>
        <w:tc>
          <w:tcPr>
            <w:tcW w:w="10915" w:type="dxa"/>
          </w:tcPr>
          <w:p w14:paraId="53593291" w14:textId="77777777" w:rsidR="00D45AE7" w:rsidRPr="00D45AE7" w:rsidRDefault="00D45AE7" w:rsidP="00D45AE7">
            <w:pPr>
              <w:widowControl w:val="0"/>
              <w:jc w:val="both"/>
              <w:rPr>
                <w:rFonts w:ascii="Times New Roman" w:hAnsi="Times New Roman" w:cs="Times New Roman"/>
                <w:color w:val="FF0000"/>
                <w:sz w:val="28"/>
                <w:szCs w:val="28"/>
              </w:rPr>
            </w:pPr>
            <w:r w:rsidRPr="00D45AE7">
              <w:rPr>
                <w:rFonts w:ascii="Times New Roman" w:hAnsi="Times New Roman" w:cs="Times New Roman"/>
                <w:sz w:val="28"/>
                <w:szCs w:val="28"/>
              </w:rPr>
              <w:t xml:space="preserve">Здобувач вищої освіти достатньо повно володіє навчальним матеріалом, обґрунтовано його викладає під час усного виступу, в основному розкриває зміст  обраної теми, демонструючи при цьому використання </w:t>
            </w:r>
            <w:r w:rsidRPr="00D45AE7">
              <w:rPr>
                <w:rFonts w:ascii="Times New Roman" w:hAnsi="Times New Roman" w:cs="Times New Roman"/>
                <w:sz w:val="28"/>
                <w:szCs w:val="28"/>
              </w:rPr>
              <w:br/>
              <w:t>обов’язкової літератури. Але при висвітленні проблеми не вистачає достатньої глибини та аргументації, допускаються при цьому окремі несуттєві неточності та незначні помилки.</w:t>
            </w:r>
          </w:p>
        </w:tc>
      </w:tr>
      <w:tr w:rsidR="00D45AE7" w:rsidRPr="00D45AE7" w14:paraId="5ED716AA" w14:textId="77777777" w:rsidTr="00D45AE7">
        <w:tc>
          <w:tcPr>
            <w:tcW w:w="3118" w:type="dxa"/>
          </w:tcPr>
          <w:p w14:paraId="34665F6D" w14:textId="77777777" w:rsidR="00D45AE7" w:rsidRPr="00D45AE7" w:rsidRDefault="00D45AE7" w:rsidP="00D45AE7">
            <w:pPr>
              <w:widowControl w:val="0"/>
              <w:jc w:val="both"/>
              <w:rPr>
                <w:rFonts w:ascii="Times New Roman" w:hAnsi="Times New Roman" w:cs="Times New Roman"/>
                <w:b/>
                <w:bCs/>
                <w:sz w:val="28"/>
                <w:szCs w:val="28"/>
              </w:rPr>
            </w:pPr>
            <w:r w:rsidRPr="00D45AE7">
              <w:rPr>
                <w:rFonts w:ascii="Times New Roman" w:hAnsi="Times New Roman" w:cs="Times New Roman"/>
                <w:b/>
                <w:bCs/>
                <w:sz w:val="28"/>
                <w:szCs w:val="28"/>
              </w:rPr>
              <w:lastRenderedPageBreak/>
              <w:t>3</w:t>
            </w:r>
          </w:p>
        </w:tc>
        <w:tc>
          <w:tcPr>
            <w:tcW w:w="10915" w:type="dxa"/>
          </w:tcPr>
          <w:p w14:paraId="5667954A" w14:textId="77777777" w:rsidR="00D45AE7" w:rsidRPr="00D45AE7" w:rsidRDefault="00D45AE7" w:rsidP="00D45AE7">
            <w:pPr>
              <w:jc w:val="both"/>
              <w:rPr>
                <w:rFonts w:ascii="Times New Roman" w:hAnsi="Times New Roman" w:cs="Times New Roman"/>
                <w:color w:val="FF0000"/>
                <w:sz w:val="28"/>
                <w:szCs w:val="28"/>
              </w:rPr>
            </w:pPr>
            <w:r w:rsidRPr="00D45AE7">
              <w:rPr>
                <w:rFonts w:ascii="Times New Roman" w:hAnsi="Times New Roman" w:cs="Times New Roman"/>
                <w:sz w:val="28"/>
                <w:szCs w:val="28"/>
              </w:rPr>
              <w:t xml:space="preserve">Здобувач вищої освіти в цілому володіє навчальним матеріалом та викладає його основний зміст під час усного виступу,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w:t>
            </w:r>
            <w:r w:rsidRPr="00D45AE7">
              <w:rPr>
                <w:rFonts w:ascii="Times New Roman" w:hAnsi="Times New Roman" w:cs="Times New Roman"/>
                <w:sz w:val="28"/>
                <w:szCs w:val="28"/>
              </w:rPr>
              <w:br/>
              <w:t>та помилки.</w:t>
            </w:r>
          </w:p>
        </w:tc>
      </w:tr>
      <w:tr w:rsidR="00D45AE7" w:rsidRPr="00D45AE7" w14:paraId="5760C9AB" w14:textId="77777777" w:rsidTr="00D45AE7">
        <w:tc>
          <w:tcPr>
            <w:tcW w:w="3118" w:type="dxa"/>
          </w:tcPr>
          <w:p w14:paraId="7C8D6F57" w14:textId="77777777" w:rsidR="00D45AE7" w:rsidRPr="00D45AE7" w:rsidRDefault="00D45AE7" w:rsidP="00D45AE7">
            <w:pPr>
              <w:widowControl w:val="0"/>
              <w:jc w:val="both"/>
              <w:rPr>
                <w:rFonts w:ascii="Times New Roman" w:hAnsi="Times New Roman" w:cs="Times New Roman"/>
                <w:b/>
                <w:bCs/>
                <w:sz w:val="28"/>
                <w:szCs w:val="28"/>
              </w:rPr>
            </w:pPr>
            <w:r w:rsidRPr="00D45AE7">
              <w:rPr>
                <w:rFonts w:ascii="Times New Roman" w:hAnsi="Times New Roman" w:cs="Times New Roman"/>
                <w:b/>
                <w:bCs/>
                <w:sz w:val="28"/>
                <w:szCs w:val="28"/>
              </w:rPr>
              <w:t>2</w:t>
            </w:r>
          </w:p>
        </w:tc>
        <w:tc>
          <w:tcPr>
            <w:tcW w:w="10915" w:type="dxa"/>
          </w:tcPr>
          <w:p w14:paraId="58F558E9" w14:textId="77777777" w:rsidR="00D45AE7" w:rsidRPr="00D45AE7" w:rsidRDefault="00D45AE7" w:rsidP="00D45AE7">
            <w:pPr>
              <w:widowControl w:val="0"/>
              <w:jc w:val="both"/>
              <w:rPr>
                <w:rFonts w:ascii="Times New Roman" w:hAnsi="Times New Roman" w:cs="Times New Roman"/>
                <w:b/>
                <w:bCs/>
                <w:color w:val="FF0000"/>
                <w:sz w:val="28"/>
                <w:szCs w:val="28"/>
              </w:rPr>
            </w:pPr>
            <w:r w:rsidRPr="00D45AE7">
              <w:rPr>
                <w:rFonts w:ascii="Times New Roman" w:hAnsi="Times New Roman" w:cs="Times New Roman"/>
                <w:sz w:val="28"/>
                <w:szCs w:val="28"/>
              </w:rPr>
              <w:t>Здобувач вищої освіти не в повному обсязі володіє навчальним матеріалом. Фрагментарно, поверхово (без аргументації та обґрунтування) викладає його під час усного виступу, недостатньо розкриває зміст обраної теми, допускаючи при цьому суттєві неточності.</w:t>
            </w:r>
          </w:p>
        </w:tc>
      </w:tr>
      <w:tr w:rsidR="00D45AE7" w:rsidRPr="00D45AE7" w14:paraId="0CFCEDB6" w14:textId="77777777" w:rsidTr="00D45AE7">
        <w:tc>
          <w:tcPr>
            <w:tcW w:w="3118" w:type="dxa"/>
          </w:tcPr>
          <w:p w14:paraId="37259BF5" w14:textId="77777777" w:rsidR="00D45AE7" w:rsidRPr="00D45AE7" w:rsidRDefault="00D45AE7" w:rsidP="00D45AE7">
            <w:pPr>
              <w:widowControl w:val="0"/>
              <w:jc w:val="both"/>
              <w:rPr>
                <w:rFonts w:ascii="Times New Roman" w:hAnsi="Times New Roman" w:cs="Times New Roman"/>
                <w:b/>
                <w:bCs/>
                <w:sz w:val="28"/>
                <w:szCs w:val="28"/>
              </w:rPr>
            </w:pPr>
            <w:r w:rsidRPr="00D45AE7">
              <w:rPr>
                <w:rFonts w:ascii="Times New Roman" w:hAnsi="Times New Roman" w:cs="Times New Roman"/>
                <w:b/>
                <w:bCs/>
                <w:sz w:val="28"/>
                <w:szCs w:val="28"/>
              </w:rPr>
              <w:t>1</w:t>
            </w:r>
          </w:p>
        </w:tc>
        <w:tc>
          <w:tcPr>
            <w:tcW w:w="10915" w:type="dxa"/>
          </w:tcPr>
          <w:p w14:paraId="38DCE2FE" w14:textId="77777777" w:rsidR="00D45AE7" w:rsidRPr="00D45AE7" w:rsidRDefault="00D45AE7" w:rsidP="00D45AE7">
            <w:pPr>
              <w:widowControl w:val="0"/>
              <w:jc w:val="both"/>
              <w:rPr>
                <w:rFonts w:ascii="Times New Roman" w:hAnsi="Times New Roman" w:cs="Times New Roman"/>
                <w:color w:val="FF0000"/>
                <w:sz w:val="28"/>
                <w:szCs w:val="28"/>
              </w:rPr>
            </w:pPr>
            <w:r w:rsidRPr="00D45AE7">
              <w:rPr>
                <w:rFonts w:ascii="Times New Roman" w:hAnsi="Times New Roman" w:cs="Times New Roman"/>
                <w:sz w:val="28"/>
                <w:szCs w:val="28"/>
              </w:rPr>
              <w:t>Здобувач вищої освіти частково володіє навчальним матеріалом, не в змозі викласти зміст обраної теми під час усного виступу.</w:t>
            </w:r>
          </w:p>
        </w:tc>
      </w:tr>
    </w:tbl>
    <w:p w14:paraId="14602349" w14:textId="14512F51" w:rsidR="00D45AE7" w:rsidRPr="00D45AE7" w:rsidRDefault="008A2115" w:rsidP="008A2115">
      <w:pPr>
        <w:pStyle w:val="Normal1"/>
        <w:numPr>
          <w:ilvl w:val="0"/>
          <w:numId w:val="14"/>
        </w:numPr>
        <w:spacing w:after="1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45AE7" w:rsidRPr="00D45AE7">
        <w:rPr>
          <w:rFonts w:ascii="Times New Roman" w:eastAsia="Times New Roman" w:hAnsi="Times New Roman" w:cs="Times New Roman"/>
          <w:b/>
          <w:sz w:val="28"/>
          <w:szCs w:val="28"/>
        </w:rPr>
        <w:t>Список рекомендованої літератури</w:t>
      </w:r>
    </w:p>
    <w:p w14:paraId="4736591F" w14:textId="77777777" w:rsidR="00D45AE7" w:rsidRPr="00D45AE7" w:rsidRDefault="00D45AE7" w:rsidP="005B37A1">
      <w:pPr>
        <w:shd w:val="clear" w:color="auto" w:fill="FFFFFF"/>
        <w:ind w:firstLine="709"/>
        <w:jc w:val="center"/>
        <w:rPr>
          <w:rFonts w:ascii="Times New Roman" w:hAnsi="Times New Roman" w:cs="Times New Roman"/>
          <w:b/>
          <w:spacing w:val="-6"/>
          <w:sz w:val="28"/>
          <w:szCs w:val="28"/>
        </w:rPr>
      </w:pPr>
      <w:r w:rsidRPr="00D45AE7">
        <w:rPr>
          <w:rFonts w:ascii="Times New Roman" w:hAnsi="Times New Roman" w:cs="Times New Roman"/>
          <w:b/>
          <w:spacing w:val="-6"/>
          <w:sz w:val="28"/>
          <w:szCs w:val="28"/>
        </w:rPr>
        <w:t>Основна</w:t>
      </w:r>
    </w:p>
    <w:p w14:paraId="7B10EAD2" w14:textId="77777777" w:rsidR="00D45AE7" w:rsidRPr="00D45AE7" w:rsidRDefault="00D45AE7" w:rsidP="00D45AE7">
      <w:pPr>
        <w:pStyle w:val="ListParagraph"/>
        <w:numPr>
          <w:ilvl w:val="0"/>
          <w:numId w:val="8"/>
        </w:numPr>
        <w:tabs>
          <w:tab w:val="left" w:pos="1134"/>
        </w:tabs>
        <w:spacing w:after="0" w:line="240" w:lineRule="auto"/>
        <w:ind w:left="0" w:firstLine="709"/>
        <w:jc w:val="both"/>
        <w:rPr>
          <w:rFonts w:ascii="Times New Roman" w:hAnsi="Times New Roman" w:cs="Times New Roman"/>
          <w:color w:val="222222"/>
          <w:sz w:val="28"/>
          <w:szCs w:val="28"/>
          <w:shd w:val="clear" w:color="auto" w:fill="FFFFFF"/>
        </w:rPr>
      </w:pPr>
      <w:r w:rsidRPr="00D45AE7">
        <w:rPr>
          <w:rFonts w:ascii="Times New Roman" w:hAnsi="Times New Roman" w:cs="Times New Roman"/>
          <w:color w:val="222222"/>
          <w:sz w:val="28"/>
          <w:szCs w:val="28"/>
          <w:shd w:val="clear" w:color="auto" w:fill="FFFFFF"/>
        </w:rPr>
        <w:t xml:space="preserve">Карабан В. І. </w:t>
      </w:r>
      <w:proofErr w:type="spellStart"/>
      <w:r w:rsidRPr="00D45AE7">
        <w:rPr>
          <w:rFonts w:ascii="Times New Roman" w:hAnsi="Times New Roman" w:cs="Times New Roman"/>
          <w:color w:val="222222"/>
          <w:sz w:val="28"/>
          <w:szCs w:val="28"/>
          <w:shd w:val="clear" w:color="auto" w:fill="FFFFFF"/>
        </w:rPr>
        <w:t>Теорія</w:t>
      </w:r>
      <w:proofErr w:type="spellEnd"/>
      <w:r w:rsidRPr="00D45AE7">
        <w:rPr>
          <w:rFonts w:ascii="Times New Roman" w:hAnsi="Times New Roman" w:cs="Times New Roman"/>
          <w:color w:val="222222"/>
          <w:sz w:val="28"/>
          <w:szCs w:val="28"/>
          <w:shd w:val="clear" w:color="auto" w:fill="FFFFFF"/>
        </w:rPr>
        <w:t xml:space="preserve"> і практика перекладу з </w:t>
      </w:r>
      <w:proofErr w:type="spellStart"/>
      <w:r w:rsidRPr="00D45AE7">
        <w:rPr>
          <w:rFonts w:ascii="Times New Roman" w:hAnsi="Times New Roman" w:cs="Times New Roman"/>
          <w:color w:val="222222"/>
          <w:sz w:val="28"/>
          <w:szCs w:val="28"/>
          <w:shd w:val="clear" w:color="auto" w:fill="FFFFFF"/>
        </w:rPr>
        <w:t>української</w:t>
      </w:r>
      <w:proofErr w:type="spellEnd"/>
      <w:r w:rsidRPr="00D45AE7">
        <w:rPr>
          <w:rFonts w:ascii="Times New Roman" w:hAnsi="Times New Roman" w:cs="Times New Roman"/>
          <w:color w:val="222222"/>
          <w:sz w:val="28"/>
          <w:szCs w:val="28"/>
          <w:shd w:val="clear" w:color="auto" w:fill="FFFFFF"/>
        </w:rPr>
        <w:t xml:space="preserve"> </w:t>
      </w:r>
      <w:proofErr w:type="spellStart"/>
      <w:r w:rsidRPr="00D45AE7">
        <w:rPr>
          <w:rFonts w:ascii="Times New Roman" w:hAnsi="Times New Roman" w:cs="Times New Roman"/>
          <w:color w:val="222222"/>
          <w:sz w:val="28"/>
          <w:szCs w:val="28"/>
          <w:shd w:val="clear" w:color="auto" w:fill="FFFFFF"/>
        </w:rPr>
        <w:t>мови</w:t>
      </w:r>
      <w:proofErr w:type="spellEnd"/>
      <w:r w:rsidRPr="00D45AE7">
        <w:rPr>
          <w:rFonts w:ascii="Times New Roman" w:hAnsi="Times New Roman" w:cs="Times New Roman"/>
          <w:color w:val="222222"/>
          <w:sz w:val="28"/>
          <w:szCs w:val="28"/>
          <w:shd w:val="clear" w:color="auto" w:fill="FFFFFF"/>
        </w:rPr>
        <w:t xml:space="preserve"> на </w:t>
      </w:r>
      <w:proofErr w:type="spellStart"/>
      <w:r w:rsidRPr="00D45AE7">
        <w:rPr>
          <w:rFonts w:ascii="Times New Roman" w:hAnsi="Times New Roman" w:cs="Times New Roman"/>
          <w:color w:val="222222"/>
          <w:sz w:val="28"/>
          <w:szCs w:val="28"/>
          <w:shd w:val="clear" w:color="auto" w:fill="FFFFFF"/>
        </w:rPr>
        <w:t>англійську</w:t>
      </w:r>
      <w:proofErr w:type="spellEnd"/>
      <w:r w:rsidRPr="00D45AE7">
        <w:rPr>
          <w:rFonts w:ascii="Times New Roman" w:hAnsi="Times New Roman" w:cs="Times New Roman"/>
          <w:color w:val="222222"/>
          <w:sz w:val="28"/>
          <w:szCs w:val="28"/>
          <w:shd w:val="clear" w:color="auto" w:fill="FFFFFF"/>
        </w:rPr>
        <w:t xml:space="preserve">. </w:t>
      </w:r>
      <w:proofErr w:type="spellStart"/>
      <w:r w:rsidRPr="00D45AE7">
        <w:rPr>
          <w:rFonts w:ascii="Times New Roman" w:hAnsi="Times New Roman" w:cs="Times New Roman"/>
          <w:color w:val="222222"/>
          <w:sz w:val="28"/>
          <w:szCs w:val="28"/>
          <w:shd w:val="clear" w:color="auto" w:fill="FFFFFF"/>
        </w:rPr>
        <w:t>Навчальний</w:t>
      </w:r>
      <w:proofErr w:type="spellEnd"/>
      <w:r w:rsidRPr="00D45AE7">
        <w:rPr>
          <w:rFonts w:ascii="Times New Roman" w:hAnsi="Times New Roman" w:cs="Times New Roman"/>
          <w:color w:val="222222"/>
          <w:sz w:val="28"/>
          <w:szCs w:val="28"/>
          <w:shd w:val="clear" w:color="auto" w:fill="FFFFFF"/>
        </w:rPr>
        <w:t xml:space="preserve"> </w:t>
      </w:r>
      <w:proofErr w:type="spellStart"/>
      <w:r w:rsidRPr="00D45AE7">
        <w:rPr>
          <w:rFonts w:ascii="Times New Roman" w:hAnsi="Times New Roman" w:cs="Times New Roman"/>
          <w:color w:val="222222"/>
          <w:sz w:val="28"/>
          <w:szCs w:val="28"/>
          <w:shd w:val="clear" w:color="auto" w:fill="FFFFFF"/>
        </w:rPr>
        <w:t>посібник</w:t>
      </w:r>
      <w:proofErr w:type="spellEnd"/>
      <w:r w:rsidRPr="00D45AE7">
        <w:rPr>
          <w:rFonts w:ascii="Times New Roman" w:hAnsi="Times New Roman" w:cs="Times New Roman"/>
          <w:color w:val="222222"/>
          <w:sz w:val="28"/>
          <w:szCs w:val="28"/>
          <w:shd w:val="clear" w:color="auto" w:fill="FFFFFF"/>
        </w:rPr>
        <w:t xml:space="preserve"> для ВНЗ. </w:t>
      </w:r>
      <w:proofErr w:type="spellStart"/>
      <w:r w:rsidRPr="00D45AE7">
        <w:rPr>
          <w:rFonts w:ascii="Times New Roman" w:hAnsi="Times New Roman" w:cs="Times New Roman"/>
          <w:color w:val="222222"/>
          <w:sz w:val="28"/>
          <w:szCs w:val="28"/>
          <w:shd w:val="clear" w:color="auto" w:fill="FFFFFF"/>
        </w:rPr>
        <w:t>Вінниця</w:t>
      </w:r>
      <w:proofErr w:type="spellEnd"/>
      <w:r w:rsidRPr="00D45AE7">
        <w:rPr>
          <w:rFonts w:ascii="Times New Roman" w:hAnsi="Times New Roman" w:cs="Times New Roman"/>
          <w:color w:val="222222"/>
          <w:sz w:val="28"/>
          <w:szCs w:val="28"/>
          <w:shd w:val="clear" w:color="auto" w:fill="FFFFFF"/>
        </w:rPr>
        <w:t xml:space="preserve">. Нова книга. 2003. 608 с. </w:t>
      </w:r>
    </w:p>
    <w:p w14:paraId="530D6583" w14:textId="77777777" w:rsidR="00D45AE7" w:rsidRPr="00D45AE7" w:rsidRDefault="00D45AE7" w:rsidP="00D45AE7">
      <w:pPr>
        <w:pStyle w:val="ListParagraph"/>
        <w:numPr>
          <w:ilvl w:val="0"/>
          <w:numId w:val="8"/>
        </w:numPr>
        <w:tabs>
          <w:tab w:val="left" w:pos="1134"/>
        </w:tabs>
        <w:spacing w:after="0" w:line="240" w:lineRule="auto"/>
        <w:ind w:left="0" w:firstLine="709"/>
        <w:jc w:val="both"/>
        <w:rPr>
          <w:rFonts w:ascii="Times New Roman" w:hAnsi="Times New Roman" w:cs="Times New Roman"/>
          <w:color w:val="222222"/>
          <w:sz w:val="28"/>
          <w:szCs w:val="28"/>
          <w:shd w:val="clear" w:color="auto" w:fill="FFFFFF"/>
        </w:rPr>
      </w:pPr>
      <w:r w:rsidRPr="00D45AE7">
        <w:rPr>
          <w:rFonts w:ascii="Times New Roman" w:hAnsi="Times New Roman" w:cs="Times New Roman"/>
          <w:sz w:val="28"/>
          <w:szCs w:val="28"/>
        </w:rPr>
        <w:t xml:space="preserve">Карабан В. І. Переклад </w:t>
      </w:r>
      <w:proofErr w:type="spellStart"/>
      <w:r w:rsidRPr="00D45AE7">
        <w:rPr>
          <w:rFonts w:ascii="Times New Roman" w:hAnsi="Times New Roman" w:cs="Times New Roman"/>
          <w:sz w:val="28"/>
          <w:szCs w:val="28"/>
        </w:rPr>
        <w:t>англійської</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наукової</w:t>
      </w:r>
      <w:proofErr w:type="spellEnd"/>
      <w:r w:rsidRPr="00D45AE7">
        <w:rPr>
          <w:rFonts w:ascii="Times New Roman" w:hAnsi="Times New Roman" w:cs="Times New Roman"/>
          <w:sz w:val="28"/>
          <w:szCs w:val="28"/>
        </w:rPr>
        <w:t xml:space="preserve"> і </w:t>
      </w:r>
      <w:proofErr w:type="spellStart"/>
      <w:r w:rsidRPr="00D45AE7">
        <w:rPr>
          <w:rFonts w:ascii="Times New Roman" w:hAnsi="Times New Roman" w:cs="Times New Roman"/>
          <w:sz w:val="28"/>
          <w:szCs w:val="28"/>
        </w:rPr>
        <w:t>технічної</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літератури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Граматичні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труднощі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лексичні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термінологічні</w:t>
      </w:r>
      <w:proofErr w:type="spellEnd"/>
      <w:r w:rsidRPr="00D45AE7">
        <w:rPr>
          <w:rFonts w:ascii="Times New Roman" w:hAnsi="Times New Roman" w:cs="Times New Roman"/>
          <w:sz w:val="28"/>
          <w:szCs w:val="28"/>
        </w:rPr>
        <w:t xml:space="preserve"> та жанрово-</w:t>
      </w:r>
      <w:proofErr w:type="spellStart"/>
      <w:r w:rsidRPr="00D45AE7">
        <w:rPr>
          <w:rFonts w:ascii="Times New Roman" w:hAnsi="Times New Roman" w:cs="Times New Roman"/>
          <w:sz w:val="28"/>
          <w:szCs w:val="28"/>
        </w:rPr>
        <w:t>стилістичні</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проблеми</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Вінниця</w:t>
      </w:r>
      <w:proofErr w:type="spellEnd"/>
      <w:r w:rsidRPr="00D45AE7">
        <w:rPr>
          <w:rFonts w:ascii="Times New Roman" w:hAnsi="Times New Roman" w:cs="Times New Roman"/>
          <w:sz w:val="28"/>
          <w:szCs w:val="28"/>
        </w:rPr>
        <w:t xml:space="preserve">: Нова книга, 2002. 564 с. </w:t>
      </w:r>
    </w:p>
    <w:p w14:paraId="43FC29BB" w14:textId="77777777" w:rsidR="00D45AE7" w:rsidRPr="00D45AE7" w:rsidRDefault="00D45AE7" w:rsidP="00D45AE7">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shd w:val="clear" w:color="auto" w:fill="FFFFFF"/>
        </w:rPr>
      </w:pPr>
      <w:proofErr w:type="spellStart"/>
      <w:r w:rsidRPr="00D45AE7">
        <w:rPr>
          <w:rFonts w:ascii="Times New Roman" w:hAnsi="Times New Roman" w:cs="Times New Roman"/>
          <w:sz w:val="28"/>
          <w:szCs w:val="28"/>
          <w:shd w:val="clear" w:color="auto" w:fill="FFFFFF"/>
        </w:rPr>
        <w:t>Корунець</w:t>
      </w:r>
      <w:proofErr w:type="spellEnd"/>
      <w:r w:rsidRPr="00D45AE7">
        <w:rPr>
          <w:rFonts w:ascii="Times New Roman" w:hAnsi="Times New Roman" w:cs="Times New Roman"/>
          <w:sz w:val="28"/>
          <w:szCs w:val="28"/>
          <w:shd w:val="clear" w:color="auto" w:fill="FFFFFF"/>
        </w:rPr>
        <w:t xml:space="preserve"> І.В. </w:t>
      </w:r>
      <w:proofErr w:type="spellStart"/>
      <w:r w:rsidRPr="00D45AE7">
        <w:rPr>
          <w:rFonts w:ascii="Times New Roman" w:hAnsi="Times New Roman" w:cs="Times New Roman"/>
          <w:sz w:val="28"/>
          <w:szCs w:val="28"/>
          <w:shd w:val="clear" w:color="auto" w:fill="FFFFFF"/>
        </w:rPr>
        <w:t>Теорія</w:t>
      </w:r>
      <w:proofErr w:type="spellEnd"/>
      <w:r w:rsidRPr="00D45AE7">
        <w:rPr>
          <w:rFonts w:ascii="Times New Roman" w:hAnsi="Times New Roman" w:cs="Times New Roman"/>
          <w:sz w:val="28"/>
          <w:szCs w:val="28"/>
          <w:shd w:val="clear" w:color="auto" w:fill="FFFFFF"/>
        </w:rPr>
        <w:t xml:space="preserve"> і практика перекладу (</w:t>
      </w:r>
      <w:proofErr w:type="spellStart"/>
      <w:r w:rsidRPr="00D45AE7">
        <w:rPr>
          <w:rFonts w:ascii="Times New Roman" w:hAnsi="Times New Roman" w:cs="Times New Roman"/>
          <w:sz w:val="28"/>
          <w:szCs w:val="28"/>
          <w:shd w:val="clear" w:color="auto" w:fill="FFFFFF"/>
        </w:rPr>
        <w:t>аспектний</w:t>
      </w:r>
      <w:proofErr w:type="spellEnd"/>
      <w:r w:rsidRPr="00D45AE7">
        <w:rPr>
          <w:rFonts w:ascii="Times New Roman" w:hAnsi="Times New Roman" w:cs="Times New Roman"/>
          <w:sz w:val="28"/>
          <w:szCs w:val="28"/>
          <w:shd w:val="clear" w:color="auto" w:fill="FFFFFF"/>
        </w:rPr>
        <w:t xml:space="preserve"> переклад): </w:t>
      </w:r>
      <w:proofErr w:type="spellStart"/>
      <w:r w:rsidRPr="00D45AE7">
        <w:rPr>
          <w:rFonts w:ascii="Times New Roman" w:hAnsi="Times New Roman" w:cs="Times New Roman"/>
          <w:sz w:val="28"/>
          <w:szCs w:val="28"/>
          <w:shd w:val="clear" w:color="auto" w:fill="FFFFFF"/>
        </w:rPr>
        <w:t>Підручник</w:t>
      </w:r>
      <w:proofErr w:type="spellEnd"/>
      <w:r w:rsidRPr="00D45AE7">
        <w:rPr>
          <w:rFonts w:ascii="Times New Roman" w:hAnsi="Times New Roman" w:cs="Times New Roman"/>
          <w:sz w:val="28"/>
          <w:szCs w:val="28"/>
          <w:shd w:val="clear" w:color="auto" w:fill="FFFFFF"/>
        </w:rPr>
        <w:t xml:space="preserve">. </w:t>
      </w:r>
      <w:proofErr w:type="spellStart"/>
      <w:r w:rsidRPr="00D45AE7">
        <w:rPr>
          <w:rFonts w:ascii="Times New Roman" w:hAnsi="Times New Roman" w:cs="Times New Roman"/>
          <w:sz w:val="28"/>
          <w:szCs w:val="28"/>
          <w:shd w:val="clear" w:color="auto" w:fill="FFFFFF"/>
        </w:rPr>
        <w:t>Вінниця</w:t>
      </w:r>
      <w:proofErr w:type="spellEnd"/>
      <w:r w:rsidRPr="00D45AE7">
        <w:rPr>
          <w:rFonts w:ascii="Times New Roman" w:hAnsi="Times New Roman" w:cs="Times New Roman"/>
          <w:sz w:val="28"/>
          <w:szCs w:val="28"/>
          <w:shd w:val="clear" w:color="auto" w:fill="FFFFFF"/>
        </w:rPr>
        <w:t xml:space="preserve">. «Нова книга», 2003. 448 с. </w:t>
      </w:r>
    </w:p>
    <w:p w14:paraId="2DCBC12E" w14:textId="2AA4CC1E" w:rsidR="00D45AE7" w:rsidRPr="00D45AE7" w:rsidRDefault="00D45AE7" w:rsidP="00D45AE7">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rPr>
      </w:pPr>
      <w:r w:rsidRPr="00D45AE7">
        <w:rPr>
          <w:rFonts w:ascii="Times New Roman" w:hAnsi="Times New Roman" w:cs="Times New Roman"/>
          <w:sz w:val="28"/>
          <w:szCs w:val="28"/>
        </w:rPr>
        <w:t xml:space="preserve">Науменко Л.П., </w:t>
      </w:r>
      <w:proofErr w:type="spellStart"/>
      <w:r w:rsidRPr="00D45AE7">
        <w:rPr>
          <w:rFonts w:ascii="Times New Roman" w:hAnsi="Times New Roman" w:cs="Times New Roman"/>
          <w:sz w:val="28"/>
          <w:szCs w:val="28"/>
        </w:rPr>
        <w:t>Гордєєва</w:t>
      </w:r>
      <w:proofErr w:type="spellEnd"/>
      <w:r w:rsidRPr="00D45AE7">
        <w:rPr>
          <w:rFonts w:ascii="Times New Roman" w:hAnsi="Times New Roman" w:cs="Times New Roman"/>
          <w:sz w:val="28"/>
          <w:szCs w:val="28"/>
        </w:rPr>
        <w:t xml:space="preserve"> А.Й. </w:t>
      </w:r>
      <w:proofErr w:type="spellStart"/>
      <w:r w:rsidRPr="00D45AE7">
        <w:rPr>
          <w:rFonts w:ascii="Times New Roman" w:hAnsi="Times New Roman" w:cs="Times New Roman"/>
          <w:sz w:val="28"/>
          <w:szCs w:val="28"/>
        </w:rPr>
        <w:t>Практичний</w:t>
      </w:r>
      <w:proofErr w:type="spellEnd"/>
      <w:r w:rsidRPr="00D45AE7">
        <w:rPr>
          <w:rFonts w:ascii="Times New Roman" w:hAnsi="Times New Roman" w:cs="Times New Roman"/>
          <w:sz w:val="28"/>
          <w:szCs w:val="28"/>
        </w:rPr>
        <w:t xml:space="preserve"> курс перекладу з </w:t>
      </w:r>
      <w:proofErr w:type="spellStart"/>
      <w:r w:rsidRPr="00D45AE7">
        <w:rPr>
          <w:rFonts w:ascii="Times New Roman" w:hAnsi="Times New Roman" w:cs="Times New Roman"/>
          <w:sz w:val="28"/>
          <w:szCs w:val="28"/>
        </w:rPr>
        <w:t>англійської мови на</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українську</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Навчальний</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посібник</w:t>
      </w:r>
      <w:proofErr w:type="spellEnd"/>
      <w:r w:rsidRPr="00D45AE7">
        <w:rPr>
          <w:rFonts w:ascii="Times New Roman" w:hAnsi="Times New Roman" w:cs="Times New Roman"/>
          <w:sz w:val="28"/>
          <w:szCs w:val="28"/>
        </w:rPr>
        <w:t>. Нова книга, 2018. 136 c.</w:t>
      </w:r>
    </w:p>
    <w:p w14:paraId="7CBEC272" w14:textId="77777777" w:rsidR="00D45AE7" w:rsidRPr="00D45AE7" w:rsidRDefault="00D45AE7" w:rsidP="00D45AE7">
      <w:pPr>
        <w:pStyle w:val="ListParagraph"/>
        <w:numPr>
          <w:ilvl w:val="0"/>
          <w:numId w:val="8"/>
        </w:numPr>
        <w:tabs>
          <w:tab w:val="left" w:pos="1134"/>
        </w:tabs>
        <w:spacing w:after="0" w:line="240" w:lineRule="auto"/>
        <w:ind w:left="0" w:firstLine="709"/>
        <w:jc w:val="both"/>
        <w:rPr>
          <w:rFonts w:ascii="Times New Roman" w:hAnsi="Times New Roman" w:cs="Times New Roman"/>
          <w:sz w:val="28"/>
          <w:szCs w:val="28"/>
        </w:rPr>
      </w:pPr>
      <w:r w:rsidRPr="00D45AE7">
        <w:rPr>
          <w:rFonts w:ascii="Times New Roman" w:hAnsi="Times New Roman" w:cs="Times New Roman"/>
          <w:sz w:val="28"/>
          <w:szCs w:val="28"/>
        </w:rPr>
        <w:t>Нестеренко</w:t>
      </w:r>
      <w:r w:rsidRPr="00D45AE7">
        <w:rPr>
          <w:rFonts w:ascii="Times New Roman" w:hAnsi="Times New Roman" w:cs="Times New Roman"/>
          <w:sz w:val="28"/>
          <w:szCs w:val="28"/>
          <w:lang w:val="en-US"/>
        </w:rPr>
        <w:t xml:space="preserve"> </w:t>
      </w:r>
      <w:r w:rsidRPr="00D45AE7">
        <w:rPr>
          <w:rFonts w:ascii="Times New Roman" w:hAnsi="Times New Roman" w:cs="Times New Roman"/>
          <w:sz w:val="28"/>
          <w:szCs w:val="28"/>
        </w:rPr>
        <w:t>Н</w:t>
      </w:r>
      <w:r w:rsidRPr="00D45AE7">
        <w:rPr>
          <w:rFonts w:ascii="Times New Roman" w:hAnsi="Times New Roman" w:cs="Times New Roman"/>
          <w:sz w:val="28"/>
          <w:szCs w:val="28"/>
          <w:lang w:val="en-US"/>
        </w:rPr>
        <w:t xml:space="preserve">. </w:t>
      </w:r>
      <w:r w:rsidRPr="00D45AE7">
        <w:rPr>
          <w:rFonts w:ascii="Times New Roman" w:hAnsi="Times New Roman" w:cs="Times New Roman"/>
          <w:sz w:val="28"/>
          <w:szCs w:val="28"/>
        </w:rPr>
        <w:t>М</w:t>
      </w:r>
      <w:r w:rsidRPr="00D45AE7">
        <w:rPr>
          <w:rFonts w:ascii="Times New Roman" w:hAnsi="Times New Roman" w:cs="Times New Roman"/>
          <w:sz w:val="28"/>
          <w:szCs w:val="28"/>
          <w:lang w:val="en-US"/>
        </w:rPr>
        <w:t xml:space="preserve">., </w:t>
      </w:r>
      <w:r w:rsidRPr="00D45AE7">
        <w:rPr>
          <w:rFonts w:ascii="Times New Roman" w:hAnsi="Times New Roman" w:cs="Times New Roman"/>
          <w:sz w:val="28"/>
          <w:szCs w:val="28"/>
        </w:rPr>
        <w:t>Лисенко</w:t>
      </w:r>
      <w:r w:rsidRPr="00D45AE7">
        <w:rPr>
          <w:rFonts w:ascii="Times New Roman" w:hAnsi="Times New Roman" w:cs="Times New Roman"/>
          <w:sz w:val="28"/>
          <w:szCs w:val="28"/>
          <w:lang w:val="en-US"/>
        </w:rPr>
        <w:t xml:space="preserve"> </w:t>
      </w:r>
      <w:r w:rsidRPr="00D45AE7">
        <w:rPr>
          <w:rFonts w:ascii="Times New Roman" w:hAnsi="Times New Roman" w:cs="Times New Roman"/>
          <w:sz w:val="28"/>
          <w:szCs w:val="28"/>
        </w:rPr>
        <w:t>К</w:t>
      </w:r>
      <w:r w:rsidRPr="00D45AE7">
        <w:rPr>
          <w:rFonts w:ascii="Times New Roman" w:hAnsi="Times New Roman" w:cs="Times New Roman"/>
          <w:sz w:val="28"/>
          <w:szCs w:val="28"/>
          <w:lang w:val="en-US"/>
        </w:rPr>
        <w:t xml:space="preserve">. </w:t>
      </w:r>
      <w:r w:rsidRPr="00D45AE7">
        <w:rPr>
          <w:rFonts w:ascii="Times New Roman" w:hAnsi="Times New Roman" w:cs="Times New Roman"/>
          <w:sz w:val="28"/>
          <w:szCs w:val="28"/>
        </w:rPr>
        <w:t>В</w:t>
      </w:r>
      <w:r w:rsidRPr="00D45AE7">
        <w:rPr>
          <w:rFonts w:ascii="Times New Roman" w:hAnsi="Times New Roman" w:cs="Times New Roman"/>
          <w:sz w:val="28"/>
          <w:szCs w:val="28"/>
          <w:lang w:val="en-US"/>
        </w:rPr>
        <w:t>. Course in Interpreting and Translation (</w:t>
      </w:r>
      <w:proofErr w:type="spellStart"/>
      <w:r w:rsidRPr="00D45AE7">
        <w:rPr>
          <w:rFonts w:ascii="Times New Roman" w:hAnsi="Times New Roman" w:cs="Times New Roman"/>
          <w:sz w:val="28"/>
          <w:szCs w:val="28"/>
        </w:rPr>
        <w:t>Усний</w:t>
      </w:r>
      <w:proofErr w:type="spellEnd"/>
      <w:r w:rsidRPr="00D45AE7">
        <w:rPr>
          <w:rFonts w:ascii="Times New Roman" w:hAnsi="Times New Roman" w:cs="Times New Roman"/>
          <w:sz w:val="28"/>
          <w:szCs w:val="28"/>
          <w:lang w:val="en-US"/>
        </w:rPr>
        <w:t xml:space="preserve"> </w:t>
      </w:r>
      <w:r w:rsidRPr="00D45AE7">
        <w:rPr>
          <w:rFonts w:ascii="Times New Roman" w:hAnsi="Times New Roman" w:cs="Times New Roman"/>
          <w:sz w:val="28"/>
          <w:szCs w:val="28"/>
        </w:rPr>
        <w:t>переклад</w:t>
      </w:r>
      <w:r w:rsidRPr="00D45AE7">
        <w:rPr>
          <w:rFonts w:ascii="Times New Roman" w:hAnsi="Times New Roman" w:cs="Times New Roman"/>
          <w:sz w:val="28"/>
          <w:szCs w:val="28"/>
          <w:lang w:val="en-US"/>
        </w:rPr>
        <w:t>).</w:t>
      </w:r>
      <w:r w:rsidRPr="00D45AE7">
        <w:rPr>
          <w:rFonts w:ascii="Times New Roman" w:hAnsi="Times New Roman" w:cs="Times New Roman"/>
          <w:sz w:val="28"/>
          <w:szCs w:val="28"/>
          <w:lang w:val="uk-UA"/>
        </w:rPr>
        <w:t xml:space="preserve"> </w:t>
      </w:r>
      <w:r w:rsidRPr="00D45AE7">
        <w:rPr>
          <w:rFonts w:ascii="Times New Roman" w:hAnsi="Times New Roman" w:cs="Times New Roman"/>
          <w:sz w:val="28"/>
          <w:szCs w:val="28"/>
        </w:rPr>
        <w:t xml:space="preserve">[англ.] </w:t>
      </w:r>
      <w:proofErr w:type="spellStart"/>
      <w:r w:rsidRPr="00D45AE7">
        <w:rPr>
          <w:rFonts w:ascii="Times New Roman" w:hAnsi="Times New Roman" w:cs="Times New Roman"/>
          <w:sz w:val="28"/>
          <w:szCs w:val="28"/>
        </w:rPr>
        <w:t>Навчальний</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посібник</w:t>
      </w:r>
      <w:proofErr w:type="spellEnd"/>
      <w:r w:rsidRPr="00D45AE7">
        <w:rPr>
          <w:rFonts w:ascii="Times New Roman" w:hAnsi="Times New Roman" w:cs="Times New Roman"/>
          <w:sz w:val="28"/>
          <w:szCs w:val="28"/>
        </w:rPr>
        <w:t xml:space="preserve"> для ВНЗ. Нова книга, 2017. 248 c.</w:t>
      </w:r>
    </w:p>
    <w:p w14:paraId="3D368D38" w14:textId="77777777" w:rsidR="00D45AE7" w:rsidRPr="000A1EC0" w:rsidRDefault="00D45AE7" w:rsidP="00D45AE7">
      <w:pPr>
        <w:pStyle w:val="ListParagraph"/>
        <w:numPr>
          <w:ilvl w:val="0"/>
          <w:numId w:val="8"/>
        </w:numPr>
        <w:shd w:val="clear" w:color="auto" w:fill="FFFFFF"/>
        <w:tabs>
          <w:tab w:val="left" w:pos="1134"/>
        </w:tabs>
        <w:spacing w:after="0" w:line="240" w:lineRule="auto"/>
        <w:ind w:left="0" w:firstLine="709"/>
        <w:jc w:val="both"/>
        <w:rPr>
          <w:rFonts w:ascii="Times New Roman" w:hAnsi="Times New Roman" w:cs="Times New Roman"/>
          <w:sz w:val="28"/>
          <w:szCs w:val="28"/>
          <w:bdr w:val="none" w:sz="0" w:space="0" w:color="auto" w:frame="1"/>
          <w:lang w:val="en-US" w:eastAsia="uk-UA"/>
        </w:rPr>
      </w:pPr>
      <w:r w:rsidRPr="00D45AE7">
        <w:rPr>
          <w:rFonts w:ascii="Times New Roman" w:hAnsi="Times New Roman" w:cs="Times New Roman"/>
          <w:sz w:val="28"/>
          <w:szCs w:val="28"/>
          <w:shd w:val="clear" w:color="auto" w:fill="FFFFFF"/>
          <w:lang w:val="en-US"/>
        </w:rPr>
        <w:t xml:space="preserve">Svider </w:t>
      </w:r>
      <w:r w:rsidRPr="00D45AE7">
        <w:rPr>
          <w:rFonts w:ascii="Times New Roman" w:hAnsi="Times New Roman" w:cs="Times New Roman"/>
          <w:sz w:val="28"/>
          <w:szCs w:val="28"/>
          <w:shd w:val="clear" w:color="auto" w:fill="FFFFFF"/>
        </w:rPr>
        <w:t>І</w:t>
      </w:r>
      <w:r w:rsidRPr="00D45AE7">
        <w:rPr>
          <w:rFonts w:ascii="Times New Roman" w:hAnsi="Times New Roman" w:cs="Times New Roman"/>
          <w:sz w:val="28"/>
          <w:szCs w:val="28"/>
          <w:shd w:val="clear" w:color="auto" w:fill="FFFFFF"/>
          <w:lang w:val="en-US"/>
        </w:rPr>
        <w:t xml:space="preserve">. </w:t>
      </w:r>
      <w:r w:rsidRPr="00D45AE7">
        <w:rPr>
          <w:rFonts w:ascii="Times New Roman" w:hAnsi="Times New Roman" w:cs="Times New Roman"/>
          <w:sz w:val="28"/>
          <w:szCs w:val="28"/>
          <w:shd w:val="clear" w:color="auto" w:fill="FFFFFF"/>
        </w:rPr>
        <w:t>А</w:t>
      </w:r>
      <w:r w:rsidRPr="00D45AE7">
        <w:rPr>
          <w:rFonts w:ascii="Times New Roman" w:hAnsi="Times New Roman" w:cs="Times New Roman"/>
          <w:sz w:val="28"/>
          <w:szCs w:val="28"/>
          <w:shd w:val="clear" w:color="auto" w:fill="FFFFFF"/>
          <w:lang w:val="en-US"/>
        </w:rPr>
        <w:t>. Translation of English non-equivalent units: Textbook</w:t>
      </w:r>
      <w:r w:rsidRPr="00D45AE7">
        <w:rPr>
          <w:rFonts w:ascii="Times New Roman" w:hAnsi="Times New Roman" w:cs="Times New Roman"/>
          <w:iCs/>
          <w:sz w:val="28"/>
          <w:szCs w:val="28"/>
          <w:lang w:val="en-US"/>
        </w:rPr>
        <w:t xml:space="preserve">. </w:t>
      </w:r>
      <w:proofErr w:type="spellStart"/>
      <w:r w:rsidRPr="000A1EC0">
        <w:rPr>
          <w:rFonts w:ascii="Times New Roman" w:hAnsi="Times New Roman" w:cs="Times New Roman"/>
          <w:sz w:val="28"/>
          <w:szCs w:val="28"/>
          <w:shd w:val="clear" w:color="auto" w:fill="FFFFFF"/>
          <w:lang w:val="en-US"/>
        </w:rPr>
        <w:t>Kamianets-Podilsky</w:t>
      </w:r>
      <w:proofErr w:type="spellEnd"/>
      <w:r w:rsidRPr="000A1EC0">
        <w:rPr>
          <w:rFonts w:ascii="Times New Roman" w:hAnsi="Times New Roman" w:cs="Times New Roman"/>
          <w:sz w:val="28"/>
          <w:szCs w:val="28"/>
          <w:shd w:val="clear" w:color="auto" w:fill="FFFFFF"/>
          <w:lang w:val="en-US"/>
        </w:rPr>
        <w:t xml:space="preserve">: </w:t>
      </w:r>
      <w:proofErr w:type="spellStart"/>
      <w:r w:rsidRPr="000A1EC0">
        <w:rPr>
          <w:rFonts w:ascii="Times New Roman" w:hAnsi="Times New Roman" w:cs="Times New Roman"/>
          <w:sz w:val="28"/>
          <w:szCs w:val="28"/>
          <w:shd w:val="clear" w:color="auto" w:fill="FFFFFF"/>
          <w:lang w:val="en-US"/>
        </w:rPr>
        <w:t>Aksioma</w:t>
      </w:r>
      <w:proofErr w:type="spellEnd"/>
      <w:r w:rsidRPr="000A1EC0">
        <w:rPr>
          <w:rFonts w:ascii="Times New Roman" w:hAnsi="Times New Roman" w:cs="Times New Roman"/>
          <w:sz w:val="28"/>
          <w:szCs w:val="28"/>
          <w:shd w:val="clear" w:color="auto" w:fill="FFFFFF"/>
          <w:lang w:val="en-US"/>
        </w:rPr>
        <w:t>, 2015. 112 p</w:t>
      </w:r>
      <w:r w:rsidRPr="00D45AE7">
        <w:rPr>
          <w:rFonts w:ascii="Times New Roman" w:hAnsi="Times New Roman" w:cs="Times New Roman"/>
          <w:sz w:val="28"/>
          <w:szCs w:val="28"/>
          <w:shd w:val="clear" w:color="auto" w:fill="FFFFFF"/>
          <w:lang w:val="uk-UA"/>
        </w:rPr>
        <w:t>.</w:t>
      </w:r>
    </w:p>
    <w:p w14:paraId="70D47648" w14:textId="25D94064" w:rsidR="00D45AE7" w:rsidRPr="00D45AE7" w:rsidRDefault="000A1EC0" w:rsidP="00D45AE7">
      <w:pPr>
        <w:ind w:firstLine="709"/>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7</w:t>
      </w:r>
      <w:r w:rsidR="00D45AE7" w:rsidRPr="00D45AE7">
        <w:rPr>
          <w:rFonts w:ascii="Times New Roman" w:hAnsi="Times New Roman" w:cs="Times New Roman"/>
          <w:sz w:val="28"/>
          <w:szCs w:val="28"/>
          <w:shd w:val="clear" w:color="auto" w:fill="FFFFFF"/>
          <w:lang w:val="uk-UA"/>
        </w:rPr>
        <w:t xml:space="preserve">. </w:t>
      </w:r>
      <w:r w:rsidR="00D45AE7" w:rsidRPr="00D45AE7">
        <w:rPr>
          <w:rFonts w:ascii="Times New Roman" w:hAnsi="Times New Roman" w:cs="Times New Roman"/>
          <w:sz w:val="28"/>
          <w:szCs w:val="28"/>
          <w:shd w:val="clear" w:color="auto" w:fill="FFFFFF"/>
        </w:rPr>
        <w:t>Svider</w:t>
      </w:r>
      <w:r w:rsidR="00D45AE7" w:rsidRPr="00D45AE7">
        <w:rPr>
          <w:rFonts w:ascii="Times New Roman" w:hAnsi="Times New Roman" w:cs="Times New Roman"/>
          <w:b/>
          <w:bCs/>
          <w:sz w:val="28"/>
          <w:szCs w:val="28"/>
        </w:rPr>
        <w:t xml:space="preserve"> </w:t>
      </w:r>
      <w:r w:rsidR="00D45AE7" w:rsidRPr="00D45AE7">
        <w:rPr>
          <w:rFonts w:ascii="Times New Roman" w:hAnsi="Times New Roman" w:cs="Times New Roman"/>
          <w:sz w:val="28"/>
          <w:szCs w:val="28"/>
        </w:rPr>
        <w:t>I. A. Lexical aspects of translation: навчально-методичний посібник</w:t>
      </w:r>
      <w:r w:rsidR="00D45AE7" w:rsidRPr="00D45AE7">
        <w:rPr>
          <w:rFonts w:ascii="Times New Roman" w:hAnsi="Times New Roman" w:cs="Times New Roman"/>
          <w:sz w:val="28"/>
          <w:szCs w:val="28"/>
          <w:lang w:val="uk-UA"/>
        </w:rPr>
        <w:t xml:space="preserve"> </w:t>
      </w:r>
      <w:r w:rsidR="00D45AE7" w:rsidRPr="00D45AE7">
        <w:rPr>
          <w:rFonts w:ascii="Times New Roman" w:hAnsi="Times New Roman" w:cs="Times New Roman"/>
          <w:sz w:val="28"/>
          <w:szCs w:val="28"/>
        </w:rPr>
        <w:t xml:space="preserve">для філологічних спеціальностей. </w:t>
      </w:r>
      <w:r w:rsidR="00D45AE7" w:rsidRPr="00D45AE7">
        <w:rPr>
          <w:rFonts w:ascii="Times New Roman" w:hAnsi="Times New Roman" w:cs="Times New Roman"/>
          <w:sz w:val="28"/>
          <w:szCs w:val="28"/>
          <w:lang w:val="uk-UA"/>
        </w:rPr>
        <w:t xml:space="preserve">Кам’янець-Подільський: ТОВ «Друкарня «Рута», 2020. 192 </w:t>
      </w:r>
      <w:r w:rsidR="00D45AE7" w:rsidRPr="00D45AE7">
        <w:rPr>
          <w:rFonts w:ascii="Times New Roman" w:hAnsi="Times New Roman" w:cs="Times New Roman"/>
          <w:sz w:val="28"/>
          <w:szCs w:val="28"/>
        </w:rPr>
        <w:t>c</w:t>
      </w:r>
      <w:r w:rsidR="00D45AE7" w:rsidRPr="00D45AE7">
        <w:rPr>
          <w:rFonts w:ascii="Times New Roman" w:hAnsi="Times New Roman" w:cs="Times New Roman"/>
          <w:sz w:val="28"/>
          <w:szCs w:val="28"/>
          <w:lang w:val="uk-UA"/>
        </w:rPr>
        <w:t>.</w:t>
      </w:r>
    </w:p>
    <w:p w14:paraId="21CA994D" w14:textId="77777777" w:rsidR="00D45AE7" w:rsidRPr="00D45AE7" w:rsidRDefault="00D45AE7" w:rsidP="005B37A1">
      <w:pPr>
        <w:shd w:val="clear" w:color="auto" w:fill="FFFFFF"/>
        <w:ind w:firstLine="709"/>
        <w:jc w:val="center"/>
        <w:rPr>
          <w:rFonts w:ascii="Times New Roman" w:hAnsi="Times New Roman" w:cs="Times New Roman"/>
          <w:b/>
          <w:spacing w:val="-6"/>
          <w:sz w:val="28"/>
          <w:szCs w:val="28"/>
          <w:lang w:val="ru-RU"/>
        </w:rPr>
      </w:pPr>
      <w:proofErr w:type="spellStart"/>
      <w:r w:rsidRPr="00D45AE7">
        <w:rPr>
          <w:rFonts w:ascii="Times New Roman" w:hAnsi="Times New Roman" w:cs="Times New Roman"/>
          <w:b/>
          <w:spacing w:val="-6"/>
          <w:sz w:val="28"/>
          <w:szCs w:val="28"/>
          <w:lang w:val="ru-RU"/>
        </w:rPr>
        <w:t>Додаткова</w:t>
      </w:r>
      <w:proofErr w:type="spellEnd"/>
    </w:p>
    <w:p w14:paraId="7467DD3C" w14:textId="77777777" w:rsidR="00D45AE7" w:rsidRPr="00D45AE7" w:rsidRDefault="00D45AE7" w:rsidP="00D45AE7">
      <w:pPr>
        <w:numPr>
          <w:ilvl w:val="0"/>
          <w:numId w:val="7"/>
        </w:numPr>
        <w:shd w:val="clear" w:color="auto" w:fill="FFFFFF"/>
        <w:tabs>
          <w:tab w:val="center" w:pos="851"/>
          <w:tab w:val="left" w:pos="1134"/>
          <w:tab w:val="left" w:pos="1418"/>
        </w:tabs>
        <w:ind w:left="0" w:firstLine="709"/>
        <w:jc w:val="both"/>
        <w:rPr>
          <w:rFonts w:ascii="Times New Roman" w:hAnsi="Times New Roman" w:cs="Times New Roman"/>
          <w:sz w:val="28"/>
          <w:szCs w:val="28"/>
          <w:lang w:val="ru-RU"/>
        </w:rPr>
      </w:pPr>
      <w:r w:rsidRPr="00D45AE7">
        <w:rPr>
          <w:rFonts w:ascii="Times New Roman" w:hAnsi="Times New Roman" w:cs="Times New Roman"/>
          <w:sz w:val="28"/>
          <w:szCs w:val="28"/>
          <w:lang w:val="ru-RU"/>
        </w:rPr>
        <w:t xml:space="preserve">Виноградов С. Введение в </w:t>
      </w:r>
      <w:proofErr w:type="spellStart"/>
      <w:r w:rsidRPr="00D45AE7">
        <w:rPr>
          <w:rFonts w:ascii="Times New Roman" w:hAnsi="Times New Roman" w:cs="Times New Roman"/>
          <w:sz w:val="28"/>
          <w:szCs w:val="28"/>
          <w:lang w:val="ru-RU"/>
        </w:rPr>
        <w:t>переводоведение</w:t>
      </w:r>
      <w:proofErr w:type="spellEnd"/>
      <w:r w:rsidRPr="00D45AE7">
        <w:rPr>
          <w:rFonts w:ascii="Times New Roman" w:hAnsi="Times New Roman" w:cs="Times New Roman"/>
          <w:sz w:val="28"/>
          <w:szCs w:val="28"/>
          <w:lang w:val="ru-RU"/>
        </w:rPr>
        <w:t>. М.: ИОСОРАО, 2001. 194 с.</w:t>
      </w:r>
    </w:p>
    <w:p w14:paraId="4F9F44D3" w14:textId="77777777" w:rsidR="00D45AE7" w:rsidRPr="00D45AE7" w:rsidRDefault="00D45AE7" w:rsidP="00D45AE7">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rPr>
      </w:pPr>
      <w:proofErr w:type="spellStart"/>
      <w:r w:rsidRPr="00D45AE7">
        <w:rPr>
          <w:rFonts w:ascii="Times New Roman" w:hAnsi="Times New Roman" w:cs="Times New Roman"/>
          <w:sz w:val="28"/>
          <w:szCs w:val="28"/>
        </w:rPr>
        <w:t>Гладуш</w:t>
      </w:r>
      <w:proofErr w:type="spellEnd"/>
      <w:r w:rsidRPr="00D45AE7">
        <w:rPr>
          <w:rFonts w:ascii="Times New Roman" w:hAnsi="Times New Roman" w:cs="Times New Roman"/>
          <w:sz w:val="28"/>
          <w:szCs w:val="28"/>
        </w:rPr>
        <w:t xml:space="preserve"> Н. Ф. Прагматика перекладу: </w:t>
      </w:r>
      <w:proofErr w:type="spellStart"/>
      <w:r w:rsidRPr="00D45AE7">
        <w:rPr>
          <w:rFonts w:ascii="Times New Roman" w:hAnsi="Times New Roman" w:cs="Times New Roman"/>
          <w:sz w:val="28"/>
          <w:szCs w:val="28"/>
        </w:rPr>
        <w:t>Навч</w:t>
      </w:r>
      <w:proofErr w:type="spellEnd"/>
      <w:r w:rsidRPr="00D45AE7">
        <w:rPr>
          <w:rFonts w:ascii="Times New Roman" w:hAnsi="Times New Roman" w:cs="Times New Roman"/>
          <w:sz w:val="28"/>
          <w:szCs w:val="28"/>
        </w:rPr>
        <w:t xml:space="preserve">. </w:t>
      </w:r>
      <w:proofErr w:type="spellStart"/>
      <w:r w:rsidRPr="00D45AE7">
        <w:rPr>
          <w:rFonts w:ascii="Times New Roman" w:hAnsi="Times New Roman" w:cs="Times New Roman"/>
          <w:sz w:val="28"/>
          <w:szCs w:val="28"/>
        </w:rPr>
        <w:t>посібник</w:t>
      </w:r>
      <w:proofErr w:type="spellEnd"/>
      <w:r w:rsidRPr="00D45AE7">
        <w:rPr>
          <w:rFonts w:ascii="Times New Roman" w:hAnsi="Times New Roman" w:cs="Times New Roman"/>
          <w:sz w:val="28"/>
          <w:szCs w:val="28"/>
        </w:rPr>
        <w:t xml:space="preserve">. К.: </w:t>
      </w:r>
      <w:proofErr w:type="spellStart"/>
      <w:r w:rsidRPr="00D45AE7">
        <w:rPr>
          <w:rFonts w:ascii="Times New Roman" w:hAnsi="Times New Roman" w:cs="Times New Roman"/>
          <w:sz w:val="28"/>
          <w:szCs w:val="28"/>
        </w:rPr>
        <w:t>Видав</w:t>
      </w:r>
      <w:proofErr w:type="spellEnd"/>
      <w:r w:rsidRPr="00D45AE7">
        <w:rPr>
          <w:rFonts w:ascii="Times New Roman" w:hAnsi="Times New Roman" w:cs="Times New Roman"/>
          <w:sz w:val="28"/>
          <w:szCs w:val="28"/>
        </w:rPr>
        <w:t>. центр КНЛУ, 2007. 104 с.</w:t>
      </w:r>
    </w:p>
    <w:p w14:paraId="2C204093" w14:textId="77777777" w:rsidR="00D45AE7" w:rsidRPr="00D45AE7" w:rsidRDefault="00D45AE7" w:rsidP="00D45AE7">
      <w:pPr>
        <w:pStyle w:val="ListParagraph"/>
        <w:numPr>
          <w:ilvl w:val="0"/>
          <w:numId w:val="7"/>
        </w:numPr>
        <w:tabs>
          <w:tab w:val="left" w:pos="1134"/>
        </w:tabs>
        <w:spacing w:after="0" w:line="240" w:lineRule="auto"/>
        <w:ind w:left="0" w:firstLine="709"/>
        <w:jc w:val="both"/>
        <w:rPr>
          <w:rFonts w:ascii="Times New Roman" w:hAnsi="Times New Roman" w:cs="Times New Roman"/>
          <w:sz w:val="28"/>
          <w:szCs w:val="28"/>
          <w:lang w:val="uk-UA"/>
        </w:rPr>
      </w:pPr>
      <w:proofErr w:type="spellStart"/>
      <w:r w:rsidRPr="00D45AE7">
        <w:rPr>
          <w:rFonts w:ascii="Times New Roman" w:hAnsi="Times New Roman" w:cs="Times New Roman"/>
          <w:sz w:val="28"/>
          <w:szCs w:val="28"/>
        </w:rPr>
        <w:t>Зорівчак</w:t>
      </w:r>
      <w:proofErr w:type="spellEnd"/>
      <w:r w:rsidRPr="00D45AE7">
        <w:rPr>
          <w:rFonts w:ascii="Times New Roman" w:hAnsi="Times New Roman" w:cs="Times New Roman"/>
          <w:sz w:val="28"/>
          <w:szCs w:val="28"/>
        </w:rPr>
        <w:t xml:space="preserve"> Р. П. </w:t>
      </w:r>
      <w:proofErr w:type="spellStart"/>
      <w:r w:rsidRPr="00D45AE7">
        <w:rPr>
          <w:rFonts w:ascii="Times New Roman" w:hAnsi="Times New Roman" w:cs="Times New Roman"/>
          <w:sz w:val="28"/>
          <w:szCs w:val="28"/>
        </w:rPr>
        <w:t>Реалія</w:t>
      </w:r>
      <w:proofErr w:type="spellEnd"/>
      <w:r w:rsidRPr="00D45AE7">
        <w:rPr>
          <w:rFonts w:ascii="Times New Roman" w:hAnsi="Times New Roman" w:cs="Times New Roman"/>
          <w:sz w:val="28"/>
          <w:szCs w:val="28"/>
        </w:rPr>
        <w:t xml:space="preserve"> і переклад. </w:t>
      </w:r>
      <w:r w:rsidRPr="00D45AE7">
        <w:rPr>
          <w:rFonts w:ascii="Times New Roman" w:hAnsi="Times New Roman" w:cs="Times New Roman"/>
          <w:color w:val="000000"/>
          <w:sz w:val="28"/>
          <w:szCs w:val="28"/>
          <w:shd w:val="clear" w:color="auto" w:fill="FFFFFF"/>
          <w:lang w:val="en-UA"/>
        </w:rPr>
        <w:t>Львів: Вид-во при ЛНУ, 1989. 216 с</w:t>
      </w:r>
      <w:r w:rsidRPr="00D45AE7">
        <w:rPr>
          <w:rFonts w:ascii="Times New Roman" w:hAnsi="Times New Roman" w:cs="Times New Roman"/>
          <w:color w:val="000000"/>
          <w:sz w:val="28"/>
          <w:szCs w:val="28"/>
          <w:shd w:val="clear" w:color="auto" w:fill="FFFFFF"/>
          <w:lang w:val="uk-UA"/>
        </w:rPr>
        <w:t>.</w:t>
      </w:r>
    </w:p>
    <w:p w14:paraId="6C5A0CC9" w14:textId="77777777" w:rsidR="00D45AE7" w:rsidRPr="00D45AE7" w:rsidRDefault="00D45AE7" w:rsidP="00D45AE7">
      <w:pPr>
        <w:numPr>
          <w:ilvl w:val="0"/>
          <w:numId w:val="7"/>
        </w:numPr>
        <w:shd w:val="clear" w:color="auto" w:fill="FFFFFF"/>
        <w:tabs>
          <w:tab w:val="left" w:pos="709"/>
          <w:tab w:val="left" w:pos="1134"/>
        </w:tabs>
        <w:ind w:left="0" w:firstLine="709"/>
        <w:jc w:val="both"/>
        <w:rPr>
          <w:rFonts w:ascii="Times New Roman" w:hAnsi="Times New Roman" w:cs="Times New Roman"/>
          <w:sz w:val="28"/>
          <w:szCs w:val="28"/>
          <w:lang w:val="ru-RU"/>
        </w:rPr>
      </w:pPr>
      <w:r w:rsidRPr="00D45AE7">
        <w:rPr>
          <w:rFonts w:ascii="Times New Roman" w:hAnsi="Times New Roman" w:cs="Times New Roman"/>
          <w:sz w:val="28"/>
          <w:szCs w:val="28"/>
          <w:lang w:val="ru-RU"/>
        </w:rPr>
        <w:t xml:space="preserve">Комиссаров В. Н. Современное </w:t>
      </w:r>
      <w:proofErr w:type="spellStart"/>
      <w:r w:rsidRPr="00D45AE7">
        <w:rPr>
          <w:rFonts w:ascii="Times New Roman" w:hAnsi="Times New Roman" w:cs="Times New Roman"/>
          <w:sz w:val="28"/>
          <w:szCs w:val="28"/>
          <w:lang w:val="ru-RU"/>
        </w:rPr>
        <w:t>переводоведение</w:t>
      </w:r>
      <w:proofErr w:type="spellEnd"/>
      <w:r w:rsidRPr="00D45AE7">
        <w:rPr>
          <w:rFonts w:ascii="Times New Roman" w:hAnsi="Times New Roman" w:cs="Times New Roman"/>
          <w:sz w:val="28"/>
          <w:szCs w:val="28"/>
          <w:lang w:val="ru-RU"/>
        </w:rPr>
        <w:t>. Курс лекций. М.: ЭТС, 2002. 424 с.</w:t>
      </w:r>
    </w:p>
    <w:p w14:paraId="55A95C80" w14:textId="77777777" w:rsidR="00D45AE7" w:rsidRPr="00D45AE7" w:rsidRDefault="00D45AE7" w:rsidP="00D45AE7">
      <w:pPr>
        <w:numPr>
          <w:ilvl w:val="0"/>
          <w:numId w:val="7"/>
        </w:numPr>
        <w:shd w:val="clear" w:color="auto" w:fill="FFFFFF"/>
        <w:tabs>
          <w:tab w:val="left" w:pos="851"/>
          <w:tab w:val="left" w:pos="1134"/>
        </w:tabs>
        <w:ind w:left="0" w:firstLine="709"/>
        <w:jc w:val="both"/>
        <w:rPr>
          <w:rFonts w:ascii="Times New Roman" w:hAnsi="Times New Roman" w:cs="Times New Roman"/>
          <w:sz w:val="28"/>
          <w:szCs w:val="28"/>
          <w:lang w:val="ru-RU"/>
        </w:rPr>
      </w:pPr>
      <w:proofErr w:type="spellStart"/>
      <w:r w:rsidRPr="00D45AE7">
        <w:rPr>
          <w:rFonts w:ascii="Times New Roman" w:hAnsi="Times New Roman" w:cs="Times New Roman"/>
          <w:sz w:val="28"/>
          <w:szCs w:val="28"/>
          <w:lang w:val="ru-RU"/>
        </w:rPr>
        <w:t>Коптілов</w:t>
      </w:r>
      <w:proofErr w:type="spellEnd"/>
      <w:r w:rsidRPr="00D45AE7">
        <w:rPr>
          <w:rFonts w:ascii="Times New Roman" w:hAnsi="Times New Roman" w:cs="Times New Roman"/>
          <w:sz w:val="28"/>
          <w:szCs w:val="28"/>
          <w:lang w:val="ru-RU"/>
        </w:rPr>
        <w:t xml:space="preserve"> В. В. </w:t>
      </w:r>
      <w:proofErr w:type="spellStart"/>
      <w:r w:rsidRPr="00D45AE7">
        <w:rPr>
          <w:rFonts w:ascii="Times New Roman" w:hAnsi="Times New Roman" w:cs="Times New Roman"/>
          <w:sz w:val="28"/>
          <w:szCs w:val="28"/>
          <w:lang w:val="ru-RU"/>
        </w:rPr>
        <w:t>Теорія</w:t>
      </w:r>
      <w:proofErr w:type="spellEnd"/>
      <w:r w:rsidRPr="00D45AE7">
        <w:rPr>
          <w:rFonts w:ascii="Times New Roman" w:hAnsi="Times New Roman" w:cs="Times New Roman"/>
          <w:sz w:val="28"/>
          <w:szCs w:val="28"/>
          <w:lang w:val="ru-RU"/>
        </w:rPr>
        <w:t xml:space="preserve"> і практика перекладу.  К.: </w:t>
      </w:r>
      <w:proofErr w:type="spellStart"/>
      <w:r w:rsidRPr="00D45AE7">
        <w:rPr>
          <w:rFonts w:ascii="Times New Roman" w:hAnsi="Times New Roman" w:cs="Times New Roman"/>
          <w:sz w:val="28"/>
          <w:szCs w:val="28"/>
          <w:lang w:val="ru-RU"/>
        </w:rPr>
        <w:t>Юніверс</w:t>
      </w:r>
      <w:proofErr w:type="spellEnd"/>
      <w:r w:rsidRPr="00D45AE7">
        <w:rPr>
          <w:rFonts w:ascii="Times New Roman" w:hAnsi="Times New Roman" w:cs="Times New Roman"/>
          <w:sz w:val="28"/>
          <w:szCs w:val="28"/>
          <w:lang w:val="ru-RU"/>
        </w:rPr>
        <w:t>, 2003. 264 с.</w:t>
      </w:r>
    </w:p>
    <w:p w14:paraId="5D4E807A" w14:textId="77777777" w:rsidR="00D45AE7" w:rsidRPr="00D45AE7" w:rsidRDefault="00D45AE7" w:rsidP="00D45AE7">
      <w:pPr>
        <w:numPr>
          <w:ilvl w:val="0"/>
          <w:numId w:val="7"/>
        </w:numPr>
        <w:shd w:val="clear" w:color="auto" w:fill="FFFFFF"/>
        <w:tabs>
          <w:tab w:val="left" w:pos="851"/>
          <w:tab w:val="left" w:pos="1134"/>
        </w:tabs>
        <w:ind w:left="0" w:firstLine="709"/>
        <w:jc w:val="both"/>
        <w:rPr>
          <w:rFonts w:ascii="Times New Roman" w:hAnsi="Times New Roman" w:cs="Times New Roman"/>
          <w:sz w:val="28"/>
          <w:szCs w:val="28"/>
          <w:lang w:val="ru-RU"/>
        </w:rPr>
      </w:pPr>
      <w:r w:rsidRPr="00D45AE7">
        <w:rPr>
          <w:rFonts w:ascii="Times New Roman" w:hAnsi="Times New Roman" w:cs="Times New Roman"/>
          <w:sz w:val="28"/>
          <w:szCs w:val="28"/>
          <w:lang w:val="ru-RU"/>
        </w:rPr>
        <w:t>Чернов Г. В. Основы синхронного перевода. М.: Наука, 2007. 342 с.</w:t>
      </w:r>
    </w:p>
    <w:p w14:paraId="27A3AA54" w14:textId="77777777" w:rsidR="00D45AE7" w:rsidRPr="00D45AE7" w:rsidRDefault="00D45AE7" w:rsidP="00D45AE7">
      <w:pPr>
        <w:numPr>
          <w:ilvl w:val="0"/>
          <w:numId w:val="7"/>
        </w:numPr>
        <w:shd w:val="clear" w:color="auto" w:fill="FFFFFF"/>
        <w:tabs>
          <w:tab w:val="left" w:pos="851"/>
          <w:tab w:val="left" w:pos="1134"/>
        </w:tabs>
        <w:ind w:left="0" w:firstLine="709"/>
        <w:jc w:val="both"/>
        <w:rPr>
          <w:rFonts w:ascii="Times New Roman" w:hAnsi="Times New Roman" w:cs="Times New Roman"/>
          <w:color w:val="002060"/>
          <w:sz w:val="28"/>
          <w:szCs w:val="28"/>
          <w:lang w:val="ru-RU"/>
        </w:rPr>
      </w:pPr>
      <w:proofErr w:type="spellStart"/>
      <w:r w:rsidRPr="00D45AE7">
        <w:rPr>
          <w:rFonts w:ascii="Times New Roman" w:hAnsi="Times New Roman" w:cs="Times New Roman"/>
          <w:sz w:val="28"/>
          <w:szCs w:val="28"/>
          <w:lang w:val="ru-RU"/>
        </w:rPr>
        <w:lastRenderedPageBreak/>
        <w:t>Швейцер</w:t>
      </w:r>
      <w:proofErr w:type="spellEnd"/>
      <w:r w:rsidRPr="00D45AE7">
        <w:rPr>
          <w:rFonts w:ascii="Times New Roman" w:hAnsi="Times New Roman" w:cs="Times New Roman"/>
          <w:sz w:val="28"/>
          <w:szCs w:val="28"/>
          <w:lang w:val="ru-RU"/>
        </w:rPr>
        <w:t xml:space="preserve"> А. Д. Теория перевода: Статус, проблемы аспекты: содержание. </w:t>
      </w:r>
      <w:r w:rsidRPr="00D45AE7">
        <w:rPr>
          <w:rFonts w:ascii="Times New Roman" w:hAnsi="Times New Roman" w:cs="Times New Roman"/>
          <w:i/>
          <w:iCs/>
          <w:sz w:val="28"/>
          <w:szCs w:val="28"/>
          <w:lang w:val="ru-RU"/>
        </w:rPr>
        <w:t>Теория перевода: Статус, проблемы аспекты</w:t>
      </w:r>
      <w:r w:rsidRPr="00D45AE7">
        <w:rPr>
          <w:rFonts w:ascii="Times New Roman" w:hAnsi="Times New Roman" w:cs="Times New Roman"/>
          <w:sz w:val="28"/>
          <w:szCs w:val="28"/>
          <w:lang w:val="ru-RU"/>
        </w:rPr>
        <w:t xml:space="preserve">. М., 1988. Режим доступу: </w:t>
      </w:r>
      <w:hyperlink r:id="rId8" w:history="1">
        <w:r w:rsidRPr="00D45AE7">
          <w:rPr>
            <w:rStyle w:val="Hyperlink"/>
            <w:rFonts w:ascii="Times New Roman" w:hAnsi="Times New Roman" w:cs="Times New Roman"/>
            <w:sz w:val="28"/>
            <w:szCs w:val="28"/>
          </w:rPr>
          <w:t>http</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ebooks</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zsu</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zp</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ua</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files</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Inozemni</w:t>
        </w:r>
        <w:r w:rsidRPr="00D45AE7">
          <w:rPr>
            <w:rStyle w:val="Hyperlink"/>
            <w:rFonts w:ascii="Times New Roman" w:hAnsi="Times New Roman" w:cs="Times New Roman"/>
            <w:sz w:val="28"/>
            <w:szCs w:val="28"/>
            <w:lang w:val="ru-RU"/>
          </w:rPr>
          <w:t>_</w:t>
        </w:r>
        <w:r w:rsidRPr="00D45AE7">
          <w:rPr>
            <w:rStyle w:val="Hyperlink"/>
            <w:rFonts w:ascii="Times New Roman" w:hAnsi="Times New Roman" w:cs="Times New Roman"/>
            <w:sz w:val="28"/>
            <w:szCs w:val="28"/>
          </w:rPr>
          <w:t>movy</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TPP</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svejcer</w:t>
        </w:r>
        <w:r w:rsidRPr="00D45AE7">
          <w:rPr>
            <w:rStyle w:val="Hyperlink"/>
            <w:rFonts w:ascii="Times New Roman" w:hAnsi="Times New Roman" w:cs="Times New Roman"/>
            <w:sz w:val="28"/>
            <w:szCs w:val="28"/>
            <w:lang w:val="ru-RU"/>
          </w:rPr>
          <w:t>_%96_</w:t>
        </w:r>
        <w:r w:rsidRPr="00D45AE7">
          <w:rPr>
            <w:rStyle w:val="Hyperlink"/>
            <w:rFonts w:ascii="Times New Roman" w:hAnsi="Times New Roman" w:cs="Times New Roman"/>
            <w:sz w:val="28"/>
            <w:szCs w:val="28"/>
          </w:rPr>
          <w:t>teoriperevoda</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svejcer</w:t>
        </w:r>
        <w:r w:rsidRPr="00D45AE7">
          <w:rPr>
            <w:rStyle w:val="Hyperlink"/>
            <w:rFonts w:ascii="Times New Roman" w:hAnsi="Times New Roman" w:cs="Times New Roman"/>
            <w:sz w:val="28"/>
            <w:szCs w:val="28"/>
            <w:lang w:val="ru-RU"/>
          </w:rPr>
          <w:t>_</w:t>
        </w:r>
        <w:r w:rsidRPr="00D45AE7">
          <w:rPr>
            <w:rStyle w:val="Hyperlink"/>
            <w:rFonts w:ascii="Times New Roman" w:hAnsi="Times New Roman" w:cs="Times New Roman"/>
            <w:sz w:val="28"/>
            <w:szCs w:val="28"/>
          </w:rPr>
          <w:t>a</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d</w:t>
        </w:r>
        <w:r w:rsidRPr="00D45AE7">
          <w:rPr>
            <w:rStyle w:val="Hyperlink"/>
            <w:rFonts w:ascii="Times New Roman" w:hAnsi="Times New Roman" w:cs="Times New Roman"/>
            <w:sz w:val="28"/>
            <w:szCs w:val="28"/>
            <w:lang w:val="ru-RU"/>
          </w:rPr>
          <w:t>._</w:t>
        </w:r>
        <w:r w:rsidRPr="00D45AE7">
          <w:rPr>
            <w:rStyle w:val="Hyperlink"/>
            <w:rFonts w:ascii="Times New Roman" w:hAnsi="Times New Roman" w:cs="Times New Roman"/>
            <w:sz w:val="28"/>
            <w:szCs w:val="28"/>
          </w:rPr>
          <w:t>teoriperevoda</w:t>
        </w:r>
        <w:r w:rsidRPr="00D45AE7">
          <w:rPr>
            <w:rStyle w:val="Hyperlink"/>
            <w:rFonts w:ascii="Times New Roman" w:hAnsi="Times New Roman" w:cs="Times New Roman"/>
            <w:sz w:val="28"/>
            <w:szCs w:val="28"/>
            <w:lang w:val="ru-RU"/>
          </w:rPr>
          <w:t>_(</w:t>
        </w:r>
        <w:r w:rsidRPr="00D45AE7">
          <w:rPr>
            <w:rStyle w:val="Hyperlink"/>
            <w:rFonts w:ascii="Times New Roman" w:hAnsi="Times New Roman" w:cs="Times New Roman"/>
            <w:sz w:val="28"/>
            <w:szCs w:val="28"/>
          </w:rPr>
          <w:t>status</w:t>
        </w:r>
        <w:r w:rsidRPr="00D45AE7">
          <w:rPr>
            <w:rStyle w:val="Hyperlink"/>
            <w:rFonts w:ascii="Times New Roman" w:hAnsi="Times New Roman" w:cs="Times New Roman"/>
            <w:sz w:val="28"/>
            <w:szCs w:val="28"/>
            <w:lang w:val="ru-RU"/>
          </w:rPr>
          <w:t>_</w:t>
        </w:r>
        <w:r w:rsidRPr="00D45AE7">
          <w:rPr>
            <w:rStyle w:val="Hyperlink"/>
            <w:rFonts w:ascii="Times New Roman" w:hAnsi="Times New Roman" w:cs="Times New Roman"/>
            <w:sz w:val="28"/>
            <w:szCs w:val="28"/>
          </w:rPr>
          <w:t>problemy</w:t>
        </w:r>
        <w:r w:rsidRPr="00D45AE7">
          <w:rPr>
            <w:rStyle w:val="Hyperlink"/>
            <w:rFonts w:ascii="Times New Roman" w:hAnsi="Times New Roman" w:cs="Times New Roman"/>
            <w:sz w:val="28"/>
            <w:szCs w:val="28"/>
            <w:lang w:val="ru-RU"/>
          </w:rPr>
          <w:t>_</w:t>
        </w:r>
        <w:r w:rsidRPr="00D45AE7">
          <w:rPr>
            <w:rStyle w:val="Hyperlink"/>
            <w:rFonts w:ascii="Times New Roman" w:hAnsi="Times New Roman" w:cs="Times New Roman"/>
            <w:sz w:val="28"/>
            <w:szCs w:val="28"/>
          </w:rPr>
          <w:t>aspekty</w:t>
        </w:r>
        <w:r w:rsidRPr="00D45AE7">
          <w:rPr>
            <w:rStyle w:val="Hyperlink"/>
            <w:rFonts w:ascii="Times New Roman" w:hAnsi="Times New Roman" w:cs="Times New Roman"/>
            <w:sz w:val="28"/>
            <w:szCs w:val="28"/>
            <w:lang w:val="ru-RU"/>
          </w:rPr>
          <w:t>).</w:t>
        </w:r>
        <w:r w:rsidRPr="00D45AE7">
          <w:rPr>
            <w:rStyle w:val="Hyperlink"/>
            <w:rFonts w:ascii="Times New Roman" w:hAnsi="Times New Roman" w:cs="Times New Roman"/>
            <w:sz w:val="28"/>
            <w:szCs w:val="28"/>
          </w:rPr>
          <w:t>htm</w:t>
        </w:r>
      </w:hyperlink>
    </w:p>
    <w:p w14:paraId="4CCA2278" w14:textId="77777777" w:rsidR="00D45AE7" w:rsidRPr="00D45AE7" w:rsidRDefault="00D45AE7" w:rsidP="00D45AE7">
      <w:pPr>
        <w:pStyle w:val="NormalWeb"/>
        <w:numPr>
          <w:ilvl w:val="0"/>
          <w:numId w:val="7"/>
        </w:numPr>
        <w:shd w:val="clear" w:color="auto" w:fill="FFFFFF"/>
        <w:tabs>
          <w:tab w:val="left" w:pos="1134"/>
        </w:tabs>
        <w:spacing w:before="0" w:beforeAutospacing="0" w:after="0" w:afterAutospacing="0"/>
        <w:ind w:left="0" w:firstLine="709"/>
        <w:jc w:val="both"/>
        <w:rPr>
          <w:sz w:val="28"/>
          <w:szCs w:val="28"/>
        </w:rPr>
      </w:pPr>
      <w:r w:rsidRPr="00D45AE7">
        <w:rPr>
          <w:sz w:val="28"/>
          <w:szCs w:val="28"/>
          <w:lang w:val="en-US"/>
        </w:rPr>
        <w:t xml:space="preserve">Baker, M.  </w:t>
      </w:r>
      <w:r w:rsidRPr="00D45AE7">
        <w:rPr>
          <w:rStyle w:val="apple-converted-space"/>
          <w:sz w:val="28"/>
          <w:szCs w:val="28"/>
          <w:lang w:val="en-US"/>
        </w:rPr>
        <w:t> </w:t>
      </w:r>
      <w:r w:rsidRPr="00D45AE7">
        <w:rPr>
          <w:iCs/>
          <w:sz w:val="28"/>
          <w:szCs w:val="28"/>
          <w:lang w:val="en-US"/>
        </w:rPr>
        <w:t>In Other Words: A Coursebook on Translation</w:t>
      </w:r>
      <w:r w:rsidRPr="00D45AE7">
        <w:rPr>
          <w:sz w:val="28"/>
          <w:szCs w:val="28"/>
          <w:lang w:val="en-US"/>
        </w:rPr>
        <w:t xml:space="preserve">. </w:t>
      </w:r>
      <w:r w:rsidRPr="00D45AE7">
        <w:rPr>
          <w:sz w:val="28"/>
          <w:szCs w:val="28"/>
          <w:shd w:val="clear" w:color="auto" w:fill="FFFFFF"/>
          <w:lang w:val="en-US"/>
        </w:rPr>
        <w:t xml:space="preserve"> </w:t>
      </w:r>
      <w:r w:rsidRPr="00D45AE7">
        <w:rPr>
          <w:sz w:val="28"/>
          <w:szCs w:val="28"/>
          <w:lang w:val="en-US"/>
        </w:rPr>
        <w:t xml:space="preserve">London and New York: </w:t>
      </w:r>
      <w:proofErr w:type="spellStart"/>
      <w:r w:rsidRPr="00D45AE7">
        <w:rPr>
          <w:sz w:val="28"/>
          <w:szCs w:val="28"/>
          <w:lang w:val="en-US"/>
        </w:rPr>
        <w:t>Routledege</w:t>
      </w:r>
      <w:proofErr w:type="spellEnd"/>
      <w:r w:rsidRPr="00D45AE7">
        <w:rPr>
          <w:sz w:val="28"/>
          <w:szCs w:val="28"/>
          <w:lang w:val="en-US"/>
        </w:rPr>
        <w:t xml:space="preserve">, 1992. </w:t>
      </w:r>
      <w:r w:rsidRPr="00D45AE7">
        <w:rPr>
          <w:sz w:val="28"/>
          <w:szCs w:val="28"/>
        </w:rPr>
        <w:t>Режим доступу:</w:t>
      </w:r>
      <w:r w:rsidRPr="00D45AE7">
        <w:rPr>
          <w:sz w:val="28"/>
          <w:szCs w:val="28"/>
          <w:shd w:val="clear" w:color="auto" w:fill="FFFFFF"/>
        </w:rPr>
        <w:t xml:space="preserve"> </w:t>
      </w:r>
      <w:hyperlink r:id="rId9" w:history="1">
        <w:r w:rsidRPr="00D45AE7">
          <w:rPr>
            <w:rStyle w:val="Hyperlink"/>
            <w:sz w:val="28"/>
            <w:szCs w:val="28"/>
            <w:lang w:val="en-US"/>
          </w:rPr>
          <w:t>http</w:t>
        </w:r>
        <w:r w:rsidRPr="00D45AE7">
          <w:rPr>
            <w:rStyle w:val="Hyperlink"/>
            <w:sz w:val="28"/>
            <w:szCs w:val="28"/>
          </w:rPr>
          <w:t>://</w:t>
        </w:r>
        <w:proofErr w:type="spellStart"/>
        <w:r w:rsidRPr="00D45AE7">
          <w:rPr>
            <w:rStyle w:val="Hyperlink"/>
            <w:sz w:val="28"/>
            <w:szCs w:val="28"/>
            <w:lang w:val="en-US"/>
          </w:rPr>
          <w:t>ru</w:t>
        </w:r>
        <w:proofErr w:type="spellEnd"/>
        <w:r w:rsidRPr="00D45AE7">
          <w:rPr>
            <w:rStyle w:val="Hyperlink"/>
            <w:sz w:val="28"/>
            <w:szCs w:val="28"/>
          </w:rPr>
          <w:t>.</w:t>
        </w:r>
        <w:proofErr w:type="spellStart"/>
        <w:r w:rsidRPr="00D45AE7">
          <w:rPr>
            <w:rStyle w:val="Hyperlink"/>
            <w:sz w:val="28"/>
            <w:szCs w:val="28"/>
            <w:lang w:val="en-US"/>
          </w:rPr>
          <w:t>scribd</w:t>
        </w:r>
        <w:proofErr w:type="spellEnd"/>
        <w:r w:rsidRPr="00D45AE7">
          <w:rPr>
            <w:rStyle w:val="Hyperlink"/>
            <w:sz w:val="28"/>
            <w:szCs w:val="28"/>
          </w:rPr>
          <w:t>.</w:t>
        </w:r>
        <w:r w:rsidRPr="00D45AE7">
          <w:rPr>
            <w:rStyle w:val="Hyperlink"/>
            <w:sz w:val="28"/>
            <w:szCs w:val="28"/>
            <w:lang w:val="en-US"/>
          </w:rPr>
          <w:t>com</w:t>
        </w:r>
        <w:r w:rsidRPr="00D45AE7">
          <w:rPr>
            <w:rStyle w:val="Hyperlink"/>
            <w:sz w:val="28"/>
            <w:szCs w:val="28"/>
          </w:rPr>
          <w:t>/</w:t>
        </w:r>
        <w:r w:rsidRPr="00D45AE7">
          <w:rPr>
            <w:rStyle w:val="Hyperlink"/>
            <w:sz w:val="28"/>
            <w:szCs w:val="28"/>
            <w:lang w:val="en-US"/>
          </w:rPr>
          <w:t>doc</w:t>
        </w:r>
        <w:r w:rsidRPr="00D45AE7">
          <w:rPr>
            <w:rStyle w:val="Hyperlink"/>
            <w:sz w:val="28"/>
            <w:szCs w:val="28"/>
          </w:rPr>
          <w:t>/46887836/</w:t>
        </w:r>
        <w:r w:rsidRPr="00D45AE7">
          <w:rPr>
            <w:rStyle w:val="Hyperlink"/>
            <w:sz w:val="28"/>
            <w:szCs w:val="28"/>
            <w:lang w:val="en-US"/>
          </w:rPr>
          <w:t>in</w:t>
        </w:r>
        <w:r w:rsidRPr="00D45AE7">
          <w:rPr>
            <w:rStyle w:val="Hyperlink"/>
            <w:sz w:val="28"/>
            <w:szCs w:val="28"/>
          </w:rPr>
          <w:t>-</w:t>
        </w:r>
        <w:r w:rsidRPr="00D45AE7">
          <w:rPr>
            <w:rStyle w:val="Hyperlink"/>
            <w:sz w:val="28"/>
            <w:szCs w:val="28"/>
            <w:lang w:val="en-US"/>
          </w:rPr>
          <w:t>other</w:t>
        </w:r>
        <w:r w:rsidRPr="00D45AE7">
          <w:rPr>
            <w:rStyle w:val="Hyperlink"/>
            <w:sz w:val="28"/>
            <w:szCs w:val="28"/>
          </w:rPr>
          <w:t>-</w:t>
        </w:r>
        <w:r w:rsidRPr="00D45AE7">
          <w:rPr>
            <w:rStyle w:val="Hyperlink"/>
            <w:sz w:val="28"/>
            <w:szCs w:val="28"/>
            <w:lang w:val="en-US"/>
          </w:rPr>
          <w:t>words</w:t>
        </w:r>
        <w:r w:rsidRPr="00D45AE7">
          <w:rPr>
            <w:rStyle w:val="Hyperlink"/>
            <w:sz w:val="28"/>
            <w:szCs w:val="28"/>
          </w:rPr>
          <w:t>-</w:t>
        </w:r>
        <w:r w:rsidRPr="00D45AE7">
          <w:rPr>
            <w:rStyle w:val="Hyperlink"/>
            <w:sz w:val="28"/>
            <w:szCs w:val="28"/>
            <w:lang w:val="en-US"/>
          </w:rPr>
          <w:t>a</w:t>
        </w:r>
        <w:r w:rsidRPr="00D45AE7">
          <w:rPr>
            <w:rStyle w:val="Hyperlink"/>
            <w:sz w:val="28"/>
            <w:szCs w:val="28"/>
          </w:rPr>
          <w:t>-</w:t>
        </w:r>
        <w:r w:rsidRPr="00D45AE7">
          <w:rPr>
            <w:rStyle w:val="Hyperlink"/>
            <w:sz w:val="28"/>
            <w:szCs w:val="28"/>
            <w:lang w:val="en-US"/>
          </w:rPr>
          <w:t>course</w:t>
        </w:r>
        <w:r w:rsidRPr="00D45AE7">
          <w:rPr>
            <w:rStyle w:val="Hyperlink"/>
            <w:sz w:val="28"/>
            <w:szCs w:val="28"/>
          </w:rPr>
          <w:t>-</w:t>
        </w:r>
        <w:r w:rsidRPr="00D45AE7">
          <w:rPr>
            <w:rStyle w:val="Hyperlink"/>
            <w:sz w:val="28"/>
            <w:szCs w:val="28"/>
            <w:lang w:val="en-US"/>
          </w:rPr>
          <w:t>book</w:t>
        </w:r>
        <w:r w:rsidRPr="00D45AE7">
          <w:rPr>
            <w:rStyle w:val="Hyperlink"/>
            <w:sz w:val="28"/>
            <w:szCs w:val="28"/>
          </w:rPr>
          <w:t>-</w:t>
        </w:r>
        <w:r w:rsidRPr="00D45AE7">
          <w:rPr>
            <w:rStyle w:val="Hyperlink"/>
            <w:sz w:val="28"/>
            <w:szCs w:val="28"/>
            <w:lang w:val="en-US"/>
          </w:rPr>
          <w:t>on</w:t>
        </w:r>
        <w:r w:rsidRPr="00D45AE7">
          <w:rPr>
            <w:rStyle w:val="Hyperlink"/>
            <w:sz w:val="28"/>
            <w:szCs w:val="28"/>
          </w:rPr>
          <w:t>-</w:t>
        </w:r>
        <w:r w:rsidRPr="00D45AE7">
          <w:rPr>
            <w:rStyle w:val="Hyperlink"/>
            <w:sz w:val="28"/>
            <w:szCs w:val="28"/>
            <w:lang w:val="en-US"/>
          </w:rPr>
          <w:t>translation</w:t>
        </w:r>
        <w:r w:rsidRPr="00D45AE7">
          <w:rPr>
            <w:rStyle w:val="Hyperlink"/>
            <w:sz w:val="28"/>
            <w:szCs w:val="28"/>
          </w:rPr>
          <w:t>-</w:t>
        </w:r>
        <w:r w:rsidRPr="00D45AE7">
          <w:rPr>
            <w:rStyle w:val="Hyperlink"/>
            <w:sz w:val="28"/>
            <w:szCs w:val="28"/>
            <w:lang w:val="en-US"/>
          </w:rPr>
          <w:t>m</w:t>
        </w:r>
        <w:r w:rsidRPr="00D45AE7">
          <w:rPr>
            <w:rStyle w:val="Hyperlink"/>
            <w:sz w:val="28"/>
            <w:szCs w:val="28"/>
          </w:rPr>
          <w:t>-</w:t>
        </w:r>
        <w:r w:rsidRPr="00D45AE7">
          <w:rPr>
            <w:rStyle w:val="Hyperlink"/>
            <w:sz w:val="28"/>
            <w:szCs w:val="28"/>
            <w:lang w:val="en-US"/>
          </w:rPr>
          <w:t>baker</w:t>
        </w:r>
        <w:r w:rsidRPr="00D45AE7">
          <w:rPr>
            <w:rStyle w:val="Hyperlink"/>
            <w:sz w:val="28"/>
            <w:szCs w:val="28"/>
          </w:rPr>
          <w:t>-1992</w:t>
        </w:r>
      </w:hyperlink>
    </w:p>
    <w:p w14:paraId="01993A27" w14:textId="77777777" w:rsidR="00D45AE7" w:rsidRPr="00D45AE7" w:rsidRDefault="00D45AE7" w:rsidP="00D45AE7">
      <w:pPr>
        <w:pStyle w:val="NormalWeb"/>
        <w:numPr>
          <w:ilvl w:val="0"/>
          <w:numId w:val="7"/>
        </w:numPr>
        <w:shd w:val="clear" w:color="auto" w:fill="FFFFFF"/>
        <w:tabs>
          <w:tab w:val="left" w:pos="1134"/>
        </w:tabs>
        <w:spacing w:before="0" w:beforeAutospacing="0" w:after="0" w:afterAutospacing="0"/>
        <w:ind w:left="0" w:firstLine="709"/>
        <w:jc w:val="both"/>
        <w:rPr>
          <w:sz w:val="28"/>
          <w:szCs w:val="28"/>
          <w:lang w:val="en-US"/>
        </w:rPr>
      </w:pPr>
      <w:r w:rsidRPr="00D45AE7">
        <w:rPr>
          <w:sz w:val="28"/>
          <w:szCs w:val="28"/>
          <w:lang w:val="en-US"/>
        </w:rPr>
        <w:t>Larson, Mildred L.</w:t>
      </w:r>
      <w:r w:rsidRPr="00D45AE7">
        <w:rPr>
          <w:rStyle w:val="apple-converted-space"/>
          <w:sz w:val="28"/>
          <w:szCs w:val="28"/>
          <w:lang w:val="en-US"/>
        </w:rPr>
        <w:t xml:space="preserve"> </w:t>
      </w:r>
      <w:r w:rsidRPr="00D45AE7">
        <w:rPr>
          <w:iCs/>
          <w:sz w:val="28"/>
          <w:szCs w:val="28"/>
          <w:lang w:val="en-US"/>
        </w:rPr>
        <w:t>Meaning-Based Translation: A Guide to Cross-Language Equivalence</w:t>
      </w:r>
      <w:r w:rsidRPr="00D45AE7">
        <w:rPr>
          <w:sz w:val="28"/>
          <w:szCs w:val="28"/>
          <w:lang w:val="en-US"/>
        </w:rPr>
        <w:t>.</w:t>
      </w:r>
      <w:r w:rsidRPr="00D45AE7">
        <w:rPr>
          <w:sz w:val="28"/>
          <w:szCs w:val="28"/>
          <w:shd w:val="clear" w:color="auto" w:fill="FFFFFF"/>
          <w:lang w:val="en-US"/>
        </w:rPr>
        <w:t xml:space="preserve"> </w:t>
      </w:r>
      <w:r w:rsidRPr="00D45AE7">
        <w:rPr>
          <w:sz w:val="28"/>
          <w:szCs w:val="28"/>
          <w:lang w:val="en-US"/>
        </w:rPr>
        <w:t>Lanham and New York: University Press of America, Inc., 1984. 596 p.</w:t>
      </w:r>
      <w:r w:rsidRPr="00D45AE7">
        <w:rPr>
          <w:sz w:val="28"/>
          <w:szCs w:val="28"/>
          <w:lang w:val="uk-UA"/>
        </w:rPr>
        <w:t xml:space="preserve"> </w:t>
      </w:r>
      <w:r w:rsidRPr="00D45AE7">
        <w:rPr>
          <w:sz w:val="28"/>
          <w:szCs w:val="28"/>
        </w:rPr>
        <w:t>Режим</w:t>
      </w:r>
      <w:r w:rsidRPr="00D45AE7">
        <w:rPr>
          <w:sz w:val="28"/>
          <w:szCs w:val="28"/>
          <w:lang w:val="en-US"/>
        </w:rPr>
        <w:t xml:space="preserve"> </w:t>
      </w:r>
      <w:r w:rsidRPr="00D45AE7">
        <w:rPr>
          <w:sz w:val="28"/>
          <w:szCs w:val="28"/>
        </w:rPr>
        <w:t>доступу</w:t>
      </w:r>
      <w:r w:rsidRPr="00D45AE7">
        <w:rPr>
          <w:sz w:val="28"/>
          <w:szCs w:val="28"/>
          <w:lang w:val="uk-UA"/>
        </w:rPr>
        <w:t xml:space="preserve">: </w:t>
      </w:r>
      <w:hyperlink r:id="rId10" w:history="1">
        <w:r w:rsidRPr="00D45AE7">
          <w:rPr>
            <w:rStyle w:val="Hyperlink"/>
            <w:sz w:val="28"/>
            <w:szCs w:val="28"/>
            <w:lang w:val="uk-UA"/>
          </w:rPr>
          <w:t>https://b-ok.xyz/book/2710548/c200e6?id=2710548&amp;secret=c200e6</w:t>
        </w:r>
      </w:hyperlink>
    </w:p>
    <w:p w14:paraId="6E589480" w14:textId="77777777" w:rsidR="00D45AE7" w:rsidRPr="00D45AE7" w:rsidRDefault="00D45AE7" w:rsidP="00D45AE7">
      <w:pPr>
        <w:pStyle w:val="ListParagraph"/>
        <w:numPr>
          <w:ilvl w:val="0"/>
          <w:numId w:val="7"/>
        </w:numPr>
        <w:shd w:val="clear" w:color="auto" w:fill="FFFFFF"/>
        <w:tabs>
          <w:tab w:val="left" w:pos="1134"/>
        </w:tabs>
        <w:spacing w:after="0" w:line="240" w:lineRule="auto"/>
        <w:ind w:left="0" w:firstLine="709"/>
        <w:jc w:val="both"/>
        <w:rPr>
          <w:rFonts w:ascii="Times New Roman" w:hAnsi="Times New Roman" w:cs="Times New Roman"/>
          <w:color w:val="000000"/>
          <w:sz w:val="28"/>
          <w:szCs w:val="28"/>
        </w:rPr>
      </w:pPr>
      <w:r w:rsidRPr="00D45AE7">
        <w:rPr>
          <w:rFonts w:ascii="Times New Roman" w:hAnsi="Times New Roman" w:cs="Times New Roman"/>
          <w:color w:val="000000"/>
          <w:sz w:val="28"/>
          <w:szCs w:val="28"/>
          <w:lang w:val="en-US"/>
        </w:rPr>
        <w:t>Newmark, P.</w:t>
      </w:r>
      <w:r w:rsidRPr="00D45AE7">
        <w:rPr>
          <w:rStyle w:val="apple-converted-space"/>
          <w:rFonts w:ascii="Times New Roman" w:hAnsi="Times New Roman" w:cs="Times New Roman"/>
          <w:color w:val="000000"/>
          <w:sz w:val="28"/>
          <w:szCs w:val="28"/>
          <w:lang w:val="en-US"/>
        </w:rPr>
        <w:t xml:space="preserve"> </w:t>
      </w:r>
      <w:r w:rsidRPr="00D45AE7">
        <w:rPr>
          <w:rFonts w:ascii="Times New Roman" w:hAnsi="Times New Roman" w:cs="Times New Roman"/>
          <w:iCs/>
          <w:color w:val="000000"/>
          <w:sz w:val="28"/>
          <w:szCs w:val="28"/>
          <w:lang w:val="en-US"/>
        </w:rPr>
        <w:t>A Textbook of Translation</w:t>
      </w:r>
      <w:r w:rsidRPr="00D45AE7">
        <w:rPr>
          <w:rFonts w:ascii="Times New Roman" w:hAnsi="Times New Roman" w:cs="Times New Roman"/>
          <w:color w:val="000000"/>
          <w:sz w:val="28"/>
          <w:szCs w:val="28"/>
          <w:lang w:val="en-US"/>
        </w:rPr>
        <w:t xml:space="preserve">. New York and London Prentice- Hall, 1988. </w:t>
      </w:r>
      <w:r w:rsidRPr="00D45AE7">
        <w:rPr>
          <w:rFonts w:ascii="Times New Roman" w:hAnsi="Times New Roman" w:cs="Times New Roman"/>
          <w:sz w:val="28"/>
          <w:szCs w:val="28"/>
          <w:shd w:val="clear" w:color="auto" w:fill="FFFFFF"/>
        </w:rPr>
        <w:t>292 p.</w:t>
      </w:r>
      <w:r w:rsidRPr="00D45AE7">
        <w:rPr>
          <w:rFonts w:ascii="Times New Roman" w:hAnsi="Times New Roman" w:cs="Times New Roman"/>
          <w:sz w:val="28"/>
          <w:szCs w:val="28"/>
          <w:shd w:val="clear" w:color="auto" w:fill="FFFFFF"/>
          <w:lang w:val="uk-UA"/>
        </w:rPr>
        <w:t xml:space="preserve"> </w:t>
      </w:r>
      <w:r w:rsidRPr="00D45AE7">
        <w:rPr>
          <w:rFonts w:ascii="Times New Roman" w:hAnsi="Times New Roman" w:cs="Times New Roman"/>
          <w:sz w:val="28"/>
          <w:szCs w:val="28"/>
        </w:rPr>
        <w:t>Режим доступу</w:t>
      </w:r>
      <w:r w:rsidRPr="00D45AE7">
        <w:rPr>
          <w:rFonts w:ascii="Times New Roman" w:hAnsi="Times New Roman" w:cs="Times New Roman"/>
          <w:sz w:val="28"/>
          <w:szCs w:val="28"/>
          <w:lang w:val="uk-UA"/>
        </w:rPr>
        <w:t xml:space="preserve">: </w:t>
      </w:r>
      <w:hyperlink r:id="rId11" w:history="1">
        <w:r w:rsidRPr="00D45AE7">
          <w:rPr>
            <w:rStyle w:val="Hyperlink"/>
            <w:rFonts w:ascii="Times New Roman" w:hAnsi="Times New Roman" w:cs="Times New Roman"/>
            <w:sz w:val="28"/>
            <w:szCs w:val="28"/>
            <w:lang w:val="uk-UA"/>
          </w:rPr>
          <w:t>http://ilts.ir/Content/ilts.ir/Page/142/ContentImage/A%20Textbook%20of%20Translation%20by%20Peter%20Newmark%20(1).pdf</w:t>
        </w:r>
      </w:hyperlink>
    </w:p>
    <w:p w14:paraId="5745E464" w14:textId="77777777" w:rsidR="00D45AE7" w:rsidRPr="00D45AE7" w:rsidRDefault="00D45AE7" w:rsidP="00D45AE7">
      <w:pPr>
        <w:pStyle w:val="ListParagraph"/>
        <w:numPr>
          <w:ilvl w:val="0"/>
          <w:numId w:val="7"/>
        </w:numPr>
        <w:shd w:val="clear" w:color="auto" w:fill="FFFFFF"/>
        <w:tabs>
          <w:tab w:val="left" w:pos="1134"/>
        </w:tabs>
        <w:spacing w:after="0" w:line="240" w:lineRule="auto"/>
        <w:ind w:left="0" w:firstLine="709"/>
        <w:jc w:val="both"/>
        <w:rPr>
          <w:rFonts w:ascii="Times New Roman" w:hAnsi="Times New Roman" w:cs="Times New Roman"/>
          <w:color w:val="000000"/>
          <w:sz w:val="28"/>
          <w:szCs w:val="28"/>
          <w:lang w:val="en-US"/>
        </w:rPr>
      </w:pPr>
      <w:r w:rsidRPr="00D45AE7">
        <w:rPr>
          <w:rFonts w:ascii="Times New Roman" w:hAnsi="Times New Roman" w:cs="Times New Roman"/>
          <w:color w:val="000000"/>
          <w:sz w:val="28"/>
          <w:szCs w:val="28"/>
          <w:lang w:val="en-US"/>
        </w:rPr>
        <w:t xml:space="preserve">Nida E. A., </w:t>
      </w:r>
      <w:r w:rsidRPr="00D45AE7">
        <w:rPr>
          <w:rFonts w:ascii="Times New Roman" w:hAnsi="Times New Roman" w:cs="Times New Roman"/>
          <w:iCs/>
          <w:color w:val="000000"/>
          <w:sz w:val="28"/>
          <w:szCs w:val="28"/>
          <w:lang w:val="en-US"/>
        </w:rPr>
        <w:t>Taber</w:t>
      </w:r>
      <w:r w:rsidRPr="00D45AE7">
        <w:rPr>
          <w:rFonts w:ascii="Times New Roman" w:hAnsi="Times New Roman" w:cs="Times New Roman"/>
          <w:color w:val="000000"/>
          <w:sz w:val="28"/>
          <w:szCs w:val="28"/>
          <w:lang w:val="en-US"/>
        </w:rPr>
        <w:t xml:space="preserve"> C. </w:t>
      </w:r>
      <w:r w:rsidRPr="00D45AE7">
        <w:rPr>
          <w:rFonts w:ascii="Times New Roman" w:hAnsi="Times New Roman" w:cs="Times New Roman"/>
          <w:iCs/>
          <w:color w:val="000000"/>
          <w:sz w:val="28"/>
          <w:szCs w:val="28"/>
          <w:lang w:val="en-US"/>
        </w:rPr>
        <w:t>The Theory and Practice of Translation</w:t>
      </w:r>
      <w:r w:rsidRPr="00D45AE7">
        <w:rPr>
          <w:rFonts w:ascii="Times New Roman" w:hAnsi="Times New Roman" w:cs="Times New Roman"/>
          <w:color w:val="000000"/>
          <w:sz w:val="28"/>
          <w:szCs w:val="28"/>
          <w:lang w:val="en-US"/>
        </w:rPr>
        <w:t xml:space="preserve">. Leiden: E.J. Brill, 1969. </w:t>
      </w:r>
      <w:r w:rsidRPr="00D45AE7">
        <w:rPr>
          <w:rFonts w:ascii="Times New Roman" w:hAnsi="Times New Roman" w:cs="Times New Roman"/>
          <w:sz w:val="28"/>
          <w:szCs w:val="28"/>
          <w:shd w:val="clear" w:color="auto" w:fill="FFFFFF"/>
          <w:lang w:val="en-US"/>
        </w:rPr>
        <w:t>218 p.</w:t>
      </w:r>
      <w:r w:rsidRPr="00D45AE7">
        <w:rPr>
          <w:rFonts w:ascii="Times New Roman" w:hAnsi="Times New Roman" w:cs="Times New Roman"/>
          <w:sz w:val="28"/>
          <w:szCs w:val="28"/>
          <w:shd w:val="clear" w:color="auto" w:fill="FFFFFF"/>
          <w:lang w:val="uk-UA"/>
        </w:rPr>
        <w:t xml:space="preserve"> </w:t>
      </w:r>
      <w:r w:rsidRPr="00D45AE7">
        <w:rPr>
          <w:rFonts w:ascii="Times New Roman" w:hAnsi="Times New Roman" w:cs="Times New Roman"/>
          <w:sz w:val="28"/>
          <w:szCs w:val="28"/>
        </w:rPr>
        <w:t>Режим</w:t>
      </w:r>
      <w:r w:rsidRPr="00D45AE7">
        <w:rPr>
          <w:rFonts w:ascii="Times New Roman" w:hAnsi="Times New Roman" w:cs="Times New Roman"/>
          <w:sz w:val="28"/>
          <w:szCs w:val="28"/>
          <w:lang w:val="en-US"/>
        </w:rPr>
        <w:t xml:space="preserve"> </w:t>
      </w:r>
      <w:r w:rsidRPr="00D45AE7">
        <w:rPr>
          <w:rFonts w:ascii="Times New Roman" w:hAnsi="Times New Roman" w:cs="Times New Roman"/>
          <w:sz w:val="28"/>
          <w:szCs w:val="28"/>
        </w:rPr>
        <w:t>доступу</w:t>
      </w:r>
      <w:r w:rsidRPr="00D45AE7">
        <w:rPr>
          <w:rFonts w:ascii="Times New Roman" w:hAnsi="Times New Roman" w:cs="Times New Roman"/>
          <w:sz w:val="28"/>
          <w:szCs w:val="28"/>
          <w:lang w:val="uk-UA"/>
        </w:rPr>
        <w:t xml:space="preserve">: </w:t>
      </w:r>
      <w:hyperlink r:id="rId12" w:history="1">
        <w:r w:rsidRPr="00D45AE7">
          <w:rPr>
            <w:rStyle w:val="Hyperlink"/>
            <w:rFonts w:ascii="Times New Roman" w:hAnsi="Times New Roman" w:cs="Times New Roman"/>
            <w:sz w:val="28"/>
            <w:szCs w:val="28"/>
            <w:lang w:val="uk-UA"/>
          </w:rPr>
          <w:t>https://www.academia.edu/39886896/THE_THEORY_AND_PRACTICE_OF_TRANSLATION</w:t>
        </w:r>
      </w:hyperlink>
    </w:p>
    <w:p w14:paraId="2F57B94E" w14:textId="77777777" w:rsidR="00D45AE7" w:rsidRPr="00D45AE7" w:rsidRDefault="00D45AE7" w:rsidP="00D45AE7">
      <w:pPr>
        <w:pBdr>
          <w:top w:val="nil"/>
          <w:left w:val="nil"/>
          <w:bottom w:val="nil"/>
          <w:right w:val="nil"/>
          <w:between w:val="nil"/>
        </w:pBdr>
        <w:jc w:val="both"/>
        <w:rPr>
          <w:rFonts w:ascii="Times New Roman" w:eastAsia="Times New Roman" w:hAnsi="Times New Roman" w:cs="Times New Roman"/>
          <w:b/>
          <w:color w:val="000000"/>
          <w:sz w:val="28"/>
          <w:szCs w:val="28"/>
          <w:lang w:val="uk-UA"/>
        </w:rPr>
      </w:pPr>
    </w:p>
    <w:p w14:paraId="3491F970" w14:textId="77777777" w:rsidR="00C65032" w:rsidRPr="00D45AE7" w:rsidRDefault="00C65032" w:rsidP="00D45AE7">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rPr>
      </w:pPr>
    </w:p>
    <w:p w14:paraId="5F1B167A" w14:textId="77777777" w:rsidR="00C65032" w:rsidRPr="00D45AE7" w:rsidRDefault="00C65032" w:rsidP="00D45AE7">
      <w:pPr>
        <w:pBdr>
          <w:top w:val="nil"/>
          <w:left w:val="nil"/>
          <w:bottom w:val="nil"/>
          <w:right w:val="nil"/>
          <w:between w:val="nil"/>
        </w:pBdr>
        <w:spacing w:after="160"/>
        <w:ind w:left="720" w:firstLine="708"/>
        <w:contextualSpacing/>
        <w:jc w:val="both"/>
        <w:rPr>
          <w:rFonts w:ascii="Times New Roman" w:eastAsia="Times New Roman" w:hAnsi="Times New Roman" w:cs="Times New Roman"/>
          <w:color w:val="000000"/>
          <w:sz w:val="28"/>
          <w:szCs w:val="28"/>
          <w:lang w:val="uk-UA"/>
        </w:rPr>
      </w:pPr>
    </w:p>
    <w:p w14:paraId="2D3A2987" w14:textId="77777777" w:rsidR="00C65032" w:rsidRPr="00D45AE7" w:rsidRDefault="00C65032" w:rsidP="00D45AE7">
      <w:pPr>
        <w:jc w:val="both"/>
        <w:rPr>
          <w:rFonts w:ascii="Times New Roman" w:hAnsi="Times New Roman" w:cs="Times New Roman"/>
          <w:sz w:val="28"/>
          <w:szCs w:val="28"/>
        </w:rPr>
      </w:pPr>
    </w:p>
    <w:p w14:paraId="601BF0CA" w14:textId="77777777" w:rsidR="00C65032" w:rsidRPr="00D45AE7" w:rsidRDefault="00C65032" w:rsidP="00D45AE7">
      <w:pPr>
        <w:jc w:val="both"/>
        <w:rPr>
          <w:rFonts w:ascii="Times New Roman" w:hAnsi="Times New Roman" w:cs="Times New Roman"/>
          <w:sz w:val="28"/>
          <w:szCs w:val="28"/>
        </w:rPr>
      </w:pPr>
    </w:p>
    <w:sectPr w:rsidR="00C65032" w:rsidRPr="00D45AE7" w:rsidSect="001F6B7D">
      <w:pgSz w:w="16840" w:h="11907" w:orient="landscape"/>
      <w:pgMar w:top="425" w:right="851" w:bottom="851" w:left="851" w:header="567"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715"/>
    <w:multiLevelType w:val="hybridMultilevel"/>
    <w:tmpl w:val="9DD0E02C"/>
    <w:lvl w:ilvl="0" w:tplc="98D22D3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79048D0"/>
    <w:multiLevelType w:val="hybridMultilevel"/>
    <w:tmpl w:val="5C7EA864"/>
    <w:lvl w:ilvl="0" w:tplc="3EDCC94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56969"/>
    <w:multiLevelType w:val="hybridMultilevel"/>
    <w:tmpl w:val="726C3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6E2"/>
    <w:multiLevelType w:val="hybridMultilevel"/>
    <w:tmpl w:val="681C9744"/>
    <w:lvl w:ilvl="0" w:tplc="3EDCC942">
      <w:start w:val="8"/>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DC11A04"/>
    <w:multiLevelType w:val="hybridMultilevel"/>
    <w:tmpl w:val="6D3E4402"/>
    <w:lvl w:ilvl="0" w:tplc="00000015">
      <w:start w:val="1"/>
      <w:numFmt w:val="bullet"/>
      <w:lvlText w:val="-"/>
      <w:lvlJc w:val="left"/>
      <w:pPr>
        <w:ind w:left="720" w:hanging="360"/>
      </w:pPr>
      <w:rPr>
        <w:rFonts w:ascii="Courier New" w:hAnsi="Courier Ne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330D1"/>
    <w:multiLevelType w:val="hybridMultilevel"/>
    <w:tmpl w:val="E7F068EC"/>
    <w:lvl w:ilvl="0" w:tplc="0409000F">
      <w:start w:val="1"/>
      <w:numFmt w:val="decimal"/>
      <w:lvlText w:val="%1."/>
      <w:lvlJc w:val="left"/>
      <w:pPr>
        <w:ind w:left="2704" w:hanging="360"/>
      </w:pPr>
    </w:lvl>
    <w:lvl w:ilvl="1" w:tplc="04090019" w:tentative="1">
      <w:start w:val="1"/>
      <w:numFmt w:val="lowerLetter"/>
      <w:lvlText w:val="%2."/>
      <w:lvlJc w:val="left"/>
      <w:pPr>
        <w:ind w:left="3424" w:hanging="360"/>
      </w:pPr>
    </w:lvl>
    <w:lvl w:ilvl="2" w:tplc="0409001B" w:tentative="1">
      <w:start w:val="1"/>
      <w:numFmt w:val="lowerRoman"/>
      <w:lvlText w:val="%3."/>
      <w:lvlJc w:val="right"/>
      <w:pPr>
        <w:ind w:left="4144" w:hanging="180"/>
      </w:pPr>
    </w:lvl>
    <w:lvl w:ilvl="3" w:tplc="0409000F" w:tentative="1">
      <w:start w:val="1"/>
      <w:numFmt w:val="decimal"/>
      <w:lvlText w:val="%4."/>
      <w:lvlJc w:val="left"/>
      <w:pPr>
        <w:ind w:left="4864" w:hanging="360"/>
      </w:pPr>
    </w:lvl>
    <w:lvl w:ilvl="4" w:tplc="04090019" w:tentative="1">
      <w:start w:val="1"/>
      <w:numFmt w:val="lowerLetter"/>
      <w:lvlText w:val="%5."/>
      <w:lvlJc w:val="left"/>
      <w:pPr>
        <w:ind w:left="5584" w:hanging="360"/>
      </w:pPr>
    </w:lvl>
    <w:lvl w:ilvl="5" w:tplc="0409001B" w:tentative="1">
      <w:start w:val="1"/>
      <w:numFmt w:val="lowerRoman"/>
      <w:lvlText w:val="%6."/>
      <w:lvlJc w:val="right"/>
      <w:pPr>
        <w:ind w:left="6304" w:hanging="180"/>
      </w:pPr>
    </w:lvl>
    <w:lvl w:ilvl="6" w:tplc="0409000F" w:tentative="1">
      <w:start w:val="1"/>
      <w:numFmt w:val="decimal"/>
      <w:lvlText w:val="%7."/>
      <w:lvlJc w:val="left"/>
      <w:pPr>
        <w:ind w:left="7024" w:hanging="360"/>
      </w:pPr>
    </w:lvl>
    <w:lvl w:ilvl="7" w:tplc="04090019" w:tentative="1">
      <w:start w:val="1"/>
      <w:numFmt w:val="lowerLetter"/>
      <w:lvlText w:val="%8."/>
      <w:lvlJc w:val="left"/>
      <w:pPr>
        <w:ind w:left="7744" w:hanging="360"/>
      </w:pPr>
    </w:lvl>
    <w:lvl w:ilvl="8" w:tplc="0409001B" w:tentative="1">
      <w:start w:val="1"/>
      <w:numFmt w:val="lowerRoman"/>
      <w:lvlText w:val="%9."/>
      <w:lvlJc w:val="right"/>
      <w:pPr>
        <w:ind w:left="8464" w:hanging="180"/>
      </w:pPr>
    </w:lvl>
  </w:abstractNum>
  <w:abstractNum w:abstractNumId="7" w15:restartNumberingAfterBreak="0">
    <w:nsid w:val="23FC3302"/>
    <w:multiLevelType w:val="hybridMultilevel"/>
    <w:tmpl w:val="0CCA1D08"/>
    <w:lvl w:ilvl="0" w:tplc="3EDCC942">
      <w:start w:val="8"/>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A049B0"/>
    <w:multiLevelType w:val="hybridMultilevel"/>
    <w:tmpl w:val="61D6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0913CE"/>
    <w:multiLevelType w:val="hybridMultilevel"/>
    <w:tmpl w:val="E5602D96"/>
    <w:lvl w:ilvl="0" w:tplc="00000015">
      <w:start w:val="1"/>
      <w:numFmt w:val="bullet"/>
      <w:lvlText w:val="-"/>
      <w:lvlJc w:val="left"/>
      <w:pPr>
        <w:ind w:left="720" w:hanging="360"/>
      </w:pPr>
      <w:rPr>
        <w:rFonts w:ascii="Courier New" w:hAnsi="Courier New"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D6900"/>
    <w:multiLevelType w:val="hybridMultilevel"/>
    <w:tmpl w:val="DA5A4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CE5D83"/>
    <w:multiLevelType w:val="hybridMultilevel"/>
    <w:tmpl w:val="435E0236"/>
    <w:lvl w:ilvl="0" w:tplc="4AA02FBC">
      <w:start w:val="1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B7757F9"/>
    <w:multiLevelType w:val="hybridMultilevel"/>
    <w:tmpl w:val="FCDC3AFA"/>
    <w:lvl w:ilvl="0" w:tplc="D8468C82">
      <w:start w:val="1"/>
      <w:numFmt w:val="decimal"/>
      <w:lvlText w:val="%1."/>
      <w:lvlJc w:val="left"/>
      <w:pPr>
        <w:ind w:left="10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0"/>
  </w:num>
  <w:num w:numId="5">
    <w:abstractNumId w:val="9"/>
  </w:num>
  <w:num w:numId="6">
    <w:abstractNumId w:val="5"/>
  </w:num>
  <w:num w:numId="7">
    <w:abstractNumId w:val="2"/>
  </w:num>
  <w:num w:numId="8">
    <w:abstractNumId w:val="8"/>
  </w:num>
  <w:num w:numId="9">
    <w:abstractNumId w:val="12"/>
  </w:num>
  <w:num w:numId="10">
    <w:abstractNumId w:val="1"/>
  </w:num>
  <w:num w:numId="11">
    <w:abstractNumId w:val="3"/>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032"/>
    <w:rsid w:val="000A1EC0"/>
    <w:rsid w:val="002971CD"/>
    <w:rsid w:val="003264C2"/>
    <w:rsid w:val="00354E6A"/>
    <w:rsid w:val="005B37A1"/>
    <w:rsid w:val="00844AFD"/>
    <w:rsid w:val="00887D28"/>
    <w:rsid w:val="008A2115"/>
    <w:rsid w:val="009345DC"/>
    <w:rsid w:val="00940A49"/>
    <w:rsid w:val="009F6D50"/>
    <w:rsid w:val="009F7116"/>
    <w:rsid w:val="00AD4C37"/>
    <w:rsid w:val="00B91396"/>
    <w:rsid w:val="00BB42A9"/>
    <w:rsid w:val="00BF7B32"/>
    <w:rsid w:val="00C65032"/>
    <w:rsid w:val="00CE75AE"/>
    <w:rsid w:val="00D45AE7"/>
    <w:rsid w:val="00D85FAC"/>
    <w:rsid w:val="00DA434E"/>
    <w:rsid w:val="00F50F28"/>
    <w:rsid w:val="00FF46A8"/>
  </w:rsids>
  <m:mathPr>
    <m:mathFont m:val="Cambria Math"/>
    <m:brkBin m:val="before"/>
    <m:brkBinSub m:val="--"/>
    <m:smallFrac m:val="0"/>
    <m:dispDef/>
    <m:lMargin m:val="0"/>
    <m:rMargin m:val="0"/>
    <m:defJc m:val="centerGroup"/>
    <m:wrapIndent m:val="1440"/>
    <m:intLim m:val="subSup"/>
    <m:naryLim m:val="undOvr"/>
  </m:mathPr>
  <w:themeFontLang w:val="en-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1AE0"/>
  <w15:chartTrackingRefBased/>
  <w15:docId w15:val="{A08BDC3C-AB5D-FD47-918E-68C3DECD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C65032"/>
    <w:pPr>
      <w:keepNext/>
      <w:ind w:firstLine="540"/>
      <w:jc w:val="center"/>
      <w:outlineLvl w:val="2"/>
    </w:pPr>
    <w:rPr>
      <w:rFonts w:ascii="Times New Roman" w:eastAsia="Times New Roman" w:hAnsi="Times New Roman" w:cs="Times New Roman"/>
      <w:b/>
      <w:bCs/>
      <w:sz w:val="32"/>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5032"/>
    <w:rPr>
      <w:rFonts w:ascii="Times New Roman" w:eastAsia="Times New Roman" w:hAnsi="Times New Roman" w:cs="Times New Roman"/>
      <w:b/>
      <w:bCs/>
      <w:sz w:val="32"/>
      <w:lang w:val="uk-UA" w:eastAsia="ru-RU"/>
    </w:rPr>
  </w:style>
  <w:style w:type="paragraph" w:customStyle="1" w:styleId="Normal1">
    <w:name w:val="Normal1"/>
    <w:rsid w:val="00C65032"/>
    <w:pPr>
      <w:spacing w:line="276" w:lineRule="auto"/>
    </w:pPr>
    <w:rPr>
      <w:rFonts w:ascii="Arial" w:eastAsia="Arial" w:hAnsi="Arial" w:cs="Arial"/>
      <w:sz w:val="22"/>
      <w:szCs w:val="22"/>
      <w:lang w:val="uk-UA" w:eastAsia="uk-UA"/>
    </w:rPr>
  </w:style>
  <w:style w:type="character" w:styleId="Hyperlink">
    <w:name w:val="Hyperlink"/>
    <w:basedOn w:val="DefaultParagraphFont"/>
    <w:uiPriority w:val="99"/>
    <w:unhideWhenUsed/>
    <w:rsid w:val="00C65032"/>
    <w:rPr>
      <w:color w:val="0000FF"/>
      <w:u w:val="single"/>
    </w:rPr>
  </w:style>
  <w:style w:type="table" w:styleId="TableGrid">
    <w:name w:val="Table Grid"/>
    <w:basedOn w:val="TableNormal"/>
    <w:uiPriority w:val="39"/>
    <w:rsid w:val="00C65032"/>
    <w:rPr>
      <w:rFonts w:eastAsiaTheme="minorEastAsia"/>
      <w:sz w:val="22"/>
      <w:szCs w:val="22"/>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nhideWhenUsed/>
    <w:rsid w:val="00C65032"/>
    <w:pPr>
      <w:ind w:firstLine="540"/>
    </w:pPr>
    <w:rPr>
      <w:rFonts w:ascii="Times New Roman" w:eastAsia="Times New Roman" w:hAnsi="Times New Roman" w:cs="Times New Roman"/>
      <w:sz w:val="28"/>
      <w:lang w:val="uk-UA" w:eastAsia="ru-RU"/>
    </w:rPr>
  </w:style>
  <w:style w:type="character" w:customStyle="1" w:styleId="BodyTextIndentChar">
    <w:name w:val="Body Text Indent Char"/>
    <w:basedOn w:val="DefaultParagraphFont"/>
    <w:link w:val="BodyTextIndent"/>
    <w:rsid w:val="00C65032"/>
    <w:rPr>
      <w:rFonts w:ascii="Times New Roman" w:eastAsia="Times New Roman" w:hAnsi="Times New Roman" w:cs="Times New Roman"/>
      <w:sz w:val="28"/>
      <w:lang w:val="uk-UA" w:eastAsia="ru-RU"/>
    </w:rPr>
  </w:style>
  <w:style w:type="paragraph" w:styleId="ListParagraph">
    <w:name w:val="List Paragraph"/>
    <w:basedOn w:val="Normal"/>
    <w:uiPriority w:val="34"/>
    <w:qFormat/>
    <w:rsid w:val="00C65032"/>
    <w:pPr>
      <w:spacing w:after="200" w:line="276" w:lineRule="auto"/>
      <w:ind w:left="720"/>
      <w:contextualSpacing/>
    </w:pPr>
    <w:rPr>
      <w:rFonts w:eastAsiaTheme="minorEastAsia"/>
      <w:sz w:val="22"/>
      <w:szCs w:val="22"/>
      <w:lang w:val="ru-RU" w:eastAsia="ru-RU"/>
    </w:rPr>
  </w:style>
  <w:style w:type="character" w:styleId="FollowedHyperlink">
    <w:name w:val="FollowedHyperlink"/>
    <w:basedOn w:val="DefaultParagraphFont"/>
    <w:uiPriority w:val="99"/>
    <w:semiHidden/>
    <w:unhideWhenUsed/>
    <w:rsid w:val="00C65032"/>
    <w:rPr>
      <w:color w:val="954F72" w:themeColor="followedHyperlink"/>
      <w:u w:val="single"/>
    </w:rPr>
  </w:style>
  <w:style w:type="character" w:customStyle="1" w:styleId="rvts0">
    <w:name w:val="rvts0"/>
    <w:basedOn w:val="DefaultParagraphFont"/>
    <w:rsid w:val="00C65032"/>
  </w:style>
  <w:style w:type="character" w:customStyle="1" w:styleId="115pt">
    <w:name w:val="Основной текст + 11;5 pt;Не полужирный"/>
    <w:rsid w:val="009345DC"/>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NormalWeb">
    <w:name w:val="Normal (Web)"/>
    <w:basedOn w:val="Normal"/>
    <w:rsid w:val="009F6D5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DefaultParagraphFont"/>
    <w:rsid w:val="009F6D50"/>
  </w:style>
  <w:style w:type="character" w:customStyle="1" w:styleId="a">
    <w:name w:val="Основной текст_"/>
    <w:link w:val="2"/>
    <w:uiPriority w:val="99"/>
    <w:rsid w:val="003264C2"/>
    <w:rPr>
      <w:b/>
      <w:bCs/>
      <w:sz w:val="26"/>
      <w:szCs w:val="26"/>
      <w:shd w:val="clear" w:color="auto" w:fill="FFFFFF"/>
    </w:rPr>
  </w:style>
  <w:style w:type="paragraph" w:customStyle="1" w:styleId="2">
    <w:name w:val="Основной текст2"/>
    <w:basedOn w:val="Normal"/>
    <w:link w:val="a"/>
    <w:uiPriority w:val="99"/>
    <w:rsid w:val="003264C2"/>
    <w:pPr>
      <w:widowControl w:val="0"/>
      <w:shd w:val="clear" w:color="auto" w:fill="FFFFFF"/>
      <w:spacing w:before="1860" w:after="1020" w:line="0" w:lineRule="atLeast"/>
      <w:ind w:hanging="1300"/>
      <w:jc w:val="right"/>
    </w:pPr>
    <w:rPr>
      <w:b/>
      <w:bCs/>
      <w:sz w:val="26"/>
      <w:szCs w:val="26"/>
    </w:rPr>
  </w:style>
  <w:style w:type="character" w:customStyle="1" w:styleId="115pt0">
    <w:name w:val="Основной текст + 11;5 pt"/>
    <w:rsid w:val="003264C2"/>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589">
      <w:bodyDiv w:val="1"/>
      <w:marLeft w:val="0"/>
      <w:marRight w:val="0"/>
      <w:marTop w:val="0"/>
      <w:marBottom w:val="0"/>
      <w:divBdr>
        <w:top w:val="none" w:sz="0" w:space="0" w:color="auto"/>
        <w:left w:val="none" w:sz="0" w:space="0" w:color="auto"/>
        <w:bottom w:val="none" w:sz="0" w:space="0" w:color="auto"/>
        <w:right w:val="none" w:sz="0" w:space="0" w:color="auto"/>
      </w:divBdr>
    </w:div>
    <w:div w:id="1286735552">
      <w:bodyDiv w:val="1"/>
      <w:marLeft w:val="0"/>
      <w:marRight w:val="0"/>
      <w:marTop w:val="0"/>
      <w:marBottom w:val="0"/>
      <w:divBdr>
        <w:top w:val="none" w:sz="0" w:space="0" w:color="auto"/>
        <w:left w:val="none" w:sz="0" w:space="0" w:color="auto"/>
        <w:bottom w:val="none" w:sz="0" w:space="0" w:color="auto"/>
        <w:right w:val="none" w:sz="0" w:space="0" w:color="auto"/>
      </w:divBdr>
    </w:div>
    <w:div w:id="18513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s.zsu.zp.ua/files/Inozemni_movy/TPP/svejcer_%96_teoriperevoda/svejcer_a.d._teoriperevoda_(status_problemy_aspekt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ZbMN35h-7ZSJBBOVvL2bTCaLtRbcQA86/view" TargetMode="External"/><Relationship Id="rId12" Type="http://schemas.openxmlformats.org/officeDocument/2006/relationships/hyperlink" Target="https://www.academia.edu/39886896/THE_THEORY_AND_PRACTICE_OF_TRANS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ng.kpnu.edu.ua/svider-i-a/" TargetMode="External"/><Relationship Id="rId11" Type="http://schemas.openxmlformats.org/officeDocument/2006/relationships/hyperlink" Target="http://ilts.ir/Content/ilts.ir/Page/142/ContentImage/A%20Textbook%20of%20Translation%20by%20Peter%20Newmark%20(1).pdf" TargetMode="External"/><Relationship Id="rId5" Type="http://schemas.openxmlformats.org/officeDocument/2006/relationships/webSettings" Target="webSettings.xml"/><Relationship Id="rId10" Type="http://schemas.openxmlformats.org/officeDocument/2006/relationships/hyperlink" Target="https://b-ok.xyz/book/2710548/c200e6?id=2710548&amp;secret=c200e6" TargetMode="External"/><Relationship Id="rId4" Type="http://schemas.openxmlformats.org/officeDocument/2006/relationships/settings" Target="settings.xml"/><Relationship Id="rId9" Type="http://schemas.openxmlformats.org/officeDocument/2006/relationships/hyperlink" Target="http://ru.scribd.com/doc/46887836/in-other-words-a-course-book-on-translation-m-baker-19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B5F31-535C-6949-A190-AB35C25A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16</Pages>
  <Words>3598</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2021-06-09T08:39:00Z</dcterms:created>
  <dcterms:modified xsi:type="dcterms:W3CDTF">2022-01-05T10:17:00Z</dcterms:modified>
</cp:coreProperties>
</file>