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1B846" w14:textId="77777777" w:rsidR="00C65032" w:rsidRPr="00FC26C5" w:rsidRDefault="00C65032" w:rsidP="00C65032">
      <w:pPr>
        <w:pBdr>
          <w:top w:val="nil"/>
          <w:left w:val="nil"/>
          <w:bottom w:val="nil"/>
          <w:right w:val="nil"/>
          <w:between w:val="nil"/>
        </w:pBdr>
        <w:spacing w:before="240" w:after="240"/>
        <w:jc w:val="center"/>
        <w:rPr>
          <w:rFonts w:ascii="Times New Roman" w:eastAsia="Times New Roman" w:hAnsi="Times New Roman" w:cs="Times New Roman"/>
          <w:b/>
          <w:color w:val="000000"/>
          <w:sz w:val="28"/>
          <w:szCs w:val="28"/>
        </w:rPr>
      </w:pPr>
      <w:r w:rsidRPr="00F353E1">
        <w:rPr>
          <w:rFonts w:ascii="Times New Roman" w:eastAsia="Times New Roman" w:hAnsi="Times New Roman" w:cs="Times New Roman"/>
          <w:b/>
          <w:color w:val="000000"/>
          <w:sz w:val="28"/>
          <w:szCs w:val="28"/>
        </w:rPr>
        <w:t>Кам</w:t>
      </w:r>
      <w:r>
        <w:rPr>
          <w:rFonts w:ascii="Times New Roman" w:eastAsia="Times New Roman" w:hAnsi="Times New Roman" w:cs="Times New Roman"/>
          <w:b/>
          <w:color w:val="000000"/>
          <w:sz w:val="28"/>
          <w:szCs w:val="28"/>
          <w:lang w:val="en-US"/>
        </w:rPr>
        <w:t>'</w:t>
      </w:r>
      <w:r w:rsidRPr="00F353E1">
        <w:rPr>
          <w:rFonts w:ascii="Times New Roman" w:eastAsia="Times New Roman" w:hAnsi="Times New Roman" w:cs="Times New Roman"/>
          <w:b/>
          <w:color w:val="000000"/>
          <w:sz w:val="28"/>
          <w:szCs w:val="28"/>
        </w:rPr>
        <w:t>янець-Подільський нац</w:t>
      </w:r>
      <w:r>
        <w:rPr>
          <w:rFonts w:ascii="Times New Roman" w:eastAsia="Times New Roman" w:hAnsi="Times New Roman" w:cs="Times New Roman"/>
          <w:b/>
          <w:color w:val="000000"/>
          <w:sz w:val="28"/>
          <w:szCs w:val="28"/>
        </w:rPr>
        <w:t>іональний університет імені Іва</w:t>
      </w:r>
      <w:r w:rsidRPr="00F353E1">
        <w:rPr>
          <w:rFonts w:ascii="Times New Roman" w:eastAsia="Times New Roman" w:hAnsi="Times New Roman" w:cs="Times New Roman"/>
          <w:b/>
          <w:color w:val="000000"/>
          <w:sz w:val="28"/>
          <w:szCs w:val="28"/>
        </w:rPr>
        <w:t xml:space="preserve">на Огієнка </w:t>
      </w:r>
    </w:p>
    <w:p w14:paraId="1877150C" w14:textId="77777777" w:rsidR="00C65032" w:rsidRDefault="00C65032" w:rsidP="00C65032">
      <w:pPr>
        <w:pBdr>
          <w:top w:val="nil"/>
          <w:left w:val="nil"/>
          <w:bottom w:val="nil"/>
          <w:right w:val="nil"/>
          <w:between w:val="nil"/>
        </w:pBdr>
        <w:spacing w:before="240" w:after="240"/>
        <w:jc w:val="center"/>
        <w:rPr>
          <w:rFonts w:ascii="Times New Roman" w:eastAsia="Times New Roman" w:hAnsi="Times New Roman" w:cs="Times New Roman"/>
          <w:b/>
          <w:color w:val="000000"/>
          <w:sz w:val="28"/>
          <w:szCs w:val="28"/>
          <w:lang w:val="uk-UA"/>
        </w:rPr>
      </w:pPr>
      <w:r w:rsidRPr="00F353E1">
        <w:rPr>
          <w:rFonts w:ascii="Times New Roman" w:eastAsia="Times New Roman" w:hAnsi="Times New Roman" w:cs="Times New Roman"/>
          <w:b/>
          <w:color w:val="000000"/>
          <w:sz w:val="28"/>
          <w:szCs w:val="28"/>
        </w:rPr>
        <w:t xml:space="preserve">факультет </w:t>
      </w:r>
      <w:r>
        <w:rPr>
          <w:rFonts w:ascii="Times New Roman" w:eastAsia="Times New Roman" w:hAnsi="Times New Roman" w:cs="Times New Roman"/>
          <w:b/>
          <w:color w:val="000000"/>
          <w:sz w:val="28"/>
          <w:szCs w:val="28"/>
          <w:lang w:val="uk-UA"/>
        </w:rPr>
        <w:t>іноземної філології</w:t>
      </w:r>
    </w:p>
    <w:p w14:paraId="2B6F2901" w14:textId="77777777" w:rsidR="00C65032" w:rsidRDefault="00C65032" w:rsidP="00C65032">
      <w:pPr>
        <w:pBdr>
          <w:top w:val="nil"/>
          <w:left w:val="nil"/>
          <w:bottom w:val="nil"/>
          <w:right w:val="nil"/>
          <w:between w:val="nil"/>
        </w:pBdr>
        <w:spacing w:before="240" w:after="240"/>
        <w:jc w:val="center"/>
        <w:rPr>
          <w:rFonts w:ascii="Times New Roman" w:eastAsia="Times New Roman" w:hAnsi="Times New Roman" w:cs="Times New Roman"/>
          <w:b/>
          <w:color w:val="000000"/>
          <w:sz w:val="28"/>
          <w:szCs w:val="28"/>
        </w:rPr>
      </w:pPr>
      <w:r w:rsidRPr="00F353E1">
        <w:rPr>
          <w:rFonts w:ascii="Times New Roman" w:eastAsia="Times New Roman" w:hAnsi="Times New Roman" w:cs="Times New Roman"/>
          <w:b/>
          <w:color w:val="000000"/>
          <w:sz w:val="28"/>
          <w:szCs w:val="28"/>
        </w:rPr>
        <w:t xml:space="preserve">кафедра </w:t>
      </w:r>
      <w:r>
        <w:rPr>
          <w:rFonts w:ascii="Times New Roman" w:eastAsia="Times New Roman" w:hAnsi="Times New Roman" w:cs="Times New Roman"/>
          <w:b/>
          <w:color w:val="000000"/>
          <w:sz w:val="28"/>
          <w:szCs w:val="28"/>
          <w:lang w:val="uk-UA"/>
        </w:rPr>
        <w:t>англійської мови</w:t>
      </w:r>
    </w:p>
    <w:p w14:paraId="6284D551" w14:textId="77777777" w:rsidR="00C65032" w:rsidRPr="00070BCE" w:rsidRDefault="00C65032" w:rsidP="00C65032">
      <w:pPr>
        <w:pBdr>
          <w:top w:val="nil"/>
          <w:left w:val="nil"/>
          <w:bottom w:val="nil"/>
          <w:right w:val="nil"/>
          <w:between w:val="nil"/>
        </w:pBdr>
        <w:spacing w:before="240" w:after="240"/>
        <w:jc w:val="center"/>
        <w:rPr>
          <w:rFonts w:ascii="Times New Roman" w:eastAsia="Times New Roman" w:hAnsi="Times New Roman" w:cs="Times New Roman"/>
          <w:b/>
          <w:color w:val="000000"/>
          <w:sz w:val="16"/>
          <w:szCs w:val="16"/>
        </w:rPr>
      </w:pPr>
    </w:p>
    <w:p w14:paraId="1CF868FB" w14:textId="77777777" w:rsidR="00C65032" w:rsidRPr="00915B70" w:rsidRDefault="00C65032" w:rsidP="00C65032">
      <w:pPr>
        <w:numPr>
          <w:ilvl w:val="0"/>
          <w:numId w:val="1"/>
        </w:numPr>
        <w:pBdr>
          <w:top w:val="nil"/>
          <w:left w:val="nil"/>
          <w:bottom w:val="nil"/>
          <w:right w:val="nil"/>
          <w:between w:val="nil"/>
        </w:pBdr>
        <w:spacing w:after="160"/>
        <w:contextualSpacing/>
        <w:jc w:val="center"/>
        <w:rPr>
          <w:rFonts w:ascii="Times New Roman" w:eastAsia="Times New Roman" w:hAnsi="Times New Roman" w:cs="Times New Roman"/>
          <w:color w:val="000000"/>
          <w:sz w:val="28"/>
          <w:szCs w:val="28"/>
        </w:rPr>
      </w:pPr>
      <w:r w:rsidRPr="00F353E1">
        <w:rPr>
          <w:rFonts w:ascii="Times New Roman" w:eastAsia="Times New Roman" w:hAnsi="Times New Roman" w:cs="Times New Roman"/>
          <w:b/>
          <w:color w:val="000000"/>
          <w:sz w:val="28"/>
          <w:szCs w:val="28"/>
        </w:rPr>
        <w:t>Загальна інформація про курс</w:t>
      </w:r>
    </w:p>
    <w:p w14:paraId="00E035E3" w14:textId="77777777" w:rsidR="00C65032" w:rsidRPr="00F353E1" w:rsidRDefault="00C65032" w:rsidP="00C65032">
      <w:pPr>
        <w:pBdr>
          <w:top w:val="nil"/>
          <w:left w:val="nil"/>
          <w:bottom w:val="nil"/>
          <w:right w:val="nil"/>
          <w:between w:val="nil"/>
        </w:pBdr>
        <w:spacing w:after="160"/>
        <w:ind w:left="720"/>
        <w:contextualSpacing/>
        <w:rPr>
          <w:rFonts w:ascii="Times New Roman" w:eastAsia="Times New Roman" w:hAnsi="Times New Roman" w:cs="Times New Roman"/>
          <w:color w:val="000000"/>
          <w:sz w:val="28"/>
          <w:szCs w:val="28"/>
        </w:rPr>
      </w:pPr>
    </w:p>
    <w:tbl>
      <w:tblPr>
        <w:tblW w:w="15441" w:type="dxa"/>
        <w:tblLayout w:type="fixed"/>
        <w:tblLook w:val="0000" w:firstRow="0" w:lastRow="0" w:firstColumn="0" w:lastColumn="0" w:noHBand="0" w:noVBand="0"/>
      </w:tblPr>
      <w:tblGrid>
        <w:gridCol w:w="2542"/>
        <w:gridCol w:w="12899"/>
      </w:tblGrid>
      <w:tr w:rsidR="00C65032" w:rsidRPr="00915B70" w14:paraId="55CF5130" w14:textId="77777777" w:rsidTr="005A0909">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47FEAA1" w14:textId="77777777" w:rsidR="00C65032" w:rsidRPr="00915B70" w:rsidRDefault="00C65032" w:rsidP="005A0909">
            <w:pPr>
              <w:pBdr>
                <w:top w:val="nil"/>
                <w:left w:val="nil"/>
                <w:bottom w:val="nil"/>
                <w:right w:val="nil"/>
                <w:between w:val="nil"/>
              </w:pBdr>
              <w:rPr>
                <w:rFonts w:ascii="Times New Roman" w:eastAsia="Times New Roman" w:hAnsi="Times New Roman" w:cs="Times New Roman"/>
                <w:color w:val="000000"/>
              </w:rPr>
            </w:pPr>
            <w:r w:rsidRPr="00915B70">
              <w:rPr>
                <w:rFonts w:ascii="Times New Roman" w:eastAsia="Times New Roman" w:hAnsi="Times New Roman" w:cs="Times New Roman"/>
                <w:b/>
                <w:color w:val="000000"/>
              </w:rPr>
              <w:t>Назва курсу, мова викладання</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A58FFED" w14:textId="78ED4E99" w:rsidR="00C65032" w:rsidRDefault="00C65032" w:rsidP="005A0909">
            <w:pPr>
              <w:pBdr>
                <w:top w:val="nil"/>
                <w:left w:val="nil"/>
                <w:bottom w:val="nil"/>
                <w:right w:val="nil"/>
                <w:between w:val="nil"/>
              </w:pBd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Практика перекладу,</w:t>
            </w:r>
          </w:p>
          <w:p w14:paraId="335EF97B" w14:textId="0DF9E740" w:rsidR="00C65032" w:rsidRDefault="00C65032" w:rsidP="005A0909">
            <w:pPr>
              <w:pBdr>
                <w:top w:val="nil"/>
                <w:left w:val="nil"/>
                <w:bottom w:val="nil"/>
                <w:right w:val="nil"/>
                <w:between w:val="nil"/>
              </w:pBd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англійська мова викладання</w:t>
            </w:r>
          </w:p>
          <w:p w14:paraId="5D95C5BA" w14:textId="77777777" w:rsidR="00C65032" w:rsidRPr="00D72C8A" w:rsidRDefault="00C65032" w:rsidP="005A0909">
            <w:pPr>
              <w:pBdr>
                <w:top w:val="nil"/>
                <w:left w:val="nil"/>
                <w:bottom w:val="nil"/>
                <w:right w:val="nil"/>
                <w:between w:val="nil"/>
              </w:pBdr>
              <w:rPr>
                <w:rFonts w:ascii="Times New Roman" w:eastAsia="Times New Roman" w:hAnsi="Times New Roman" w:cs="Times New Roman"/>
                <w:color w:val="000000"/>
                <w:lang w:val="uk-UA"/>
              </w:rPr>
            </w:pPr>
          </w:p>
        </w:tc>
      </w:tr>
      <w:tr w:rsidR="00C65032" w:rsidRPr="00915B70" w14:paraId="05564838" w14:textId="77777777" w:rsidTr="00C65032">
        <w:trPr>
          <w:trHeight w:val="527"/>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D6A9414" w14:textId="77777777" w:rsidR="00C65032" w:rsidRPr="00915B70" w:rsidRDefault="00C65032" w:rsidP="005A0909">
            <w:pPr>
              <w:pBdr>
                <w:top w:val="nil"/>
                <w:left w:val="nil"/>
                <w:bottom w:val="nil"/>
                <w:right w:val="nil"/>
                <w:between w:val="nil"/>
              </w:pBdr>
              <w:rPr>
                <w:rFonts w:ascii="Times New Roman" w:eastAsia="Times New Roman" w:hAnsi="Times New Roman" w:cs="Times New Roman"/>
                <w:color w:val="000000"/>
              </w:rPr>
            </w:pPr>
            <w:r w:rsidRPr="00915B70">
              <w:rPr>
                <w:rFonts w:ascii="Times New Roman" w:eastAsia="Times New Roman" w:hAnsi="Times New Roman" w:cs="Times New Roman"/>
                <w:b/>
                <w:color w:val="000000"/>
              </w:rPr>
              <w:t>Викладачі</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CBF7D7C" w14:textId="20314675" w:rsidR="00C65032" w:rsidRDefault="00C65032" w:rsidP="005A0909">
            <w:pPr>
              <w:pBdr>
                <w:top w:val="nil"/>
                <w:left w:val="nil"/>
                <w:bottom w:val="nil"/>
                <w:right w:val="nil"/>
                <w:between w:val="nil"/>
              </w:pBdr>
              <w:rPr>
                <w:rFonts w:ascii="Times New Roman" w:eastAsia="Times New Roman" w:hAnsi="Times New Roman" w:cs="Times New Roman"/>
                <w:color w:val="000000"/>
                <w:lang w:val="uk-UA"/>
              </w:rPr>
            </w:pPr>
            <w:proofErr w:type="spellStart"/>
            <w:r>
              <w:rPr>
                <w:rFonts w:ascii="Times New Roman" w:eastAsia="Times New Roman" w:hAnsi="Times New Roman" w:cs="Times New Roman"/>
                <w:color w:val="000000"/>
                <w:lang w:val="uk-UA"/>
              </w:rPr>
              <w:t>Свідер</w:t>
            </w:r>
            <w:proofErr w:type="spellEnd"/>
            <w:r>
              <w:rPr>
                <w:rFonts w:ascii="Times New Roman" w:eastAsia="Times New Roman" w:hAnsi="Times New Roman" w:cs="Times New Roman"/>
                <w:color w:val="000000"/>
                <w:lang w:val="uk-UA"/>
              </w:rPr>
              <w:t xml:space="preserve"> Ірина Анатоліївна, доцент</w:t>
            </w:r>
            <w:r w:rsidR="00BB42A9">
              <w:rPr>
                <w:rFonts w:ascii="Times New Roman" w:eastAsia="Times New Roman" w:hAnsi="Times New Roman" w:cs="Times New Roman"/>
                <w:color w:val="000000"/>
                <w:lang w:val="uk-UA"/>
              </w:rPr>
              <w:t xml:space="preserve"> кафедри англійської мови</w:t>
            </w:r>
          </w:p>
          <w:p w14:paraId="693DDD0E" w14:textId="77777777" w:rsidR="00C65032" w:rsidRPr="00915B70" w:rsidRDefault="00C65032" w:rsidP="005A0909">
            <w:pPr>
              <w:pBdr>
                <w:top w:val="nil"/>
                <w:left w:val="nil"/>
                <w:bottom w:val="nil"/>
                <w:right w:val="nil"/>
                <w:between w:val="nil"/>
              </w:pBdr>
              <w:rPr>
                <w:rFonts w:ascii="Times New Roman" w:eastAsia="Times New Roman" w:hAnsi="Times New Roman" w:cs="Times New Roman"/>
                <w:color w:val="000000"/>
              </w:rPr>
            </w:pPr>
          </w:p>
        </w:tc>
      </w:tr>
      <w:tr w:rsidR="00C65032" w:rsidRPr="00915B70" w14:paraId="6CE7F07B" w14:textId="77777777" w:rsidTr="005A0909">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A1D2F8F" w14:textId="77777777" w:rsidR="00C65032" w:rsidRPr="00915B70" w:rsidRDefault="00C65032" w:rsidP="005A0909">
            <w:pPr>
              <w:pBdr>
                <w:top w:val="nil"/>
                <w:left w:val="nil"/>
                <w:bottom w:val="nil"/>
                <w:right w:val="nil"/>
                <w:between w:val="nil"/>
              </w:pBdr>
              <w:rPr>
                <w:rFonts w:ascii="Times New Roman" w:eastAsia="Times New Roman" w:hAnsi="Times New Roman" w:cs="Times New Roman"/>
                <w:color w:val="000000"/>
              </w:rPr>
            </w:pPr>
            <w:r w:rsidRPr="00915B70">
              <w:rPr>
                <w:rFonts w:ascii="Times New Roman" w:eastAsia="Times New Roman" w:hAnsi="Times New Roman" w:cs="Times New Roman"/>
                <w:b/>
                <w:color w:val="000000"/>
              </w:rPr>
              <w:t>Профайл викладачів</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476D5ED" w14:textId="77777777" w:rsidR="00C65032" w:rsidRDefault="00FF46A8" w:rsidP="00C65032">
            <w:hyperlink r:id="rId6" w:history="1">
              <w:r w:rsidR="00C65032">
                <w:rPr>
                  <w:rStyle w:val="Hyperlink"/>
                </w:rPr>
                <w:t>http://ang.kpnu.edu.ua/svider-i-a/</w:t>
              </w:r>
            </w:hyperlink>
          </w:p>
          <w:p w14:paraId="2CB66907" w14:textId="77777777" w:rsidR="00C65032" w:rsidRPr="00915B70" w:rsidRDefault="00C65032" w:rsidP="005A0909">
            <w:pPr>
              <w:pBdr>
                <w:top w:val="nil"/>
                <w:left w:val="nil"/>
                <w:bottom w:val="nil"/>
                <w:right w:val="nil"/>
                <w:between w:val="nil"/>
              </w:pBdr>
              <w:jc w:val="both"/>
              <w:rPr>
                <w:rFonts w:ascii="Times New Roman" w:eastAsia="Times New Roman" w:hAnsi="Times New Roman" w:cs="Times New Roman"/>
                <w:color w:val="000000"/>
              </w:rPr>
            </w:pPr>
          </w:p>
        </w:tc>
      </w:tr>
      <w:tr w:rsidR="00C65032" w:rsidRPr="00915B70" w14:paraId="195E6B98" w14:textId="77777777" w:rsidTr="005A0909">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9018EB4" w14:textId="77777777" w:rsidR="00C65032" w:rsidRPr="00915B70" w:rsidRDefault="00C65032" w:rsidP="005A0909">
            <w:pPr>
              <w:pBdr>
                <w:top w:val="nil"/>
                <w:left w:val="nil"/>
                <w:bottom w:val="nil"/>
                <w:right w:val="nil"/>
                <w:between w:val="nil"/>
              </w:pBdr>
              <w:rPr>
                <w:rFonts w:ascii="Times New Roman" w:eastAsia="Times New Roman" w:hAnsi="Times New Roman" w:cs="Times New Roman"/>
                <w:color w:val="000000"/>
              </w:rPr>
            </w:pPr>
            <w:r w:rsidRPr="00915B70">
              <w:rPr>
                <w:rFonts w:ascii="Times New Roman" w:eastAsia="Times New Roman" w:hAnsi="Times New Roman" w:cs="Times New Roman"/>
                <w:b/>
                <w:color w:val="000000"/>
              </w:rPr>
              <w:t>E-mail:</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BCC5825" w14:textId="39F37F9A" w:rsidR="00C65032" w:rsidRPr="00D72C8A" w:rsidRDefault="00C65032" w:rsidP="005A0909">
            <w:pPr>
              <w:pStyle w:val="Normal1"/>
              <w:widowContro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ira.svider</w:t>
            </w:r>
            <w:r w:rsidRPr="00D72C8A">
              <w:rPr>
                <w:rFonts w:ascii="Times New Roman" w:eastAsia="Times New Roman" w:hAnsi="Times New Roman" w:cs="Times New Roman"/>
                <w:sz w:val="24"/>
                <w:szCs w:val="24"/>
                <w:lang w:val="en-US"/>
              </w:rPr>
              <w:t>@gmail.com</w:t>
            </w:r>
          </w:p>
        </w:tc>
      </w:tr>
      <w:tr w:rsidR="00C65032" w:rsidRPr="00980B15" w14:paraId="22B9F885" w14:textId="77777777" w:rsidTr="005A0909">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6526C47" w14:textId="77777777" w:rsidR="00C65032" w:rsidRPr="00915B70" w:rsidRDefault="00C65032" w:rsidP="005A0909">
            <w:pPr>
              <w:pBdr>
                <w:top w:val="nil"/>
                <w:left w:val="nil"/>
                <w:bottom w:val="nil"/>
                <w:right w:val="nil"/>
                <w:between w:val="nil"/>
              </w:pBdr>
              <w:rPr>
                <w:rFonts w:ascii="Times New Roman" w:eastAsia="Times New Roman" w:hAnsi="Times New Roman" w:cs="Times New Roman"/>
                <w:color w:val="000000"/>
                <w:lang w:val="en-US"/>
              </w:rPr>
            </w:pPr>
            <w:r w:rsidRPr="00915B70">
              <w:rPr>
                <w:rFonts w:ascii="Times New Roman" w:eastAsia="Times New Roman" w:hAnsi="Times New Roman" w:cs="Times New Roman"/>
                <w:b/>
                <w:color w:val="000000"/>
              </w:rPr>
              <w:t xml:space="preserve">Сторінка курсу в </w:t>
            </w:r>
            <w:r w:rsidRPr="00915B70">
              <w:rPr>
                <w:rFonts w:ascii="Times New Roman" w:eastAsia="Times New Roman" w:hAnsi="Times New Roman" w:cs="Times New Roman"/>
                <w:b/>
                <w:color w:val="000000"/>
                <w:lang w:val="en-US"/>
              </w:rPr>
              <w:t>MOODLE</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46B237E" w14:textId="77777777" w:rsidR="00B91396" w:rsidRDefault="00FF46A8" w:rsidP="00B91396">
            <w:hyperlink r:id="rId7" w:history="1">
              <w:r w:rsidR="00B91396">
                <w:rPr>
                  <w:rStyle w:val="Hyperlink"/>
                </w:rPr>
                <w:t>https://moodle.kpnu.edu.ua/course/view.php?id=1606</w:t>
              </w:r>
            </w:hyperlink>
          </w:p>
          <w:p w14:paraId="3310B344" w14:textId="4D73143B" w:rsidR="00C65032" w:rsidRPr="00980B15" w:rsidRDefault="00C65032" w:rsidP="005A0909">
            <w:pPr>
              <w:pBdr>
                <w:top w:val="nil"/>
                <w:left w:val="nil"/>
                <w:bottom w:val="nil"/>
                <w:right w:val="nil"/>
                <w:between w:val="nil"/>
              </w:pBdr>
              <w:rPr>
                <w:rFonts w:ascii="Times New Roman" w:eastAsia="Times New Roman" w:hAnsi="Times New Roman" w:cs="Times New Roman"/>
                <w:color w:val="000000"/>
                <w:lang w:val="en-US"/>
              </w:rPr>
            </w:pPr>
          </w:p>
        </w:tc>
      </w:tr>
      <w:tr w:rsidR="00C65032" w:rsidRPr="00915B70" w14:paraId="0A63FB3C" w14:textId="77777777" w:rsidTr="005A0909">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37FBE5D" w14:textId="77777777" w:rsidR="00C65032" w:rsidRPr="00915B70" w:rsidRDefault="00C65032" w:rsidP="005A0909">
            <w:pPr>
              <w:pBdr>
                <w:top w:val="nil"/>
                <w:left w:val="nil"/>
                <w:bottom w:val="nil"/>
                <w:right w:val="nil"/>
                <w:between w:val="nil"/>
              </w:pBdr>
              <w:rPr>
                <w:rFonts w:ascii="Times New Roman" w:eastAsia="Times New Roman" w:hAnsi="Times New Roman" w:cs="Times New Roman"/>
                <w:color w:val="000000"/>
              </w:rPr>
            </w:pPr>
            <w:r w:rsidRPr="00915B70">
              <w:rPr>
                <w:rFonts w:ascii="Times New Roman" w:eastAsia="Times New Roman" w:hAnsi="Times New Roman" w:cs="Times New Roman"/>
                <w:b/>
                <w:color w:val="000000"/>
              </w:rPr>
              <w:t>Консультації</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6B6CA87" w14:textId="4EE829B4" w:rsidR="00C65032" w:rsidRDefault="00C65032" w:rsidP="005A0909">
            <w:pPr>
              <w:pStyle w:val="Normal1"/>
              <w:widowControl w:val="0"/>
              <w:pBdr>
                <w:top w:val="nil"/>
                <w:left w:val="nil"/>
                <w:bottom w:val="nil"/>
                <w:right w:val="nil"/>
                <w:between w:val="nil"/>
              </w:pBdr>
              <w:rPr>
                <w:rFonts w:ascii="Times New Roman" w:eastAsia="Times New Roman" w:hAnsi="Times New Roman" w:cs="Times New Roman"/>
                <w:sz w:val="24"/>
                <w:szCs w:val="24"/>
              </w:rPr>
            </w:pPr>
            <w:r w:rsidRPr="00D72C8A">
              <w:rPr>
                <w:rFonts w:ascii="Times New Roman" w:eastAsia="Times New Roman" w:hAnsi="Times New Roman" w:cs="Times New Roman"/>
                <w:sz w:val="24"/>
                <w:szCs w:val="24"/>
                <w:lang w:val="ru-RU"/>
              </w:rPr>
              <w:t xml:space="preserve">Формат: </w:t>
            </w:r>
            <w:r>
              <w:rPr>
                <w:rFonts w:ascii="Times New Roman" w:eastAsia="Times New Roman" w:hAnsi="Times New Roman" w:cs="Times New Roman"/>
                <w:sz w:val="24"/>
                <w:szCs w:val="24"/>
              </w:rPr>
              <w:t xml:space="preserve">індивідуальні, </w:t>
            </w:r>
            <w:proofErr w:type="spellStart"/>
            <w:r w:rsidRPr="00D72C8A">
              <w:rPr>
                <w:rFonts w:ascii="Times New Roman" w:eastAsia="Times New Roman" w:hAnsi="Times New Roman" w:cs="Times New Roman"/>
                <w:sz w:val="24"/>
                <w:szCs w:val="24"/>
                <w:lang w:val="ru-RU"/>
              </w:rPr>
              <w:t>групові</w:t>
            </w:r>
            <w:proofErr w:type="spellEnd"/>
            <w:r w:rsidRPr="00D72C8A">
              <w:rPr>
                <w:rFonts w:ascii="Times New Roman" w:eastAsia="Times New Roman" w:hAnsi="Times New Roman" w:cs="Times New Roman"/>
                <w:sz w:val="24"/>
                <w:szCs w:val="24"/>
                <w:lang w:val="ru-RU"/>
              </w:rPr>
              <w:t>,</w:t>
            </w:r>
          </w:p>
          <w:p w14:paraId="0D848798" w14:textId="77777777" w:rsidR="00C65032" w:rsidRDefault="00C65032" w:rsidP="005A0909">
            <w:pPr>
              <w:pStyle w:val="Normal1"/>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Позаурочний час проведення, </w:t>
            </w:r>
            <w:proofErr w:type="spellStart"/>
            <w:r>
              <w:rPr>
                <w:rFonts w:ascii="Times New Roman" w:eastAsia="Times New Roman" w:hAnsi="Times New Roman" w:cs="Times New Roman"/>
                <w:sz w:val="24"/>
                <w:szCs w:val="24"/>
              </w:rPr>
              <w:t>уточнюється</w:t>
            </w:r>
            <w:proofErr w:type="spellEnd"/>
            <w:r>
              <w:rPr>
                <w:rFonts w:ascii="Times New Roman" w:eastAsia="Times New Roman" w:hAnsi="Times New Roman" w:cs="Times New Roman"/>
                <w:sz w:val="24"/>
                <w:szCs w:val="24"/>
              </w:rPr>
              <w:t xml:space="preserve"> зі студентами, залежно від розкладу занять</w:t>
            </w:r>
          </w:p>
          <w:p w14:paraId="305290EF" w14:textId="77777777" w:rsidR="00C65032" w:rsidRPr="00D72C8A" w:rsidRDefault="00C65032" w:rsidP="005A0909">
            <w:pPr>
              <w:pStyle w:val="Normal1"/>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16.00 – 17.00</w:t>
            </w:r>
          </w:p>
          <w:p w14:paraId="6A8EFBEF" w14:textId="77777777" w:rsidR="00C65032" w:rsidRPr="00915B70" w:rsidRDefault="00C65032" w:rsidP="005A0909">
            <w:pPr>
              <w:pBdr>
                <w:top w:val="nil"/>
                <w:left w:val="nil"/>
                <w:bottom w:val="nil"/>
                <w:right w:val="nil"/>
                <w:between w:val="nil"/>
              </w:pBdr>
              <w:rPr>
                <w:rFonts w:ascii="Times New Roman" w:eastAsia="Times New Roman" w:hAnsi="Times New Roman" w:cs="Times New Roman"/>
                <w:color w:val="000000"/>
              </w:rPr>
            </w:pPr>
          </w:p>
        </w:tc>
      </w:tr>
    </w:tbl>
    <w:p w14:paraId="1E26657A" w14:textId="77777777" w:rsidR="00C65032" w:rsidRPr="003D22D3" w:rsidRDefault="00C65032" w:rsidP="009F6D50">
      <w:pPr>
        <w:pBdr>
          <w:top w:val="nil"/>
          <w:left w:val="nil"/>
          <w:bottom w:val="nil"/>
          <w:right w:val="nil"/>
          <w:between w:val="nil"/>
        </w:pBdr>
        <w:spacing w:after="160"/>
        <w:contextualSpacing/>
        <w:rPr>
          <w:rFonts w:ascii="Times New Roman" w:eastAsia="Times New Roman" w:hAnsi="Times New Roman" w:cs="Times New Roman"/>
          <w:color w:val="000000"/>
          <w:sz w:val="16"/>
          <w:szCs w:val="16"/>
        </w:rPr>
      </w:pPr>
    </w:p>
    <w:p w14:paraId="420FAF0B" w14:textId="77777777" w:rsidR="00C65032" w:rsidRPr="006B7B2D" w:rsidRDefault="00C65032" w:rsidP="00C65032">
      <w:pPr>
        <w:numPr>
          <w:ilvl w:val="0"/>
          <w:numId w:val="1"/>
        </w:numPr>
        <w:pBdr>
          <w:top w:val="nil"/>
          <w:left w:val="nil"/>
          <w:bottom w:val="nil"/>
          <w:right w:val="nil"/>
          <w:between w:val="nil"/>
        </w:pBdr>
        <w:spacing w:after="160"/>
        <w:contextualSpacing/>
        <w:jc w:val="center"/>
        <w:rPr>
          <w:rFonts w:ascii="Times New Roman" w:eastAsia="Times New Roman" w:hAnsi="Times New Roman" w:cs="Times New Roman"/>
          <w:color w:val="000000"/>
          <w:sz w:val="28"/>
          <w:szCs w:val="28"/>
        </w:rPr>
      </w:pPr>
      <w:r w:rsidRPr="00F353E1">
        <w:rPr>
          <w:rFonts w:ascii="Times New Roman" w:eastAsia="Times New Roman" w:hAnsi="Times New Roman" w:cs="Times New Roman"/>
          <w:b/>
          <w:color w:val="000000"/>
          <w:sz w:val="28"/>
          <w:szCs w:val="28"/>
        </w:rPr>
        <w:t>Анотація до курсу</w:t>
      </w:r>
    </w:p>
    <w:p w14:paraId="6EBB1BE6" w14:textId="77777777" w:rsidR="00C65032" w:rsidRPr="006B7B2D" w:rsidRDefault="00C65032" w:rsidP="00C65032">
      <w:pPr>
        <w:pBdr>
          <w:top w:val="nil"/>
          <w:left w:val="nil"/>
          <w:bottom w:val="nil"/>
          <w:right w:val="nil"/>
          <w:between w:val="nil"/>
        </w:pBdr>
        <w:spacing w:after="160"/>
        <w:ind w:left="720"/>
        <w:contextualSpacing/>
        <w:rPr>
          <w:rFonts w:ascii="Times New Roman" w:eastAsia="Times New Roman" w:hAnsi="Times New Roman" w:cs="Times New Roman"/>
          <w:color w:val="000000"/>
          <w:sz w:val="16"/>
          <w:szCs w:val="16"/>
        </w:rPr>
      </w:pPr>
    </w:p>
    <w:p w14:paraId="1B2A3DC5" w14:textId="4BEBA6D0" w:rsidR="00C65032" w:rsidRDefault="00C65032" w:rsidP="00C65032">
      <w:pPr>
        <w:pStyle w:val="Heading3"/>
        <w:keepNext w:val="0"/>
        <w:widowControl w:val="0"/>
        <w:tabs>
          <w:tab w:val="left" w:pos="567"/>
        </w:tabs>
        <w:ind w:firstLine="0"/>
        <w:jc w:val="both"/>
        <w:rPr>
          <w:b w:val="0"/>
          <w:spacing w:val="-4"/>
          <w:sz w:val="28"/>
          <w:szCs w:val="28"/>
        </w:rPr>
      </w:pPr>
      <w:r>
        <w:rPr>
          <w:sz w:val="28"/>
          <w:szCs w:val="28"/>
        </w:rPr>
        <w:tab/>
      </w:r>
      <w:r w:rsidRPr="00F70C43">
        <w:rPr>
          <w:b w:val="0"/>
          <w:sz w:val="28"/>
          <w:szCs w:val="28"/>
        </w:rPr>
        <w:t>Навчальна дисципліна «</w:t>
      </w:r>
      <w:r>
        <w:rPr>
          <w:b w:val="0"/>
          <w:sz w:val="28"/>
          <w:szCs w:val="28"/>
        </w:rPr>
        <w:t>Практика перекладу</w:t>
      </w:r>
      <w:r w:rsidRPr="00F70C43">
        <w:rPr>
          <w:b w:val="0"/>
          <w:sz w:val="28"/>
          <w:szCs w:val="28"/>
        </w:rPr>
        <w:t xml:space="preserve">» є </w:t>
      </w:r>
      <w:r>
        <w:rPr>
          <w:b w:val="0"/>
          <w:sz w:val="28"/>
          <w:szCs w:val="28"/>
        </w:rPr>
        <w:t>нормативною дисципліною</w:t>
      </w:r>
      <w:r w:rsidRPr="00F70C43">
        <w:rPr>
          <w:b w:val="0"/>
          <w:sz w:val="28"/>
          <w:szCs w:val="28"/>
        </w:rPr>
        <w:t xml:space="preserve"> і викладається у контексті підготовки фахівців спеціальності 035. Філологія</w:t>
      </w:r>
      <w:r w:rsidRPr="009E4DBB">
        <w:rPr>
          <w:b w:val="0"/>
          <w:sz w:val="28"/>
          <w:szCs w:val="28"/>
          <w:lang w:val="ru-RU"/>
        </w:rPr>
        <w:t>,</w:t>
      </w:r>
      <w:r w:rsidRPr="00F70C43">
        <w:rPr>
          <w:b w:val="0"/>
          <w:sz w:val="28"/>
          <w:szCs w:val="28"/>
        </w:rPr>
        <w:t xml:space="preserve"> спеціалізації Германські мови та літератури (переклад включно), перша – англійська.</w:t>
      </w:r>
      <w:r w:rsidRPr="00F70C43">
        <w:rPr>
          <w:b w:val="0"/>
          <w:spacing w:val="-4"/>
          <w:sz w:val="28"/>
          <w:szCs w:val="28"/>
        </w:rPr>
        <w:t xml:space="preserve"> </w:t>
      </w:r>
    </w:p>
    <w:p w14:paraId="2A6B5700" w14:textId="34A96FAF" w:rsidR="00C65032" w:rsidRPr="00C65032" w:rsidRDefault="00C65032" w:rsidP="00C65032">
      <w:pPr>
        <w:ind w:firstLine="426"/>
        <w:jc w:val="both"/>
        <w:rPr>
          <w:rFonts w:ascii="Times New Roman" w:hAnsi="Times New Roman" w:cs="Times New Roman"/>
          <w:sz w:val="28"/>
          <w:szCs w:val="28"/>
        </w:rPr>
      </w:pPr>
      <w:r w:rsidRPr="00C65032">
        <w:rPr>
          <w:rFonts w:ascii="Times New Roman" w:hAnsi="Times New Roman" w:cs="Times New Roman"/>
          <w:sz w:val="28"/>
          <w:szCs w:val="28"/>
        </w:rPr>
        <w:lastRenderedPageBreak/>
        <w:t xml:space="preserve">Загальне завдання курсу підготовки перекладачів у ЗВО полягає у формуванні у студентів професійних умінь і навичок як письмового, так і різних видів усного перекладу. Підготовка фахівців у галузі письмового перекладу є основоположною у системі міжкультурної комунікації та перекладацької діяльності. </w:t>
      </w:r>
    </w:p>
    <w:p w14:paraId="03C01D58" w14:textId="3333A776" w:rsidR="00C65032" w:rsidRPr="00C65032" w:rsidRDefault="00C65032" w:rsidP="00C65032">
      <w:pPr>
        <w:ind w:left="710" w:firstLine="360"/>
        <w:rPr>
          <w:rFonts w:ascii="Times New Roman" w:hAnsi="Times New Roman" w:cs="Times New Roman"/>
          <w:sz w:val="28"/>
          <w:szCs w:val="28"/>
        </w:rPr>
      </w:pPr>
      <w:r w:rsidRPr="00C65032">
        <w:rPr>
          <w:rFonts w:ascii="Times New Roman" w:hAnsi="Times New Roman" w:cs="Times New Roman"/>
          <w:b/>
          <w:sz w:val="28"/>
          <w:szCs w:val="28"/>
        </w:rPr>
        <w:t xml:space="preserve">Програмні компетентності </w:t>
      </w:r>
      <w:r w:rsidRPr="00C65032">
        <w:rPr>
          <w:rFonts w:ascii="Times New Roman" w:hAnsi="Times New Roman" w:cs="Times New Roman"/>
          <w:b/>
          <w:sz w:val="28"/>
          <w:szCs w:val="28"/>
          <w:lang w:val="uk-UA"/>
        </w:rPr>
        <w:t xml:space="preserve">навчання </w:t>
      </w:r>
      <w:r w:rsidRPr="00C65032">
        <w:rPr>
          <w:rFonts w:ascii="Times New Roman" w:hAnsi="Times New Roman" w:cs="Times New Roman"/>
          <w:b/>
          <w:sz w:val="28"/>
          <w:szCs w:val="28"/>
        </w:rPr>
        <w:t>(загальні):</w:t>
      </w:r>
      <w:r w:rsidRPr="00C65032">
        <w:rPr>
          <w:rFonts w:ascii="Times New Roman" w:hAnsi="Times New Roman" w:cs="Times New Roman"/>
          <w:sz w:val="28"/>
          <w:szCs w:val="28"/>
        </w:rPr>
        <w:t xml:space="preserve"> </w:t>
      </w:r>
    </w:p>
    <w:p w14:paraId="7C325B0F" w14:textId="77777777" w:rsidR="00C65032" w:rsidRPr="00C65032" w:rsidRDefault="00C65032" w:rsidP="00C65032">
      <w:pPr>
        <w:pStyle w:val="ListParagraph"/>
        <w:numPr>
          <w:ilvl w:val="0"/>
          <w:numId w:val="3"/>
        </w:numPr>
        <w:spacing w:after="0" w:line="240" w:lineRule="auto"/>
        <w:ind w:left="1418"/>
        <w:jc w:val="both"/>
        <w:rPr>
          <w:rStyle w:val="rvts0"/>
          <w:rFonts w:ascii="Times New Roman" w:eastAsia="David" w:hAnsi="Times New Roman" w:cs="Times New Roman"/>
          <w:sz w:val="28"/>
          <w:szCs w:val="28"/>
        </w:rPr>
      </w:pPr>
      <w:proofErr w:type="spellStart"/>
      <w:r w:rsidRPr="00C65032">
        <w:rPr>
          <w:rStyle w:val="rvts0"/>
          <w:rFonts w:ascii="Times New Roman" w:eastAsia="David" w:hAnsi="Times New Roman" w:cs="Times New Roman"/>
          <w:sz w:val="28"/>
          <w:szCs w:val="28"/>
        </w:rPr>
        <w:t>Знання</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предметної</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області</w:t>
      </w:r>
      <w:proofErr w:type="spellEnd"/>
      <w:r w:rsidRPr="00C65032">
        <w:rPr>
          <w:rStyle w:val="rvts0"/>
          <w:rFonts w:ascii="Times New Roman" w:eastAsia="David" w:hAnsi="Times New Roman" w:cs="Times New Roman"/>
          <w:sz w:val="28"/>
          <w:szCs w:val="28"/>
        </w:rPr>
        <w:t xml:space="preserve"> та </w:t>
      </w:r>
      <w:proofErr w:type="spellStart"/>
      <w:r w:rsidRPr="00C65032">
        <w:rPr>
          <w:rStyle w:val="rvts0"/>
          <w:rFonts w:ascii="Times New Roman" w:eastAsia="David" w:hAnsi="Times New Roman" w:cs="Times New Roman"/>
          <w:sz w:val="28"/>
          <w:szCs w:val="28"/>
        </w:rPr>
        <w:t>розуміння</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професійної</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діяльності</w:t>
      </w:r>
      <w:proofErr w:type="spellEnd"/>
      <w:r w:rsidRPr="00C65032">
        <w:rPr>
          <w:rStyle w:val="rvts0"/>
          <w:rFonts w:ascii="Times New Roman" w:eastAsia="David" w:hAnsi="Times New Roman" w:cs="Times New Roman"/>
          <w:sz w:val="28"/>
          <w:szCs w:val="28"/>
        </w:rPr>
        <w:t>.</w:t>
      </w:r>
    </w:p>
    <w:p w14:paraId="32DC4117" w14:textId="77777777" w:rsidR="00C65032" w:rsidRPr="00C65032" w:rsidRDefault="00C65032" w:rsidP="00C65032">
      <w:pPr>
        <w:pStyle w:val="ListParagraph"/>
        <w:numPr>
          <w:ilvl w:val="0"/>
          <w:numId w:val="3"/>
        </w:numPr>
        <w:spacing w:after="0" w:line="240" w:lineRule="auto"/>
        <w:ind w:left="1418"/>
        <w:jc w:val="both"/>
        <w:rPr>
          <w:rStyle w:val="rvts0"/>
          <w:rFonts w:ascii="Times New Roman" w:eastAsia="David" w:hAnsi="Times New Roman" w:cs="Times New Roman"/>
          <w:sz w:val="28"/>
          <w:szCs w:val="28"/>
        </w:rPr>
      </w:pPr>
      <w:proofErr w:type="spellStart"/>
      <w:r w:rsidRPr="00C65032">
        <w:rPr>
          <w:rStyle w:val="rvts0"/>
          <w:rFonts w:ascii="Times New Roman" w:eastAsia="David" w:hAnsi="Times New Roman" w:cs="Times New Roman"/>
          <w:sz w:val="28"/>
          <w:szCs w:val="28"/>
        </w:rPr>
        <w:t>Здатність</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вчитися</w:t>
      </w:r>
      <w:proofErr w:type="spellEnd"/>
      <w:r w:rsidRPr="00C65032">
        <w:rPr>
          <w:rStyle w:val="rvts0"/>
          <w:rFonts w:ascii="Times New Roman" w:eastAsia="David" w:hAnsi="Times New Roman" w:cs="Times New Roman"/>
          <w:sz w:val="28"/>
          <w:szCs w:val="28"/>
        </w:rPr>
        <w:t xml:space="preserve"> і </w:t>
      </w:r>
      <w:proofErr w:type="spellStart"/>
      <w:r w:rsidRPr="00C65032">
        <w:rPr>
          <w:rStyle w:val="rvts0"/>
          <w:rFonts w:ascii="Times New Roman" w:eastAsia="David" w:hAnsi="Times New Roman" w:cs="Times New Roman"/>
          <w:sz w:val="28"/>
          <w:szCs w:val="28"/>
        </w:rPr>
        <w:t>оволодівати</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сучасними</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знаннями</w:t>
      </w:r>
      <w:proofErr w:type="spellEnd"/>
      <w:r w:rsidRPr="00C65032">
        <w:rPr>
          <w:rStyle w:val="rvts0"/>
          <w:rFonts w:ascii="Times New Roman" w:eastAsia="David" w:hAnsi="Times New Roman" w:cs="Times New Roman"/>
          <w:sz w:val="28"/>
          <w:szCs w:val="28"/>
        </w:rPr>
        <w:t>.</w:t>
      </w:r>
    </w:p>
    <w:p w14:paraId="46B9E5E6" w14:textId="77777777" w:rsidR="00C65032" w:rsidRPr="00C65032" w:rsidRDefault="00C65032" w:rsidP="00C65032">
      <w:pPr>
        <w:pStyle w:val="ListParagraph"/>
        <w:numPr>
          <w:ilvl w:val="0"/>
          <w:numId w:val="3"/>
        </w:numPr>
        <w:spacing w:after="0" w:line="240" w:lineRule="auto"/>
        <w:ind w:left="1418"/>
        <w:jc w:val="both"/>
        <w:rPr>
          <w:rStyle w:val="rvts0"/>
          <w:rFonts w:ascii="Times New Roman" w:eastAsia="David" w:hAnsi="Times New Roman" w:cs="Times New Roman"/>
          <w:sz w:val="28"/>
          <w:szCs w:val="28"/>
        </w:rPr>
      </w:pPr>
      <w:proofErr w:type="spellStart"/>
      <w:r w:rsidRPr="00C65032">
        <w:rPr>
          <w:rStyle w:val="rvts0"/>
          <w:rFonts w:ascii="Times New Roman" w:eastAsia="David" w:hAnsi="Times New Roman" w:cs="Times New Roman"/>
          <w:sz w:val="28"/>
          <w:szCs w:val="28"/>
        </w:rPr>
        <w:t>Здатність</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застосовувати</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набуті</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знання</w:t>
      </w:r>
      <w:proofErr w:type="spellEnd"/>
      <w:r w:rsidRPr="00C65032">
        <w:rPr>
          <w:rStyle w:val="rvts0"/>
          <w:rFonts w:ascii="Times New Roman" w:eastAsia="David" w:hAnsi="Times New Roman" w:cs="Times New Roman"/>
          <w:sz w:val="28"/>
          <w:szCs w:val="28"/>
        </w:rPr>
        <w:t xml:space="preserve"> в </w:t>
      </w:r>
      <w:proofErr w:type="spellStart"/>
      <w:r w:rsidRPr="00C65032">
        <w:rPr>
          <w:rStyle w:val="rvts0"/>
          <w:rFonts w:ascii="Times New Roman" w:eastAsia="David" w:hAnsi="Times New Roman" w:cs="Times New Roman"/>
          <w:sz w:val="28"/>
          <w:szCs w:val="28"/>
        </w:rPr>
        <w:t>практичних</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ситуаціях</w:t>
      </w:r>
      <w:proofErr w:type="spellEnd"/>
      <w:r w:rsidRPr="00C65032">
        <w:rPr>
          <w:rStyle w:val="rvts0"/>
          <w:rFonts w:ascii="Times New Roman" w:eastAsia="David" w:hAnsi="Times New Roman" w:cs="Times New Roman"/>
          <w:sz w:val="28"/>
          <w:szCs w:val="28"/>
        </w:rPr>
        <w:t>.</w:t>
      </w:r>
    </w:p>
    <w:p w14:paraId="64B57A86" w14:textId="77777777" w:rsidR="00C65032" w:rsidRPr="00C65032" w:rsidRDefault="00C65032" w:rsidP="00C65032">
      <w:pPr>
        <w:pStyle w:val="ListParagraph"/>
        <w:numPr>
          <w:ilvl w:val="0"/>
          <w:numId w:val="3"/>
        </w:numPr>
        <w:spacing w:after="0" w:line="240" w:lineRule="auto"/>
        <w:ind w:left="1418"/>
        <w:jc w:val="both"/>
        <w:rPr>
          <w:rStyle w:val="rvts0"/>
          <w:rFonts w:ascii="Times New Roman" w:eastAsia="David" w:hAnsi="Times New Roman" w:cs="Times New Roman"/>
          <w:sz w:val="28"/>
          <w:szCs w:val="28"/>
        </w:rPr>
      </w:pPr>
      <w:proofErr w:type="spellStart"/>
      <w:r w:rsidRPr="00C65032">
        <w:rPr>
          <w:rStyle w:val="rvts0"/>
          <w:rFonts w:ascii="Times New Roman" w:eastAsia="David" w:hAnsi="Times New Roman" w:cs="Times New Roman"/>
          <w:sz w:val="28"/>
          <w:szCs w:val="28"/>
        </w:rPr>
        <w:t>Здатність</w:t>
      </w:r>
      <w:proofErr w:type="spellEnd"/>
      <w:r w:rsidRPr="00C65032">
        <w:rPr>
          <w:rStyle w:val="rvts0"/>
          <w:rFonts w:ascii="Times New Roman" w:eastAsia="David" w:hAnsi="Times New Roman" w:cs="Times New Roman"/>
          <w:sz w:val="28"/>
          <w:szCs w:val="28"/>
        </w:rPr>
        <w:t xml:space="preserve"> до </w:t>
      </w:r>
      <w:proofErr w:type="spellStart"/>
      <w:r w:rsidRPr="00C65032">
        <w:rPr>
          <w:rStyle w:val="rvts0"/>
          <w:rFonts w:ascii="Times New Roman" w:eastAsia="David" w:hAnsi="Times New Roman" w:cs="Times New Roman"/>
          <w:sz w:val="28"/>
          <w:szCs w:val="28"/>
        </w:rPr>
        <w:t>пошуку</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оброблення</w:t>
      </w:r>
      <w:proofErr w:type="spellEnd"/>
      <w:r w:rsidRPr="00C65032">
        <w:rPr>
          <w:rStyle w:val="rvts0"/>
          <w:rFonts w:ascii="Times New Roman" w:eastAsia="David" w:hAnsi="Times New Roman" w:cs="Times New Roman"/>
          <w:sz w:val="28"/>
          <w:szCs w:val="28"/>
        </w:rPr>
        <w:t xml:space="preserve"> та </w:t>
      </w:r>
      <w:proofErr w:type="spellStart"/>
      <w:r w:rsidRPr="00C65032">
        <w:rPr>
          <w:rStyle w:val="rvts0"/>
          <w:rFonts w:ascii="Times New Roman" w:eastAsia="David" w:hAnsi="Times New Roman" w:cs="Times New Roman"/>
          <w:sz w:val="28"/>
          <w:szCs w:val="28"/>
        </w:rPr>
        <w:t>аналізу</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інформації</w:t>
      </w:r>
      <w:proofErr w:type="spellEnd"/>
      <w:r w:rsidRPr="00C65032">
        <w:rPr>
          <w:rStyle w:val="rvts0"/>
          <w:rFonts w:ascii="Times New Roman" w:eastAsia="David" w:hAnsi="Times New Roman" w:cs="Times New Roman"/>
          <w:sz w:val="28"/>
          <w:szCs w:val="28"/>
        </w:rPr>
        <w:t xml:space="preserve"> з </w:t>
      </w:r>
      <w:proofErr w:type="spellStart"/>
      <w:r w:rsidRPr="00C65032">
        <w:rPr>
          <w:rStyle w:val="rvts0"/>
          <w:rFonts w:ascii="Times New Roman" w:eastAsia="David" w:hAnsi="Times New Roman" w:cs="Times New Roman"/>
          <w:sz w:val="28"/>
          <w:szCs w:val="28"/>
        </w:rPr>
        <w:t>різних</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джерел</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проведення</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досліджень</w:t>
      </w:r>
      <w:proofErr w:type="spellEnd"/>
      <w:r w:rsidRPr="00C65032">
        <w:rPr>
          <w:rStyle w:val="rvts0"/>
          <w:rFonts w:ascii="Times New Roman" w:eastAsia="David" w:hAnsi="Times New Roman" w:cs="Times New Roman"/>
          <w:sz w:val="28"/>
          <w:szCs w:val="28"/>
        </w:rPr>
        <w:t xml:space="preserve"> на </w:t>
      </w:r>
      <w:proofErr w:type="spellStart"/>
      <w:r w:rsidRPr="00C65032">
        <w:rPr>
          <w:rStyle w:val="rvts0"/>
          <w:rFonts w:ascii="Times New Roman" w:eastAsia="David" w:hAnsi="Times New Roman" w:cs="Times New Roman"/>
          <w:sz w:val="28"/>
          <w:szCs w:val="28"/>
        </w:rPr>
        <w:t>відповідному</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рівні</w:t>
      </w:r>
      <w:proofErr w:type="spellEnd"/>
    </w:p>
    <w:p w14:paraId="212A5BF2" w14:textId="77777777" w:rsidR="00C65032" w:rsidRPr="00C65032" w:rsidRDefault="00C65032" w:rsidP="00C65032">
      <w:pPr>
        <w:pStyle w:val="ListParagraph"/>
        <w:numPr>
          <w:ilvl w:val="0"/>
          <w:numId w:val="3"/>
        </w:numPr>
        <w:spacing w:after="0" w:line="240" w:lineRule="auto"/>
        <w:ind w:left="1418"/>
        <w:jc w:val="both"/>
        <w:rPr>
          <w:rStyle w:val="rvts0"/>
          <w:rFonts w:ascii="Times New Roman" w:eastAsia="David" w:hAnsi="Times New Roman" w:cs="Times New Roman"/>
          <w:sz w:val="28"/>
          <w:szCs w:val="28"/>
        </w:rPr>
      </w:pPr>
      <w:proofErr w:type="spellStart"/>
      <w:r w:rsidRPr="00C65032">
        <w:rPr>
          <w:rStyle w:val="rvts0"/>
          <w:rFonts w:ascii="Times New Roman" w:eastAsia="David" w:hAnsi="Times New Roman" w:cs="Times New Roman"/>
          <w:sz w:val="28"/>
          <w:szCs w:val="28"/>
        </w:rPr>
        <w:t>Здатність</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спілкуватися</w:t>
      </w:r>
      <w:proofErr w:type="spellEnd"/>
      <w:r w:rsidRPr="00C65032">
        <w:rPr>
          <w:rStyle w:val="rvts0"/>
          <w:rFonts w:ascii="Times New Roman" w:eastAsia="David" w:hAnsi="Times New Roman" w:cs="Times New Roman"/>
          <w:sz w:val="28"/>
          <w:szCs w:val="28"/>
        </w:rPr>
        <w:t xml:space="preserve"> державною </w:t>
      </w:r>
      <w:proofErr w:type="spellStart"/>
      <w:r w:rsidRPr="00C65032">
        <w:rPr>
          <w:rStyle w:val="rvts0"/>
          <w:rFonts w:ascii="Times New Roman" w:eastAsia="David" w:hAnsi="Times New Roman" w:cs="Times New Roman"/>
          <w:sz w:val="28"/>
          <w:szCs w:val="28"/>
        </w:rPr>
        <w:t>мовою</w:t>
      </w:r>
      <w:proofErr w:type="spellEnd"/>
      <w:r w:rsidRPr="00C65032">
        <w:rPr>
          <w:rStyle w:val="rvts0"/>
          <w:rFonts w:ascii="Times New Roman" w:eastAsia="David" w:hAnsi="Times New Roman" w:cs="Times New Roman"/>
          <w:sz w:val="28"/>
          <w:szCs w:val="28"/>
        </w:rPr>
        <w:t xml:space="preserve"> як </w:t>
      </w:r>
      <w:proofErr w:type="spellStart"/>
      <w:r w:rsidRPr="00C65032">
        <w:rPr>
          <w:rStyle w:val="rvts0"/>
          <w:rFonts w:ascii="Times New Roman" w:eastAsia="David" w:hAnsi="Times New Roman" w:cs="Times New Roman"/>
          <w:sz w:val="28"/>
          <w:szCs w:val="28"/>
        </w:rPr>
        <w:t>усно</w:t>
      </w:r>
      <w:proofErr w:type="spellEnd"/>
      <w:r w:rsidRPr="00C65032">
        <w:rPr>
          <w:rStyle w:val="rvts0"/>
          <w:rFonts w:ascii="Times New Roman" w:eastAsia="David" w:hAnsi="Times New Roman" w:cs="Times New Roman"/>
          <w:sz w:val="28"/>
          <w:szCs w:val="28"/>
        </w:rPr>
        <w:t xml:space="preserve">, так і </w:t>
      </w:r>
      <w:proofErr w:type="spellStart"/>
      <w:r w:rsidRPr="00C65032">
        <w:rPr>
          <w:rStyle w:val="rvts0"/>
          <w:rFonts w:ascii="Times New Roman" w:eastAsia="David" w:hAnsi="Times New Roman" w:cs="Times New Roman"/>
          <w:sz w:val="28"/>
          <w:szCs w:val="28"/>
        </w:rPr>
        <w:t>письмово</w:t>
      </w:r>
      <w:proofErr w:type="spellEnd"/>
      <w:r w:rsidRPr="00C65032">
        <w:rPr>
          <w:rStyle w:val="rvts0"/>
          <w:rFonts w:ascii="Times New Roman" w:eastAsia="David" w:hAnsi="Times New Roman" w:cs="Times New Roman"/>
          <w:sz w:val="28"/>
          <w:szCs w:val="28"/>
        </w:rPr>
        <w:t>.</w:t>
      </w:r>
    </w:p>
    <w:p w14:paraId="711610A7" w14:textId="77777777" w:rsidR="00C65032" w:rsidRPr="00C65032" w:rsidRDefault="00C65032" w:rsidP="00C65032">
      <w:pPr>
        <w:pStyle w:val="ListParagraph"/>
        <w:numPr>
          <w:ilvl w:val="0"/>
          <w:numId w:val="3"/>
        </w:numPr>
        <w:spacing w:after="0" w:line="240" w:lineRule="auto"/>
        <w:ind w:left="1418"/>
        <w:jc w:val="both"/>
        <w:rPr>
          <w:rStyle w:val="rvts0"/>
          <w:rFonts w:ascii="Times New Roman" w:eastAsia="David" w:hAnsi="Times New Roman" w:cs="Times New Roman"/>
          <w:sz w:val="28"/>
          <w:szCs w:val="28"/>
        </w:rPr>
      </w:pPr>
      <w:proofErr w:type="spellStart"/>
      <w:r w:rsidRPr="00C65032">
        <w:rPr>
          <w:rStyle w:val="rvts0"/>
          <w:rFonts w:ascii="Times New Roman" w:eastAsia="David" w:hAnsi="Times New Roman" w:cs="Times New Roman"/>
          <w:sz w:val="28"/>
          <w:szCs w:val="28"/>
        </w:rPr>
        <w:t>Здатність</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використовувати</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знання</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іноземної</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мови</w:t>
      </w:r>
      <w:proofErr w:type="spellEnd"/>
      <w:r w:rsidRPr="00C65032">
        <w:rPr>
          <w:rStyle w:val="rvts0"/>
          <w:rFonts w:ascii="Times New Roman" w:eastAsia="David" w:hAnsi="Times New Roman" w:cs="Times New Roman"/>
          <w:sz w:val="28"/>
          <w:szCs w:val="28"/>
        </w:rPr>
        <w:t xml:space="preserve"> в </w:t>
      </w:r>
      <w:proofErr w:type="spellStart"/>
      <w:r w:rsidRPr="00C65032">
        <w:rPr>
          <w:rStyle w:val="rvts0"/>
          <w:rFonts w:ascii="Times New Roman" w:eastAsia="David" w:hAnsi="Times New Roman" w:cs="Times New Roman"/>
          <w:sz w:val="28"/>
          <w:szCs w:val="28"/>
        </w:rPr>
        <w:t>професійній</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діяльності</w:t>
      </w:r>
      <w:proofErr w:type="spellEnd"/>
      <w:r w:rsidRPr="00C65032">
        <w:rPr>
          <w:rStyle w:val="rvts0"/>
          <w:rFonts w:ascii="Times New Roman" w:eastAsia="David" w:hAnsi="Times New Roman" w:cs="Times New Roman"/>
          <w:sz w:val="28"/>
          <w:szCs w:val="28"/>
        </w:rPr>
        <w:t>.</w:t>
      </w:r>
    </w:p>
    <w:p w14:paraId="7689CA48" w14:textId="77777777" w:rsidR="00C65032" w:rsidRPr="00C65032" w:rsidRDefault="00C65032" w:rsidP="00C65032">
      <w:pPr>
        <w:pStyle w:val="ListParagraph"/>
        <w:numPr>
          <w:ilvl w:val="0"/>
          <w:numId w:val="3"/>
        </w:numPr>
        <w:spacing w:after="0" w:line="240" w:lineRule="auto"/>
        <w:ind w:left="1418"/>
        <w:jc w:val="both"/>
        <w:rPr>
          <w:rStyle w:val="rvts0"/>
          <w:rFonts w:ascii="Times New Roman" w:eastAsia="David" w:hAnsi="Times New Roman" w:cs="Times New Roman"/>
          <w:sz w:val="28"/>
          <w:szCs w:val="28"/>
        </w:rPr>
      </w:pPr>
      <w:proofErr w:type="spellStart"/>
      <w:r w:rsidRPr="00C65032">
        <w:rPr>
          <w:rStyle w:val="rvts0"/>
          <w:rFonts w:ascii="Times New Roman" w:eastAsia="David" w:hAnsi="Times New Roman" w:cs="Times New Roman"/>
          <w:sz w:val="28"/>
          <w:szCs w:val="28"/>
        </w:rPr>
        <w:t>Здатність</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працювати</w:t>
      </w:r>
      <w:proofErr w:type="spellEnd"/>
      <w:r w:rsidRPr="00C65032">
        <w:rPr>
          <w:rStyle w:val="rvts0"/>
          <w:rFonts w:ascii="Times New Roman" w:eastAsia="David" w:hAnsi="Times New Roman" w:cs="Times New Roman"/>
          <w:sz w:val="28"/>
          <w:szCs w:val="28"/>
        </w:rPr>
        <w:t xml:space="preserve"> в </w:t>
      </w:r>
      <w:proofErr w:type="spellStart"/>
      <w:r w:rsidRPr="00C65032">
        <w:rPr>
          <w:rStyle w:val="rvts0"/>
          <w:rFonts w:ascii="Times New Roman" w:eastAsia="David" w:hAnsi="Times New Roman" w:cs="Times New Roman"/>
          <w:sz w:val="28"/>
          <w:szCs w:val="28"/>
        </w:rPr>
        <w:t>міжнародному</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контексті</w:t>
      </w:r>
      <w:proofErr w:type="spellEnd"/>
      <w:r w:rsidRPr="00C65032">
        <w:rPr>
          <w:rStyle w:val="rvts0"/>
          <w:rFonts w:ascii="Times New Roman" w:eastAsia="David" w:hAnsi="Times New Roman" w:cs="Times New Roman"/>
          <w:sz w:val="28"/>
          <w:szCs w:val="28"/>
        </w:rPr>
        <w:t xml:space="preserve"> з </w:t>
      </w:r>
      <w:proofErr w:type="spellStart"/>
      <w:r w:rsidRPr="00C65032">
        <w:rPr>
          <w:rStyle w:val="rvts0"/>
          <w:rFonts w:ascii="Times New Roman" w:eastAsia="David" w:hAnsi="Times New Roman" w:cs="Times New Roman"/>
          <w:sz w:val="28"/>
          <w:szCs w:val="28"/>
        </w:rPr>
        <w:t>урахуванням</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мультикультурності</w:t>
      </w:r>
      <w:proofErr w:type="spellEnd"/>
      <w:r w:rsidRPr="00C65032">
        <w:rPr>
          <w:rStyle w:val="rvts0"/>
          <w:rFonts w:ascii="Times New Roman" w:eastAsia="David" w:hAnsi="Times New Roman" w:cs="Times New Roman"/>
          <w:sz w:val="28"/>
          <w:szCs w:val="28"/>
        </w:rPr>
        <w:t xml:space="preserve"> та </w:t>
      </w:r>
      <w:proofErr w:type="spellStart"/>
      <w:r w:rsidRPr="00C65032">
        <w:rPr>
          <w:rStyle w:val="rvts0"/>
          <w:rFonts w:ascii="Times New Roman" w:eastAsia="David" w:hAnsi="Times New Roman" w:cs="Times New Roman"/>
          <w:sz w:val="28"/>
          <w:szCs w:val="28"/>
        </w:rPr>
        <w:t>мультиетнічності</w:t>
      </w:r>
      <w:proofErr w:type="spellEnd"/>
    </w:p>
    <w:p w14:paraId="1F22107D" w14:textId="77777777" w:rsidR="00C65032" w:rsidRPr="00C65032" w:rsidRDefault="00C65032" w:rsidP="00C65032">
      <w:pPr>
        <w:pStyle w:val="ListParagraph"/>
        <w:numPr>
          <w:ilvl w:val="0"/>
          <w:numId w:val="3"/>
        </w:numPr>
        <w:spacing w:after="0" w:line="240" w:lineRule="auto"/>
        <w:ind w:left="1418"/>
        <w:jc w:val="both"/>
        <w:rPr>
          <w:rStyle w:val="rvts0"/>
          <w:rFonts w:ascii="Times New Roman" w:eastAsia="David" w:hAnsi="Times New Roman" w:cs="Times New Roman"/>
          <w:sz w:val="28"/>
          <w:szCs w:val="28"/>
        </w:rPr>
      </w:pPr>
      <w:proofErr w:type="spellStart"/>
      <w:r w:rsidRPr="00C65032">
        <w:rPr>
          <w:rStyle w:val="rvts0"/>
          <w:rFonts w:ascii="Times New Roman" w:eastAsia="David" w:hAnsi="Times New Roman" w:cs="Times New Roman"/>
          <w:sz w:val="28"/>
          <w:szCs w:val="28"/>
        </w:rPr>
        <w:t>Здатність</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діяти</w:t>
      </w:r>
      <w:proofErr w:type="spellEnd"/>
      <w:r w:rsidRPr="00C65032">
        <w:rPr>
          <w:rStyle w:val="rvts0"/>
          <w:rFonts w:ascii="Times New Roman" w:eastAsia="David" w:hAnsi="Times New Roman" w:cs="Times New Roman"/>
          <w:sz w:val="28"/>
          <w:szCs w:val="28"/>
        </w:rPr>
        <w:t xml:space="preserve"> на </w:t>
      </w:r>
      <w:proofErr w:type="spellStart"/>
      <w:r w:rsidRPr="00C65032">
        <w:rPr>
          <w:rStyle w:val="rvts0"/>
          <w:rFonts w:ascii="Times New Roman" w:eastAsia="David" w:hAnsi="Times New Roman" w:cs="Times New Roman"/>
          <w:sz w:val="28"/>
          <w:szCs w:val="28"/>
        </w:rPr>
        <w:t>основі</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етичних</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міркувань</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мотивів</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соціально</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відповідально</w:t>
      </w:r>
      <w:proofErr w:type="spellEnd"/>
      <w:r w:rsidRPr="00C65032">
        <w:rPr>
          <w:rStyle w:val="rvts0"/>
          <w:rFonts w:ascii="Times New Roman" w:eastAsia="David" w:hAnsi="Times New Roman" w:cs="Times New Roman"/>
          <w:sz w:val="28"/>
          <w:szCs w:val="28"/>
        </w:rPr>
        <w:t xml:space="preserve"> та </w:t>
      </w:r>
      <w:proofErr w:type="spellStart"/>
      <w:r w:rsidRPr="00C65032">
        <w:rPr>
          <w:rStyle w:val="rvts0"/>
          <w:rFonts w:ascii="Times New Roman" w:eastAsia="David" w:hAnsi="Times New Roman" w:cs="Times New Roman"/>
          <w:sz w:val="28"/>
          <w:szCs w:val="28"/>
        </w:rPr>
        <w:t>свідомо</w:t>
      </w:r>
      <w:proofErr w:type="spellEnd"/>
    </w:p>
    <w:p w14:paraId="78DF4746" w14:textId="77777777" w:rsidR="00C65032" w:rsidRPr="00C65032" w:rsidRDefault="00C65032" w:rsidP="00C65032">
      <w:pPr>
        <w:pStyle w:val="ListParagraph"/>
        <w:numPr>
          <w:ilvl w:val="0"/>
          <w:numId w:val="3"/>
        </w:numPr>
        <w:spacing w:after="0" w:line="240" w:lineRule="auto"/>
        <w:ind w:left="1418"/>
        <w:jc w:val="both"/>
        <w:rPr>
          <w:rStyle w:val="rvts0"/>
          <w:rFonts w:ascii="Times New Roman" w:eastAsia="David" w:hAnsi="Times New Roman" w:cs="Times New Roman"/>
          <w:sz w:val="28"/>
          <w:szCs w:val="28"/>
        </w:rPr>
      </w:pPr>
      <w:proofErr w:type="spellStart"/>
      <w:r w:rsidRPr="00C65032">
        <w:rPr>
          <w:rStyle w:val="rvts0"/>
          <w:rFonts w:ascii="Times New Roman" w:eastAsia="David" w:hAnsi="Times New Roman" w:cs="Times New Roman"/>
          <w:sz w:val="28"/>
          <w:szCs w:val="28"/>
        </w:rPr>
        <w:t>Здатність</w:t>
      </w:r>
      <w:proofErr w:type="spellEnd"/>
      <w:r w:rsidRPr="00C65032">
        <w:rPr>
          <w:rStyle w:val="rvts0"/>
          <w:rFonts w:ascii="Times New Roman" w:eastAsia="David" w:hAnsi="Times New Roman" w:cs="Times New Roman"/>
          <w:sz w:val="28"/>
          <w:szCs w:val="28"/>
        </w:rPr>
        <w:t xml:space="preserve"> до </w:t>
      </w:r>
      <w:proofErr w:type="spellStart"/>
      <w:r w:rsidRPr="00C65032">
        <w:rPr>
          <w:rStyle w:val="rvts0"/>
          <w:rFonts w:ascii="Times New Roman" w:eastAsia="David" w:hAnsi="Times New Roman" w:cs="Times New Roman"/>
          <w:sz w:val="28"/>
          <w:szCs w:val="28"/>
        </w:rPr>
        <w:t>постійного</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саморозвитку</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підвищення</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своєї</w:t>
      </w:r>
      <w:proofErr w:type="spellEnd"/>
      <w:r w:rsidRPr="00C65032">
        <w:rPr>
          <w:rStyle w:val="rvts0"/>
          <w:rFonts w:ascii="Times New Roman" w:eastAsia="David" w:hAnsi="Times New Roman" w:cs="Times New Roman"/>
          <w:sz w:val="28"/>
          <w:szCs w:val="28"/>
        </w:rPr>
        <w:t xml:space="preserve"> </w:t>
      </w:r>
      <w:proofErr w:type="spellStart"/>
      <w:r w:rsidRPr="00C65032">
        <w:rPr>
          <w:rStyle w:val="rvts0"/>
          <w:rFonts w:ascii="Times New Roman" w:eastAsia="David" w:hAnsi="Times New Roman" w:cs="Times New Roman"/>
          <w:sz w:val="28"/>
          <w:szCs w:val="28"/>
        </w:rPr>
        <w:t>кваліфікації</w:t>
      </w:r>
      <w:proofErr w:type="spellEnd"/>
      <w:r w:rsidRPr="00C65032">
        <w:rPr>
          <w:rStyle w:val="rvts0"/>
          <w:rFonts w:ascii="Times New Roman" w:eastAsia="David" w:hAnsi="Times New Roman" w:cs="Times New Roman"/>
          <w:sz w:val="28"/>
          <w:szCs w:val="28"/>
        </w:rPr>
        <w:t xml:space="preserve"> та </w:t>
      </w:r>
      <w:proofErr w:type="spellStart"/>
      <w:r w:rsidRPr="00C65032">
        <w:rPr>
          <w:rStyle w:val="rvts0"/>
          <w:rFonts w:ascii="Times New Roman" w:eastAsia="David" w:hAnsi="Times New Roman" w:cs="Times New Roman"/>
          <w:sz w:val="28"/>
          <w:szCs w:val="28"/>
        </w:rPr>
        <w:t>майстерності</w:t>
      </w:r>
      <w:proofErr w:type="spellEnd"/>
    </w:p>
    <w:p w14:paraId="28BE4DA7" w14:textId="77777777" w:rsidR="00C65032" w:rsidRPr="00C65032" w:rsidRDefault="00C65032" w:rsidP="00C65032">
      <w:pPr>
        <w:ind w:left="1984"/>
        <w:jc w:val="both"/>
        <w:rPr>
          <w:rFonts w:ascii="Times New Roman" w:hAnsi="Times New Roman" w:cs="Times New Roman"/>
          <w:b/>
          <w:sz w:val="28"/>
          <w:szCs w:val="28"/>
          <w:lang w:val="ru-RU"/>
        </w:rPr>
      </w:pPr>
      <w:r w:rsidRPr="00C65032">
        <w:rPr>
          <w:rFonts w:ascii="Times New Roman" w:hAnsi="Times New Roman" w:cs="Times New Roman"/>
          <w:b/>
          <w:sz w:val="28"/>
          <w:szCs w:val="28"/>
          <w:lang w:val="uk-UA"/>
        </w:rPr>
        <w:t>Ф</w:t>
      </w:r>
      <w:r w:rsidRPr="00C65032">
        <w:rPr>
          <w:rFonts w:ascii="Times New Roman" w:hAnsi="Times New Roman" w:cs="Times New Roman"/>
          <w:b/>
          <w:sz w:val="28"/>
          <w:szCs w:val="28"/>
        </w:rPr>
        <w:t>ахов</w:t>
      </w:r>
      <w:r w:rsidRPr="00C65032">
        <w:rPr>
          <w:rFonts w:ascii="Times New Roman" w:hAnsi="Times New Roman" w:cs="Times New Roman"/>
          <w:b/>
          <w:sz w:val="28"/>
          <w:szCs w:val="28"/>
          <w:lang w:val="uk-UA"/>
        </w:rPr>
        <w:t>і компетентності спеціальності</w:t>
      </w:r>
      <w:r w:rsidRPr="00C65032">
        <w:rPr>
          <w:rFonts w:ascii="Times New Roman" w:hAnsi="Times New Roman" w:cs="Times New Roman"/>
          <w:b/>
          <w:sz w:val="28"/>
          <w:szCs w:val="28"/>
        </w:rPr>
        <w:t xml:space="preserve">: </w:t>
      </w:r>
    </w:p>
    <w:p w14:paraId="27B5D803" w14:textId="77777777" w:rsidR="00C65032" w:rsidRPr="00C65032" w:rsidRDefault="00C65032" w:rsidP="00C65032">
      <w:pPr>
        <w:pStyle w:val="ListParagraph"/>
        <w:numPr>
          <w:ilvl w:val="0"/>
          <w:numId w:val="4"/>
        </w:numPr>
        <w:spacing w:after="0" w:line="240" w:lineRule="auto"/>
        <w:jc w:val="both"/>
        <w:rPr>
          <w:rFonts w:ascii="Times New Roman" w:hAnsi="Times New Roman" w:cs="Times New Roman"/>
          <w:sz w:val="28"/>
          <w:szCs w:val="28"/>
        </w:rPr>
      </w:pPr>
      <w:proofErr w:type="spellStart"/>
      <w:r w:rsidRPr="00C65032">
        <w:rPr>
          <w:rFonts w:ascii="Times New Roman" w:hAnsi="Times New Roman" w:cs="Times New Roman"/>
          <w:sz w:val="28"/>
          <w:szCs w:val="28"/>
        </w:rPr>
        <w:t>Здатність</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дотримуватися</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сучасних</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мовних</w:t>
      </w:r>
      <w:proofErr w:type="spellEnd"/>
      <w:r w:rsidRPr="00C65032">
        <w:rPr>
          <w:rFonts w:ascii="Times New Roman" w:hAnsi="Times New Roman" w:cs="Times New Roman"/>
          <w:sz w:val="28"/>
          <w:szCs w:val="28"/>
        </w:rPr>
        <w:t xml:space="preserve"> норм (з </w:t>
      </w:r>
      <w:proofErr w:type="spellStart"/>
      <w:r w:rsidRPr="00C65032">
        <w:rPr>
          <w:rFonts w:ascii="Times New Roman" w:hAnsi="Times New Roman" w:cs="Times New Roman"/>
          <w:sz w:val="28"/>
          <w:szCs w:val="28"/>
        </w:rPr>
        <w:t>іноземної</w:t>
      </w:r>
      <w:proofErr w:type="spellEnd"/>
      <w:r w:rsidRPr="00C65032">
        <w:rPr>
          <w:rFonts w:ascii="Times New Roman" w:hAnsi="Times New Roman" w:cs="Times New Roman"/>
          <w:sz w:val="28"/>
          <w:szCs w:val="28"/>
        </w:rPr>
        <w:t xml:space="preserve"> та </w:t>
      </w:r>
      <w:proofErr w:type="spellStart"/>
      <w:r w:rsidRPr="00C65032">
        <w:rPr>
          <w:rFonts w:ascii="Times New Roman" w:hAnsi="Times New Roman" w:cs="Times New Roman"/>
          <w:sz w:val="28"/>
          <w:szCs w:val="28"/>
        </w:rPr>
        <w:t>державної</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мови</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володіти</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іноземною</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мовою</w:t>
      </w:r>
      <w:proofErr w:type="spellEnd"/>
      <w:r w:rsidRPr="00C65032">
        <w:rPr>
          <w:rFonts w:ascii="Times New Roman" w:hAnsi="Times New Roman" w:cs="Times New Roman"/>
          <w:sz w:val="28"/>
          <w:szCs w:val="28"/>
        </w:rPr>
        <w:t xml:space="preserve"> на </w:t>
      </w:r>
      <w:proofErr w:type="spellStart"/>
      <w:r w:rsidRPr="00C65032">
        <w:rPr>
          <w:rFonts w:ascii="Times New Roman" w:hAnsi="Times New Roman" w:cs="Times New Roman"/>
          <w:sz w:val="28"/>
          <w:szCs w:val="28"/>
        </w:rPr>
        <w:t>рівні</w:t>
      </w:r>
      <w:proofErr w:type="spellEnd"/>
      <w:r w:rsidRPr="00C65032">
        <w:rPr>
          <w:rFonts w:ascii="Times New Roman" w:hAnsi="Times New Roman" w:cs="Times New Roman"/>
          <w:sz w:val="28"/>
          <w:szCs w:val="28"/>
        </w:rPr>
        <w:t xml:space="preserve"> не </w:t>
      </w:r>
      <w:proofErr w:type="spellStart"/>
      <w:r w:rsidRPr="00C65032">
        <w:rPr>
          <w:rFonts w:ascii="Times New Roman" w:hAnsi="Times New Roman" w:cs="Times New Roman"/>
          <w:sz w:val="28"/>
          <w:szCs w:val="28"/>
        </w:rPr>
        <w:t>нижче</w:t>
      </w:r>
      <w:proofErr w:type="spellEnd"/>
      <w:r w:rsidRPr="00C65032">
        <w:rPr>
          <w:rFonts w:ascii="Times New Roman" w:hAnsi="Times New Roman" w:cs="Times New Roman"/>
          <w:sz w:val="28"/>
          <w:szCs w:val="28"/>
        </w:rPr>
        <w:t xml:space="preserve"> С1.</w:t>
      </w:r>
    </w:p>
    <w:p w14:paraId="062CA47D" w14:textId="77777777" w:rsidR="00C65032" w:rsidRPr="00C65032" w:rsidRDefault="00C65032" w:rsidP="00C65032">
      <w:pPr>
        <w:pStyle w:val="ListParagraph"/>
        <w:numPr>
          <w:ilvl w:val="0"/>
          <w:numId w:val="4"/>
        </w:numPr>
        <w:spacing w:after="0" w:line="240" w:lineRule="auto"/>
        <w:jc w:val="both"/>
        <w:rPr>
          <w:rFonts w:ascii="Times New Roman" w:hAnsi="Times New Roman" w:cs="Times New Roman"/>
          <w:sz w:val="28"/>
          <w:szCs w:val="28"/>
        </w:rPr>
      </w:pPr>
      <w:proofErr w:type="spellStart"/>
      <w:r w:rsidRPr="00C65032">
        <w:rPr>
          <w:rFonts w:ascii="Times New Roman" w:hAnsi="Times New Roman" w:cs="Times New Roman"/>
          <w:sz w:val="28"/>
          <w:szCs w:val="28"/>
        </w:rPr>
        <w:t>Знання</w:t>
      </w:r>
      <w:proofErr w:type="spellEnd"/>
      <w:r w:rsidRPr="00C65032">
        <w:rPr>
          <w:rFonts w:ascii="Times New Roman" w:hAnsi="Times New Roman" w:cs="Times New Roman"/>
          <w:sz w:val="28"/>
          <w:szCs w:val="28"/>
        </w:rPr>
        <w:t xml:space="preserve"> про </w:t>
      </w:r>
      <w:proofErr w:type="spellStart"/>
      <w:r w:rsidRPr="00C65032">
        <w:rPr>
          <w:rFonts w:ascii="Times New Roman" w:hAnsi="Times New Roman" w:cs="Times New Roman"/>
          <w:sz w:val="28"/>
          <w:szCs w:val="28"/>
        </w:rPr>
        <w:t>національно-культурні</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особливості</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соціальної</w:t>
      </w:r>
      <w:proofErr w:type="spellEnd"/>
      <w:r w:rsidRPr="00C65032">
        <w:rPr>
          <w:rFonts w:ascii="Times New Roman" w:hAnsi="Times New Roman" w:cs="Times New Roman"/>
          <w:sz w:val="28"/>
          <w:szCs w:val="28"/>
        </w:rPr>
        <w:t xml:space="preserve"> і </w:t>
      </w:r>
      <w:proofErr w:type="spellStart"/>
      <w:r w:rsidRPr="00C65032">
        <w:rPr>
          <w:rFonts w:ascii="Times New Roman" w:hAnsi="Times New Roman" w:cs="Times New Roman"/>
          <w:sz w:val="28"/>
          <w:szCs w:val="28"/>
        </w:rPr>
        <w:t>мовленнєвої</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поведінки</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носіїв</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мови</w:t>
      </w:r>
      <w:proofErr w:type="spellEnd"/>
      <w:r w:rsidRPr="00C65032">
        <w:rPr>
          <w:rFonts w:ascii="Times New Roman" w:hAnsi="Times New Roman" w:cs="Times New Roman"/>
          <w:sz w:val="28"/>
          <w:szCs w:val="28"/>
        </w:rPr>
        <w:t>.</w:t>
      </w:r>
    </w:p>
    <w:p w14:paraId="79AF0821" w14:textId="77777777" w:rsidR="00C65032" w:rsidRPr="00C65032" w:rsidRDefault="00C65032" w:rsidP="00C65032">
      <w:pPr>
        <w:pStyle w:val="ListParagraph"/>
        <w:numPr>
          <w:ilvl w:val="0"/>
          <w:numId w:val="4"/>
        </w:numPr>
        <w:spacing w:after="0" w:line="240" w:lineRule="auto"/>
        <w:jc w:val="both"/>
        <w:rPr>
          <w:rFonts w:ascii="Times New Roman" w:hAnsi="Times New Roman" w:cs="Times New Roman"/>
          <w:sz w:val="28"/>
          <w:szCs w:val="28"/>
        </w:rPr>
      </w:pPr>
      <w:proofErr w:type="spellStart"/>
      <w:r w:rsidRPr="00C65032">
        <w:rPr>
          <w:rFonts w:ascii="Times New Roman" w:hAnsi="Times New Roman" w:cs="Times New Roman"/>
          <w:sz w:val="28"/>
          <w:szCs w:val="28"/>
        </w:rPr>
        <w:t>Здатність</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застосовувати</w:t>
      </w:r>
      <w:proofErr w:type="spellEnd"/>
      <w:r w:rsidRPr="00C65032">
        <w:rPr>
          <w:rFonts w:ascii="Times New Roman" w:hAnsi="Times New Roman" w:cs="Times New Roman"/>
          <w:sz w:val="28"/>
          <w:szCs w:val="28"/>
        </w:rPr>
        <w:t xml:space="preserve"> в </w:t>
      </w:r>
      <w:proofErr w:type="spellStart"/>
      <w:r w:rsidRPr="00C65032">
        <w:rPr>
          <w:rFonts w:ascii="Times New Roman" w:hAnsi="Times New Roman" w:cs="Times New Roman"/>
          <w:sz w:val="28"/>
          <w:szCs w:val="28"/>
        </w:rPr>
        <w:t>професійній</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діяльності</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нормативні</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засоби</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мови</w:t>
      </w:r>
      <w:proofErr w:type="spellEnd"/>
      <w:r w:rsidRPr="00C65032">
        <w:rPr>
          <w:rFonts w:ascii="Times New Roman" w:hAnsi="Times New Roman" w:cs="Times New Roman"/>
          <w:sz w:val="28"/>
          <w:szCs w:val="28"/>
        </w:rPr>
        <w:t xml:space="preserve"> в </w:t>
      </w:r>
      <w:proofErr w:type="spellStart"/>
      <w:r w:rsidRPr="00C65032">
        <w:rPr>
          <w:rFonts w:ascii="Times New Roman" w:hAnsi="Times New Roman" w:cs="Times New Roman"/>
          <w:sz w:val="28"/>
          <w:szCs w:val="28"/>
        </w:rPr>
        <w:t>усному</w:t>
      </w:r>
      <w:proofErr w:type="spellEnd"/>
      <w:r w:rsidRPr="00C65032">
        <w:rPr>
          <w:rFonts w:ascii="Times New Roman" w:hAnsi="Times New Roman" w:cs="Times New Roman"/>
          <w:sz w:val="28"/>
          <w:szCs w:val="28"/>
        </w:rPr>
        <w:t xml:space="preserve"> та </w:t>
      </w:r>
      <w:proofErr w:type="spellStart"/>
      <w:r w:rsidRPr="00C65032">
        <w:rPr>
          <w:rFonts w:ascii="Times New Roman" w:hAnsi="Times New Roman" w:cs="Times New Roman"/>
          <w:sz w:val="28"/>
          <w:szCs w:val="28"/>
        </w:rPr>
        <w:t>писемному</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мовленні</w:t>
      </w:r>
      <w:proofErr w:type="spellEnd"/>
      <w:r w:rsidRPr="00C65032">
        <w:rPr>
          <w:rFonts w:ascii="Times New Roman" w:hAnsi="Times New Roman" w:cs="Times New Roman"/>
          <w:sz w:val="28"/>
          <w:szCs w:val="28"/>
        </w:rPr>
        <w:t xml:space="preserve"> з </w:t>
      </w:r>
      <w:proofErr w:type="spellStart"/>
      <w:r w:rsidRPr="00C65032">
        <w:rPr>
          <w:rFonts w:ascii="Times New Roman" w:hAnsi="Times New Roman" w:cs="Times New Roman"/>
          <w:sz w:val="28"/>
          <w:szCs w:val="28"/>
        </w:rPr>
        <w:t>урахуванням</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змістового</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наповнення</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соціально-демографічних</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особливостей</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співрозмовника</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специфіки</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ситуації</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спілкування</w:t>
      </w:r>
      <w:proofErr w:type="spellEnd"/>
      <w:r w:rsidRPr="00C65032">
        <w:rPr>
          <w:rFonts w:ascii="Times New Roman" w:hAnsi="Times New Roman" w:cs="Times New Roman"/>
          <w:sz w:val="28"/>
          <w:szCs w:val="28"/>
        </w:rPr>
        <w:t xml:space="preserve"> та контексту.</w:t>
      </w:r>
    </w:p>
    <w:p w14:paraId="4AD7C715" w14:textId="77777777" w:rsidR="00C65032" w:rsidRPr="00C65032" w:rsidRDefault="00C65032" w:rsidP="00C65032">
      <w:pPr>
        <w:pStyle w:val="ListParagraph"/>
        <w:numPr>
          <w:ilvl w:val="0"/>
          <w:numId w:val="4"/>
        </w:numPr>
        <w:spacing w:after="0" w:line="240" w:lineRule="auto"/>
        <w:jc w:val="both"/>
        <w:rPr>
          <w:rFonts w:ascii="Times New Roman" w:hAnsi="Times New Roman" w:cs="Times New Roman"/>
          <w:sz w:val="28"/>
          <w:szCs w:val="28"/>
          <w:lang w:val="uk-UA"/>
        </w:rPr>
      </w:pPr>
      <w:proofErr w:type="spellStart"/>
      <w:r w:rsidRPr="00C65032">
        <w:rPr>
          <w:rFonts w:ascii="Times New Roman" w:hAnsi="Times New Roman" w:cs="Times New Roman"/>
          <w:sz w:val="28"/>
          <w:szCs w:val="28"/>
        </w:rPr>
        <w:t>Здатність</w:t>
      </w:r>
      <w:proofErr w:type="spellEnd"/>
      <w:r w:rsidRPr="00C65032">
        <w:rPr>
          <w:rFonts w:ascii="Times New Roman" w:hAnsi="Times New Roman" w:cs="Times New Roman"/>
          <w:sz w:val="28"/>
          <w:szCs w:val="28"/>
        </w:rPr>
        <w:t xml:space="preserve"> до </w:t>
      </w:r>
      <w:proofErr w:type="spellStart"/>
      <w:r w:rsidRPr="00C65032">
        <w:rPr>
          <w:rFonts w:ascii="Times New Roman" w:hAnsi="Times New Roman" w:cs="Times New Roman"/>
          <w:sz w:val="28"/>
          <w:szCs w:val="28"/>
        </w:rPr>
        <w:t>володіння</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професійно-орієнтованими</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знаннями</w:t>
      </w:r>
      <w:proofErr w:type="spellEnd"/>
      <w:r w:rsidRPr="00C65032">
        <w:rPr>
          <w:rFonts w:ascii="Times New Roman" w:hAnsi="Times New Roman" w:cs="Times New Roman"/>
          <w:sz w:val="28"/>
          <w:szCs w:val="28"/>
        </w:rPr>
        <w:t xml:space="preserve"> та </w:t>
      </w:r>
      <w:proofErr w:type="spellStart"/>
      <w:r w:rsidRPr="00C65032">
        <w:rPr>
          <w:rFonts w:ascii="Times New Roman" w:hAnsi="Times New Roman" w:cs="Times New Roman"/>
          <w:sz w:val="28"/>
          <w:szCs w:val="28"/>
        </w:rPr>
        <w:t>вміннями</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необхідними</w:t>
      </w:r>
      <w:proofErr w:type="spellEnd"/>
      <w:r w:rsidRPr="00C65032">
        <w:rPr>
          <w:rFonts w:ascii="Times New Roman" w:hAnsi="Times New Roman" w:cs="Times New Roman"/>
          <w:sz w:val="28"/>
          <w:szCs w:val="28"/>
        </w:rPr>
        <w:t xml:space="preserve"> для </w:t>
      </w:r>
      <w:proofErr w:type="spellStart"/>
      <w:r w:rsidRPr="00C65032">
        <w:rPr>
          <w:rFonts w:ascii="Times New Roman" w:hAnsi="Times New Roman" w:cs="Times New Roman"/>
          <w:sz w:val="28"/>
          <w:szCs w:val="28"/>
        </w:rPr>
        <w:t>виконання</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типових</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професійних</w:t>
      </w:r>
      <w:proofErr w:type="spellEnd"/>
      <w:r w:rsidRPr="00C65032">
        <w:rPr>
          <w:rFonts w:ascii="Times New Roman" w:hAnsi="Times New Roman" w:cs="Times New Roman"/>
          <w:sz w:val="28"/>
          <w:szCs w:val="28"/>
        </w:rPr>
        <w:t xml:space="preserve"> </w:t>
      </w:r>
      <w:proofErr w:type="spellStart"/>
      <w:r w:rsidRPr="00C65032">
        <w:rPr>
          <w:rFonts w:ascii="Times New Roman" w:hAnsi="Times New Roman" w:cs="Times New Roman"/>
          <w:sz w:val="28"/>
          <w:szCs w:val="28"/>
        </w:rPr>
        <w:t>завдань</w:t>
      </w:r>
      <w:proofErr w:type="spellEnd"/>
      <w:r w:rsidRPr="00C65032">
        <w:rPr>
          <w:rFonts w:ascii="Times New Roman" w:hAnsi="Times New Roman" w:cs="Times New Roman"/>
          <w:sz w:val="28"/>
          <w:szCs w:val="28"/>
        </w:rPr>
        <w:t>.</w:t>
      </w:r>
    </w:p>
    <w:p w14:paraId="52FD5C73" w14:textId="77777777" w:rsidR="00C65032" w:rsidRPr="00C65032" w:rsidRDefault="00C65032" w:rsidP="00C65032">
      <w:pPr>
        <w:pStyle w:val="ListParagraph"/>
        <w:numPr>
          <w:ilvl w:val="0"/>
          <w:numId w:val="4"/>
        </w:numPr>
        <w:spacing w:after="0" w:line="240" w:lineRule="auto"/>
        <w:jc w:val="both"/>
        <w:rPr>
          <w:rFonts w:ascii="Times New Roman" w:hAnsi="Times New Roman" w:cs="Times New Roman"/>
          <w:sz w:val="28"/>
          <w:szCs w:val="28"/>
          <w:lang w:val="uk-UA"/>
        </w:rPr>
      </w:pPr>
      <w:r w:rsidRPr="00C65032">
        <w:rPr>
          <w:rFonts w:ascii="Times New Roman" w:hAnsi="Times New Roman" w:cs="Times New Roman"/>
          <w:sz w:val="28"/>
          <w:szCs w:val="28"/>
          <w:lang w:val="uk-UA"/>
        </w:rPr>
        <w:t xml:space="preserve">Знання стратегій перекладу, перекладацьких прийомів, трансформацій та вміння їх застосовувати. Здатність здійснювати переклад (усний та письмовий) з урахуванням національно-культурних особливостей та </w:t>
      </w:r>
      <w:proofErr w:type="spellStart"/>
      <w:r w:rsidRPr="00C65032">
        <w:rPr>
          <w:rFonts w:ascii="Times New Roman" w:hAnsi="Times New Roman" w:cs="Times New Roman"/>
          <w:sz w:val="28"/>
          <w:szCs w:val="28"/>
          <w:lang w:val="uk-UA"/>
        </w:rPr>
        <w:t>соціомовленнєвої</w:t>
      </w:r>
      <w:proofErr w:type="spellEnd"/>
      <w:r w:rsidRPr="00C65032">
        <w:rPr>
          <w:rFonts w:ascii="Times New Roman" w:hAnsi="Times New Roman" w:cs="Times New Roman"/>
          <w:sz w:val="28"/>
          <w:szCs w:val="28"/>
          <w:lang w:val="uk-UA"/>
        </w:rPr>
        <w:t xml:space="preserve"> поведінки носіїв мови.</w:t>
      </w:r>
    </w:p>
    <w:p w14:paraId="5CD0903A" w14:textId="77777777" w:rsidR="00C65032" w:rsidRPr="00C65032" w:rsidRDefault="00C65032" w:rsidP="00C65032">
      <w:pPr>
        <w:pStyle w:val="ListParagraph"/>
        <w:numPr>
          <w:ilvl w:val="0"/>
          <w:numId w:val="4"/>
        </w:numPr>
        <w:spacing w:after="0" w:line="240" w:lineRule="auto"/>
        <w:jc w:val="both"/>
        <w:rPr>
          <w:rFonts w:ascii="Times New Roman" w:hAnsi="Times New Roman" w:cs="Times New Roman"/>
          <w:sz w:val="28"/>
          <w:szCs w:val="28"/>
          <w:lang w:val="uk-UA"/>
        </w:rPr>
      </w:pPr>
      <w:r w:rsidRPr="00C65032">
        <w:rPr>
          <w:rFonts w:ascii="Times New Roman" w:hAnsi="Times New Roman" w:cs="Times New Roman"/>
          <w:sz w:val="28"/>
          <w:szCs w:val="28"/>
          <w:lang w:val="uk-UA"/>
        </w:rPr>
        <w:t>Здатність до пошуку інформації у мережі Інтернет, електронних словниках та її критичне осмислення.</w:t>
      </w:r>
    </w:p>
    <w:p w14:paraId="3E9061BE" w14:textId="4839E2DA" w:rsidR="00C65032" w:rsidRPr="00C65032" w:rsidRDefault="00C65032" w:rsidP="00C65032">
      <w:pPr>
        <w:pStyle w:val="Heading3"/>
        <w:keepNext w:val="0"/>
        <w:widowControl w:val="0"/>
        <w:tabs>
          <w:tab w:val="left" w:pos="0"/>
        </w:tabs>
        <w:ind w:firstLine="426"/>
        <w:jc w:val="both"/>
        <w:rPr>
          <w:i/>
          <w:sz w:val="28"/>
          <w:szCs w:val="28"/>
        </w:rPr>
      </w:pPr>
    </w:p>
    <w:p w14:paraId="31AEFEF3" w14:textId="14B03148" w:rsidR="00C65032" w:rsidRPr="00434E9C" w:rsidRDefault="00C65032" w:rsidP="00C65032">
      <w:pPr>
        <w:ind w:firstLine="53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Обсяг вивчення навчальної дисципліни: </w:t>
      </w:r>
      <w:r w:rsidR="00BF7B32" w:rsidRPr="00BF7B32">
        <w:rPr>
          <w:rFonts w:ascii="Times New Roman" w:hAnsi="Times New Roman" w:cs="Times New Roman"/>
          <w:sz w:val="28"/>
          <w:szCs w:val="28"/>
          <w:lang w:val="uk-UA"/>
        </w:rPr>
        <w:t>8,5</w:t>
      </w:r>
      <w:r>
        <w:rPr>
          <w:rFonts w:ascii="Times New Roman" w:hAnsi="Times New Roman" w:cs="Times New Roman"/>
          <w:sz w:val="28"/>
          <w:szCs w:val="28"/>
          <w:lang w:val="uk-UA"/>
        </w:rPr>
        <w:t xml:space="preserve"> кредит</w:t>
      </w:r>
      <w:r w:rsidR="009345DC">
        <w:rPr>
          <w:rFonts w:ascii="Times New Roman" w:hAnsi="Times New Roman" w:cs="Times New Roman"/>
          <w:sz w:val="28"/>
          <w:szCs w:val="28"/>
          <w:lang w:val="uk-UA"/>
        </w:rPr>
        <w:t>ів</w:t>
      </w:r>
      <w:r>
        <w:rPr>
          <w:rFonts w:ascii="Times New Roman" w:hAnsi="Times New Roman" w:cs="Times New Roman"/>
          <w:sz w:val="28"/>
          <w:szCs w:val="28"/>
          <w:lang w:val="uk-UA"/>
        </w:rPr>
        <w:t xml:space="preserve"> ЄКТС, </w:t>
      </w:r>
      <w:r w:rsidR="00BF7B32" w:rsidRPr="00BF7B32">
        <w:rPr>
          <w:rFonts w:ascii="Times New Roman" w:hAnsi="Times New Roman" w:cs="Times New Roman"/>
          <w:sz w:val="28"/>
          <w:szCs w:val="28"/>
          <w:lang w:val="uk-UA"/>
        </w:rPr>
        <w:t>255</w:t>
      </w:r>
      <w:r>
        <w:rPr>
          <w:rFonts w:ascii="Times New Roman" w:hAnsi="Times New Roman" w:cs="Times New Roman"/>
          <w:sz w:val="28"/>
          <w:szCs w:val="28"/>
          <w:lang w:val="uk-UA"/>
        </w:rPr>
        <w:t xml:space="preserve"> годин, у тому числі </w:t>
      </w:r>
      <w:r w:rsidR="00BF7B32" w:rsidRPr="00BF7B32">
        <w:rPr>
          <w:rFonts w:ascii="Times New Roman" w:hAnsi="Times New Roman" w:cs="Times New Roman"/>
          <w:sz w:val="28"/>
          <w:szCs w:val="28"/>
          <w:lang w:val="uk-UA"/>
        </w:rPr>
        <w:t>126</w:t>
      </w:r>
      <w:r>
        <w:rPr>
          <w:rFonts w:ascii="Times New Roman" w:hAnsi="Times New Roman" w:cs="Times New Roman"/>
          <w:sz w:val="28"/>
          <w:szCs w:val="28"/>
          <w:lang w:val="uk-UA"/>
        </w:rPr>
        <w:t xml:space="preserve"> годин аудиторної та</w:t>
      </w:r>
      <w:r w:rsidR="009345DC">
        <w:rPr>
          <w:rFonts w:ascii="Times New Roman" w:hAnsi="Times New Roman" w:cs="Times New Roman"/>
          <w:sz w:val="28"/>
          <w:szCs w:val="28"/>
          <w:lang w:val="uk-UA"/>
        </w:rPr>
        <w:t xml:space="preserve"> 1</w:t>
      </w:r>
      <w:r w:rsidR="00BF7B32">
        <w:rPr>
          <w:rFonts w:ascii="Times New Roman" w:hAnsi="Times New Roman" w:cs="Times New Roman"/>
          <w:sz w:val="28"/>
          <w:szCs w:val="28"/>
          <w:lang w:val="uk-UA"/>
        </w:rPr>
        <w:t>29</w:t>
      </w:r>
      <w:r>
        <w:rPr>
          <w:rFonts w:ascii="Times New Roman" w:hAnsi="Times New Roman" w:cs="Times New Roman"/>
          <w:sz w:val="28"/>
          <w:szCs w:val="28"/>
          <w:lang w:val="uk-UA"/>
        </w:rPr>
        <w:t xml:space="preserve"> годин самостійної та індивідуальної роботи.</w:t>
      </w:r>
    </w:p>
    <w:p w14:paraId="21777D02" w14:textId="554A07AC" w:rsidR="00C65032" w:rsidRPr="009E4DBB" w:rsidRDefault="00C65032" w:rsidP="00C65032">
      <w:pPr>
        <w:ind w:firstLine="539"/>
        <w:jc w:val="both"/>
        <w:rPr>
          <w:rFonts w:ascii="Times New Roman" w:hAnsi="Times New Roman" w:cs="Times New Roman"/>
          <w:sz w:val="28"/>
          <w:szCs w:val="28"/>
          <w:lang w:val="uk-UA"/>
        </w:rPr>
      </w:pPr>
      <w:r w:rsidRPr="009E4DBB">
        <w:rPr>
          <w:rFonts w:ascii="Times New Roman" w:hAnsi="Times New Roman" w:cs="Times New Roman"/>
          <w:sz w:val="28"/>
          <w:szCs w:val="28"/>
          <w:lang w:val="uk-UA"/>
        </w:rPr>
        <w:t>Форма семестрового контролю:</w:t>
      </w:r>
      <w:r w:rsidRPr="009E4DBB">
        <w:rPr>
          <w:rFonts w:ascii="Times New Roman" w:hAnsi="Times New Roman" w:cs="Times New Roman"/>
          <w:b/>
          <w:sz w:val="28"/>
          <w:szCs w:val="28"/>
          <w:lang w:val="uk-UA"/>
        </w:rPr>
        <w:t xml:space="preserve"> </w:t>
      </w:r>
      <w:r>
        <w:rPr>
          <w:rFonts w:ascii="Times New Roman" w:hAnsi="Times New Roman" w:cs="Times New Roman"/>
          <w:sz w:val="28"/>
          <w:szCs w:val="28"/>
          <w:lang w:val="uk-UA"/>
        </w:rPr>
        <w:t>залік</w:t>
      </w:r>
      <w:r w:rsidR="009345DC">
        <w:rPr>
          <w:rFonts w:ascii="Times New Roman" w:hAnsi="Times New Roman" w:cs="Times New Roman"/>
          <w:sz w:val="28"/>
          <w:szCs w:val="28"/>
          <w:lang w:val="uk-UA"/>
        </w:rPr>
        <w:t>, іспит.</w:t>
      </w:r>
    </w:p>
    <w:p w14:paraId="00036935" w14:textId="6DC16B36" w:rsidR="00C65032" w:rsidRDefault="00C65032" w:rsidP="00C65032">
      <w:pPr>
        <w:pStyle w:val="ListParagraph"/>
        <w:spacing w:after="0"/>
        <w:ind w:left="539"/>
        <w:jc w:val="both"/>
        <w:rPr>
          <w:rFonts w:ascii="Times New Roman" w:hAnsi="Times New Roman" w:cs="Times New Roman"/>
          <w:sz w:val="28"/>
          <w:szCs w:val="28"/>
          <w:lang w:val="uk-UA"/>
        </w:rPr>
      </w:pPr>
      <w:r w:rsidRPr="009E4DBB">
        <w:rPr>
          <w:rFonts w:ascii="Times New Roman" w:hAnsi="Times New Roman" w:cs="Times New Roman"/>
          <w:sz w:val="28"/>
          <w:szCs w:val="28"/>
          <w:lang w:val="uk-UA"/>
        </w:rPr>
        <w:lastRenderedPageBreak/>
        <w:t>Інформація про науково-педагогічних працівника,</w:t>
      </w:r>
      <w:r>
        <w:rPr>
          <w:rFonts w:ascii="Times New Roman" w:hAnsi="Times New Roman" w:cs="Times New Roman"/>
          <w:sz w:val="28"/>
          <w:szCs w:val="28"/>
          <w:lang w:val="uk-UA"/>
        </w:rPr>
        <w:t xml:space="preserve"> який забезпечує викладання цієї навчальної дисципліни: </w:t>
      </w:r>
      <w:proofErr w:type="spellStart"/>
      <w:r w:rsidR="009345DC">
        <w:rPr>
          <w:rFonts w:ascii="Times New Roman" w:hAnsi="Times New Roman" w:cs="Times New Roman"/>
          <w:sz w:val="28"/>
          <w:szCs w:val="28"/>
          <w:lang w:val="uk-UA"/>
        </w:rPr>
        <w:t>Свідер</w:t>
      </w:r>
      <w:proofErr w:type="spellEnd"/>
      <w:r w:rsidR="009345DC">
        <w:rPr>
          <w:rFonts w:ascii="Times New Roman" w:hAnsi="Times New Roman" w:cs="Times New Roman"/>
          <w:sz w:val="28"/>
          <w:szCs w:val="28"/>
          <w:lang w:val="uk-UA"/>
        </w:rPr>
        <w:t xml:space="preserve"> Ірина</w:t>
      </w:r>
      <w:r>
        <w:rPr>
          <w:rFonts w:ascii="Times New Roman" w:hAnsi="Times New Roman" w:cs="Times New Roman"/>
          <w:sz w:val="28"/>
          <w:szCs w:val="28"/>
          <w:lang w:val="uk-UA"/>
        </w:rPr>
        <w:t xml:space="preserve"> Анатоліївна, кандидат філологічних наук, доцент</w:t>
      </w:r>
      <w:r w:rsidR="009345DC">
        <w:rPr>
          <w:rFonts w:ascii="Times New Roman" w:hAnsi="Times New Roman" w:cs="Times New Roman"/>
          <w:sz w:val="28"/>
          <w:szCs w:val="28"/>
          <w:lang w:val="uk-UA"/>
        </w:rPr>
        <w:t xml:space="preserve"> кафедри англійської мови</w:t>
      </w:r>
      <w:r>
        <w:rPr>
          <w:rFonts w:ascii="Times New Roman" w:hAnsi="Times New Roman" w:cs="Times New Roman"/>
          <w:sz w:val="28"/>
          <w:szCs w:val="28"/>
          <w:lang w:val="uk-UA"/>
        </w:rPr>
        <w:t>.</w:t>
      </w:r>
    </w:p>
    <w:p w14:paraId="691E9D68" w14:textId="77777777" w:rsidR="00C65032" w:rsidRPr="009345DC" w:rsidRDefault="00C65032" w:rsidP="00C65032">
      <w:pPr>
        <w:numPr>
          <w:ilvl w:val="0"/>
          <w:numId w:val="1"/>
        </w:numPr>
        <w:pBdr>
          <w:top w:val="nil"/>
          <w:left w:val="nil"/>
          <w:bottom w:val="nil"/>
          <w:right w:val="nil"/>
          <w:between w:val="nil"/>
        </w:pBdr>
        <w:spacing w:after="160"/>
        <w:contextualSpacing/>
        <w:jc w:val="center"/>
        <w:rPr>
          <w:rFonts w:ascii="Times New Roman" w:eastAsia="Times New Roman" w:hAnsi="Times New Roman" w:cs="Times New Roman"/>
          <w:b/>
          <w:color w:val="000000"/>
          <w:sz w:val="28"/>
          <w:szCs w:val="28"/>
        </w:rPr>
      </w:pPr>
      <w:r w:rsidRPr="009345DC">
        <w:rPr>
          <w:rFonts w:ascii="Times New Roman" w:eastAsia="Times New Roman" w:hAnsi="Times New Roman" w:cs="Times New Roman"/>
          <w:b/>
          <w:color w:val="000000"/>
          <w:sz w:val="28"/>
          <w:szCs w:val="28"/>
        </w:rPr>
        <w:t>Мета та цілі курсу</w:t>
      </w:r>
    </w:p>
    <w:p w14:paraId="568988F4" w14:textId="77777777" w:rsidR="00C65032" w:rsidRPr="003C215D" w:rsidRDefault="00C65032" w:rsidP="00C65032">
      <w:pPr>
        <w:pBdr>
          <w:top w:val="nil"/>
          <w:left w:val="nil"/>
          <w:bottom w:val="nil"/>
          <w:right w:val="nil"/>
          <w:between w:val="nil"/>
        </w:pBdr>
        <w:ind w:firstLine="709"/>
        <w:jc w:val="both"/>
        <w:rPr>
          <w:rFonts w:ascii="Times New Roman" w:eastAsia="Times New Roman" w:hAnsi="Times New Roman" w:cs="Times New Roman"/>
          <w:color w:val="000000"/>
          <w:sz w:val="20"/>
          <w:szCs w:val="20"/>
        </w:rPr>
      </w:pPr>
    </w:p>
    <w:p w14:paraId="79BBBD9C" w14:textId="77777777" w:rsidR="009345DC" w:rsidRPr="009345DC" w:rsidRDefault="009345DC" w:rsidP="009345DC">
      <w:pPr>
        <w:ind w:left="360" w:firstLine="360"/>
        <w:jc w:val="both"/>
        <w:rPr>
          <w:rFonts w:ascii="Times New Roman" w:hAnsi="Times New Roman" w:cs="Times New Roman"/>
          <w:sz w:val="28"/>
          <w:szCs w:val="28"/>
        </w:rPr>
      </w:pPr>
      <w:r w:rsidRPr="009345DC">
        <w:rPr>
          <w:rFonts w:ascii="Times New Roman" w:hAnsi="Times New Roman" w:cs="Times New Roman"/>
          <w:b/>
          <w:bCs/>
          <w:sz w:val="28"/>
          <w:szCs w:val="28"/>
        </w:rPr>
        <w:t xml:space="preserve">Метою навчального курсу </w:t>
      </w:r>
      <w:r w:rsidRPr="009345DC">
        <w:rPr>
          <w:rFonts w:ascii="Times New Roman" w:hAnsi="Times New Roman" w:cs="Times New Roman"/>
          <w:sz w:val="28"/>
          <w:szCs w:val="28"/>
        </w:rPr>
        <w:t xml:space="preserve">«Практика перекладу» є підготовка перекладача високої кваліфікації, здатного виконувати усі головні види перекладацької діяльності з текстами різної спрямованості. </w:t>
      </w:r>
    </w:p>
    <w:p w14:paraId="326610EB" w14:textId="77777777" w:rsidR="009345DC" w:rsidRPr="009345DC" w:rsidRDefault="009345DC" w:rsidP="009345DC">
      <w:pPr>
        <w:ind w:left="360" w:firstLine="360"/>
        <w:jc w:val="both"/>
        <w:rPr>
          <w:rFonts w:ascii="Times New Roman" w:hAnsi="Times New Roman" w:cs="Times New Roman"/>
          <w:sz w:val="28"/>
          <w:szCs w:val="28"/>
        </w:rPr>
      </w:pPr>
      <w:r w:rsidRPr="009345DC">
        <w:rPr>
          <w:rFonts w:ascii="Times New Roman" w:hAnsi="Times New Roman" w:cs="Times New Roman"/>
          <w:b/>
          <w:bCs/>
          <w:sz w:val="28"/>
          <w:szCs w:val="28"/>
        </w:rPr>
        <w:t>Основні завдання</w:t>
      </w:r>
      <w:r w:rsidRPr="009345DC">
        <w:rPr>
          <w:rFonts w:ascii="Times New Roman" w:hAnsi="Times New Roman" w:cs="Times New Roman"/>
          <w:sz w:val="28"/>
          <w:szCs w:val="28"/>
        </w:rPr>
        <w:t xml:space="preserve"> навчальної дисципліни спрямовані на забезпечення розвитку навичок та вмінь перекладу з англійської мови на українську та з української на англійську текстів різної тематики. Кваліфікований перекладач-бакалавр, окрім професійних навичок та вмінь та високого рівня практичної мовної компетенції, повинен мати поглиблені знання стосовно системної організації мови та добре організовані фонові знання, що мають відношення до країн мови, що вивчається.</w:t>
      </w:r>
    </w:p>
    <w:p w14:paraId="02D3F1A7" w14:textId="77777777" w:rsidR="00C65032" w:rsidRPr="009345DC" w:rsidRDefault="00C65032" w:rsidP="00C65032">
      <w:pPr>
        <w:numPr>
          <w:ilvl w:val="0"/>
          <w:numId w:val="1"/>
        </w:numPr>
        <w:pBdr>
          <w:top w:val="nil"/>
          <w:left w:val="nil"/>
          <w:bottom w:val="nil"/>
          <w:right w:val="nil"/>
          <w:between w:val="nil"/>
        </w:pBdr>
        <w:spacing w:after="160"/>
        <w:contextualSpacing/>
        <w:jc w:val="center"/>
        <w:rPr>
          <w:rFonts w:ascii="Times New Roman" w:eastAsia="Times New Roman" w:hAnsi="Times New Roman" w:cs="Times New Roman"/>
          <w:b/>
          <w:color w:val="000000"/>
          <w:sz w:val="28"/>
          <w:szCs w:val="28"/>
        </w:rPr>
      </w:pPr>
      <w:r w:rsidRPr="009345DC">
        <w:rPr>
          <w:rFonts w:ascii="Times New Roman" w:eastAsia="Times New Roman" w:hAnsi="Times New Roman" w:cs="Times New Roman"/>
          <w:b/>
          <w:color w:val="000000"/>
          <w:sz w:val="28"/>
          <w:szCs w:val="28"/>
        </w:rPr>
        <w:t>Формат курсу</w:t>
      </w:r>
    </w:p>
    <w:p w14:paraId="17EA3C0F" w14:textId="671ED236" w:rsidR="00C65032" w:rsidRPr="009345DC" w:rsidRDefault="00C65032" w:rsidP="00C6503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9345DC">
        <w:rPr>
          <w:rFonts w:ascii="Times New Roman" w:eastAsia="Times New Roman" w:hAnsi="Times New Roman" w:cs="Times New Roman"/>
          <w:color w:val="000000"/>
          <w:sz w:val="28"/>
          <w:szCs w:val="28"/>
        </w:rPr>
        <w:t>Стандартний курс (</w:t>
      </w:r>
      <w:r w:rsidRPr="009345DC">
        <w:rPr>
          <w:rFonts w:ascii="Times New Roman" w:eastAsia="Times New Roman" w:hAnsi="Times New Roman" w:cs="Times New Roman"/>
          <w:color w:val="000000"/>
          <w:sz w:val="28"/>
          <w:szCs w:val="28"/>
          <w:lang w:val="uk-UA"/>
        </w:rPr>
        <w:t>денна форм</w:t>
      </w:r>
      <w:r w:rsidR="009345DC" w:rsidRPr="009345DC">
        <w:rPr>
          <w:rFonts w:ascii="Times New Roman" w:eastAsia="Times New Roman" w:hAnsi="Times New Roman" w:cs="Times New Roman"/>
          <w:color w:val="000000"/>
          <w:sz w:val="28"/>
          <w:szCs w:val="28"/>
          <w:lang w:val="uk-UA"/>
        </w:rPr>
        <w:t>а</w:t>
      </w:r>
      <w:r w:rsidRPr="009345DC">
        <w:rPr>
          <w:rFonts w:ascii="Times New Roman" w:eastAsia="Times New Roman" w:hAnsi="Times New Roman" w:cs="Times New Roman"/>
          <w:color w:val="000000"/>
          <w:sz w:val="28"/>
          <w:szCs w:val="28"/>
          <w:lang w:val="uk-UA"/>
        </w:rPr>
        <w:t xml:space="preserve"> навчання</w:t>
      </w:r>
      <w:r w:rsidRPr="009345DC">
        <w:rPr>
          <w:rFonts w:ascii="Times New Roman" w:eastAsia="Times New Roman" w:hAnsi="Times New Roman" w:cs="Times New Roman"/>
          <w:color w:val="000000"/>
          <w:sz w:val="28"/>
          <w:szCs w:val="28"/>
        </w:rPr>
        <w:t>).</w:t>
      </w:r>
    </w:p>
    <w:p w14:paraId="100EBB42" w14:textId="77777777" w:rsidR="00C65032" w:rsidRPr="009345DC" w:rsidRDefault="00C65032" w:rsidP="00C6503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14:paraId="2032991D" w14:textId="77777777" w:rsidR="00C65032" w:rsidRPr="009345DC" w:rsidRDefault="00C65032" w:rsidP="00C65032">
      <w:pPr>
        <w:numPr>
          <w:ilvl w:val="0"/>
          <w:numId w:val="1"/>
        </w:numPr>
        <w:pBdr>
          <w:top w:val="nil"/>
          <w:left w:val="nil"/>
          <w:bottom w:val="nil"/>
          <w:right w:val="nil"/>
          <w:between w:val="nil"/>
        </w:pBdr>
        <w:spacing w:after="160"/>
        <w:contextualSpacing/>
        <w:jc w:val="center"/>
        <w:rPr>
          <w:rFonts w:ascii="Times New Roman" w:hAnsi="Times New Roman" w:cs="Times New Roman"/>
          <w:color w:val="000000"/>
          <w:sz w:val="28"/>
          <w:szCs w:val="28"/>
        </w:rPr>
      </w:pPr>
      <w:r w:rsidRPr="009345DC">
        <w:rPr>
          <w:rFonts w:ascii="Times New Roman" w:eastAsia="Times New Roman" w:hAnsi="Times New Roman" w:cs="Times New Roman"/>
          <w:b/>
          <w:color w:val="000000"/>
          <w:sz w:val="28"/>
          <w:szCs w:val="28"/>
        </w:rPr>
        <w:t>Результати навчання</w:t>
      </w:r>
    </w:p>
    <w:p w14:paraId="5028A19C" w14:textId="77777777" w:rsidR="00C65032" w:rsidRPr="003C215D" w:rsidRDefault="00C65032" w:rsidP="00C65032">
      <w:pPr>
        <w:pBdr>
          <w:top w:val="nil"/>
          <w:left w:val="nil"/>
          <w:bottom w:val="nil"/>
          <w:right w:val="nil"/>
          <w:between w:val="nil"/>
        </w:pBdr>
        <w:spacing w:after="160"/>
        <w:ind w:left="720"/>
        <w:contextualSpacing/>
        <w:rPr>
          <w:rFonts w:ascii="Times New Roman" w:hAnsi="Times New Roman" w:cs="Times New Roman"/>
          <w:color w:val="000000"/>
          <w:sz w:val="20"/>
          <w:szCs w:val="20"/>
        </w:rPr>
      </w:pPr>
    </w:p>
    <w:p w14:paraId="126E8D20" w14:textId="77777777" w:rsidR="009345DC" w:rsidRPr="009345DC" w:rsidRDefault="009345DC" w:rsidP="009345DC">
      <w:pPr>
        <w:ind w:left="567" w:firstLine="426"/>
        <w:jc w:val="both"/>
        <w:rPr>
          <w:rFonts w:ascii="Times New Roman" w:hAnsi="Times New Roman" w:cs="Times New Roman"/>
          <w:sz w:val="28"/>
          <w:szCs w:val="28"/>
          <w:lang w:val="ru-RU"/>
        </w:rPr>
      </w:pPr>
      <w:proofErr w:type="spellStart"/>
      <w:r w:rsidRPr="009345DC">
        <w:rPr>
          <w:rFonts w:ascii="Times New Roman" w:hAnsi="Times New Roman" w:cs="Times New Roman"/>
          <w:sz w:val="28"/>
          <w:szCs w:val="28"/>
          <w:lang w:val="ru-RU"/>
        </w:rPr>
        <w:t>Згідно</w:t>
      </w:r>
      <w:proofErr w:type="spellEnd"/>
      <w:r w:rsidRPr="009345DC">
        <w:rPr>
          <w:rFonts w:ascii="Times New Roman" w:hAnsi="Times New Roman" w:cs="Times New Roman"/>
          <w:sz w:val="28"/>
          <w:szCs w:val="28"/>
          <w:lang w:val="ru-RU"/>
        </w:rPr>
        <w:t xml:space="preserve"> з </w:t>
      </w:r>
      <w:proofErr w:type="spellStart"/>
      <w:r w:rsidRPr="009345DC">
        <w:rPr>
          <w:rFonts w:ascii="Times New Roman" w:hAnsi="Times New Roman" w:cs="Times New Roman"/>
          <w:sz w:val="28"/>
          <w:szCs w:val="28"/>
          <w:lang w:val="ru-RU"/>
        </w:rPr>
        <w:t>вимогами</w:t>
      </w:r>
      <w:proofErr w:type="spellEnd"/>
      <w:r w:rsidRPr="009345DC">
        <w:rPr>
          <w:rFonts w:ascii="Times New Roman" w:hAnsi="Times New Roman" w:cs="Times New Roman"/>
          <w:sz w:val="28"/>
          <w:szCs w:val="28"/>
          <w:lang w:val="ru-RU"/>
        </w:rPr>
        <w:t xml:space="preserve"> </w:t>
      </w:r>
      <w:proofErr w:type="spellStart"/>
      <w:r w:rsidRPr="009345DC">
        <w:rPr>
          <w:rFonts w:ascii="Times New Roman" w:hAnsi="Times New Roman" w:cs="Times New Roman"/>
          <w:sz w:val="28"/>
          <w:szCs w:val="28"/>
          <w:lang w:val="ru-RU"/>
        </w:rPr>
        <w:t>освітньо-професійної</w:t>
      </w:r>
      <w:proofErr w:type="spellEnd"/>
      <w:r w:rsidRPr="009345DC">
        <w:rPr>
          <w:rFonts w:ascii="Times New Roman" w:hAnsi="Times New Roman" w:cs="Times New Roman"/>
          <w:sz w:val="28"/>
          <w:szCs w:val="28"/>
          <w:lang w:val="ru-RU"/>
        </w:rPr>
        <w:t xml:space="preserve"> </w:t>
      </w:r>
      <w:proofErr w:type="spellStart"/>
      <w:r w:rsidRPr="009345DC">
        <w:rPr>
          <w:rFonts w:ascii="Times New Roman" w:hAnsi="Times New Roman" w:cs="Times New Roman"/>
          <w:sz w:val="28"/>
          <w:szCs w:val="28"/>
          <w:lang w:val="ru-RU"/>
        </w:rPr>
        <w:t>програми</w:t>
      </w:r>
      <w:proofErr w:type="spellEnd"/>
      <w:r w:rsidRPr="009345DC">
        <w:rPr>
          <w:rFonts w:ascii="Times New Roman" w:hAnsi="Times New Roman" w:cs="Times New Roman"/>
          <w:sz w:val="28"/>
          <w:szCs w:val="28"/>
          <w:lang w:val="ru-RU"/>
        </w:rPr>
        <w:t xml:space="preserve"> </w:t>
      </w:r>
      <w:proofErr w:type="spellStart"/>
      <w:r w:rsidRPr="009345DC">
        <w:rPr>
          <w:rFonts w:ascii="Times New Roman" w:hAnsi="Times New Roman" w:cs="Times New Roman"/>
          <w:sz w:val="28"/>
          <w:szCs w:val="28"/>
          <w:lang w:val="ru-RU"/>
        </w:rPr>
        <w:t>студенти</w:t>
      </w:r>
      <w:proofErr w:type="spellEnd"/>
      <w:r w:rsidRPr="009345DC">
        <w:rPr>
          <w:rFonts w:ascii="Times New Roman" w:hAnsi="Times New Roman" w:cs="Times New Roman"/>
          <w:sz w:val="28"/>
          <w:szCs w:val="28"/>
          <w:lang w:val="ru-RU"/>
        </w:rPr>
        <w:t xml:space="preserve"> </w:t>
      </w:r>
      <w:proofErr w:type="spellStart"/>
      <w:r w:rsidRPr="009345DC">
        <w:rPr>
          <w:rFonts w:ascii="Times New Roman" w:hAnsi="Times New Roman" w:cs="Times New Roman"/>
          <w:sz w:val="28"/>
          <w:szCs w:val="28"/>
          <w:lang w:val="ru-RU"/>
        </w:rPr>
        <w:t>після</w:t>
      </w:r>
      <w:proofErr w:type="spellEnd"/>
      <w:r w:rsidRPr="009345DC">
        <w:rPr>
          <w:rFonts w:ascii="Times New Roman" w:hAnsi="Times New Roman" w:cs="Times New Roman"/>
          <w:sz w:val="28"/>
          <w:szCs w:val="28"/>
          <w:lang w:val="ru-RU"/>
        </w:rPr>
        <w:t xml:space="preserve"> </w:t>
      </w:r>
      <w:proofErr w:type="spellStart"/>
      <w:r w:rsidRPr="009345DC">
        <w:rPr>
          <w:rFonts w:ascii="Times New Roman" w:hAnsi="Times New Roman" w:cs="Times New Roman"/>
          <w:sz w:val="28"/>
          <w:szCs w:val="28"/>
          <w:lang w:val="ru-RU"/>
        </w:rPr>
        <w:t>засвоєння</w:t>
      </w:r>
      <w:proofErr w:type="spellEnd"/>
      <w:r w:rsidRPr="009345DC">
        <w:rPr>
          <w:rFonts w:ascii="Times New Roman" w:hAnsi="Times New Roman" w:cs="Times New Roman"/>
          <w:sz w:val="28"/>
          <w:szCs w:val="28"/>
          <w:lang w:val="ru-RU"/>
        </w:rPr>
        <w:t xml:space="preserve"> </w:t>
      </w:r>
      <w:proofErr w:type="spellStart"/>
      <w:r w:rsidRPr="009345DC">
        <w:rPr>
          <w:rFonts w:ascii="Times New Roman" w:hAnsi="Times New Roman" w:cs="Times New Roman"/>
          <w:sz w:val="28"/>
          <w:szCs w:val="28"/>
          <w:lang w:val="ru-RU"/>
        </w:rPr>
        <w:t>навчальної</w:t>
      </w:r>
      <w:proofErr w:type="spellEnd"/>
      <w:r w:rsidRPr="009345DC">
        <w:rPr>
          <w:rFonts w:ascii="Times New Roman" w:hAnsi="Times New Roman" w:cs="Times New Roman"/>
          <w:sz w:val="28"/>
          <w:szCs w:val="28"/>
          <w:lang w:val="ru-RU"/>
        </w:rPr>
        <w:t xml:space="preserve"> </w:t>
      </w:r>
      <w:proofErr w:type="spellStart"/>
      <w:r w:rsidRPr="009345DC">
        <w:rPr>
          <w:rFonts w:ascii="Times New Roman" w:hAnsi="Times New Roman" w:cs="Times New Roman"/>
          <w:sz w:val="28"/>
          <w:szCs w:val="28"/>
          <w:lang w:val="ru-RU"/>
        </w:rPr>
        <w:t>дисципліни</w:t>
      </w:r>
      <w:proofErr w:type="spellEnd"/>
      <w:r w:rsidRPr="009345DC">
        <w:rPr>
          <w:rFonts w:ascii="Times New Roman" w:hAnsi="Times New Roman" w:cs="Times New Roman"/>
          <w:sz w:val="28"/>
          <w:szCs w:val="28"/>
          <w:lang w:val="ru-RU"/>
        </w:rPr>
        <w:t xml:space="preserve"> «Практика перекладу» </w:t>
      </w:r>
      <w:proofErr w:type="spellStart"/>
      <w:r w:rsidRPr="009345DC">
        <w:rPr>
          <w:rFonts w:ascii="Times New Roman" w:hAnsi="Times New Roman" w:cs="Times New Roman"/>
          <w:sz w:val="28"/>
          <w:szCs w:val="28"/>
          <w:lang w:val="ru-RU"/>
        </w:rPr>
        <w:t>мають</w:t>
      </w:r>
      <w:proofErr w:type="spellEnd"/>
      <w:r w:rsidRPr="009345DC">
        <w:rPr>
          <w:rFonts w:ascii="Times New Roman" w:hAnsi="Times New Roman" w:cs="Times New Roman"/>
          <w:sz w:val="28"/>
          <w:szCs w:val="28"/>
          <w:lang w:val="ru-RU"/>
        </w:rPr>
        <w:t xml:space="preserve"> </w:t>
      </w:r>
      <w:proofErr w:type="spellStart"/>
      <w:r w:rsidRPr="009345DC">
        <w:rPr>
          <w:rFonts w:ascii="Times New Roman" w:hAnsi="Times New Roman" w:cs="Times New Roman"/>
          <w:sz w:val="28"/>
          <w:szCs w:val="28"/>
          <w:lang w:val="ru-RU"/>
        </w:rPr>
        <w:t>продемонструвати</w:t>
      </w:r>
      <w:proofErr w:type="spellEnd"/>
      <w:r w:rsidRPr="009345DC">
        <w:rPr>
          <w:rFonts w:ascii="Times New Roman" w:hAnsi="Times New Roman" w:cs="Times New Roman"/>
          <w:sz w:val="28"/>
          <w:szCs w:val="28"/>
          <w:lang w:val="ru-RU"/>
        </w:rPr>
        <w:t xml:space="preserve"> </w:t>
      </w:r>
      <w:proofErr w:type="spellStart"/>
      <w:r w:rsidRPr="009345DC">
        <w:rPr>
          <w:rFonts w:ascii="Times New Roman" w:hAnsi="Times New Roman" w:cs="Times New Roman"/>
          <w:sz w:val="28"/>
          <w:szCs w:val="28"/>
          <w:lang w:val="ru-RU"/>
        </w:rPr>
        <w:t>такі</w:t>
      </w:r>
      <w:proofErr w:type="spellEnd"/>
      <w:r w:rsidRPr="009345DC">
        <w:rPr>
          <w:rFonts w:ascii="Times New Roman" w:hAnsi="Times New Roman" w:cs="Times New Roman"/>
          <w:sz w:val="28"/>
          <w:szCs w:val="28"/>
          <w:lang w:val="ru-RU"/>
        </w:rPr>
        <w:t xml:space="preserve"> </w:t>
      </w:r>
      <w:proofErr w:type="spellStart"/>
      <w:r w:rsidRPr="009345DC">
        <w:rPr>
          <w:rFonts w:ascii="Times New Roman" w:hAnsi="Times New Roman" w:cs="Times New Roman"/>
          <w:sz w:val="28"/>
          <w:szCs w:val="28"/>
          <w:lang w:val="ru-RU"/>
        </w:rPr>
        <w:t>результати</w:t>
      </w:r>
      <w:proofErr w:type="spellEnd"/>
      <w:r w:rsidRPr="009345DC">
        <w:rPr>
          <w:rFonts w:ascii="Times New Roman" w:hAnsi="Times New Roman" w:cs="Times New Roman"/>
          <w:sz w:val="28"/>
          <w:szCs w:val="28"/>
          <w:lang w:val="ru-RU"/>
        </w:rPr>
        <w:t xml:space="preserve"> </w:t>
      </w:r>
      <w:proofErr w:type="spellStart"/>
      <w:r w:rsidRPr="009345DC">
        <w:rPr>
          <w:rFonts w:ascii="Times New Roman" w:hAnsi="Times New Roman" w:cs="Times New Roman"/>
          <w:sz w:val="28"/>
          <w:szCs w:val="28"/>
          <w:lang w:val="ru-RU"/>
        </w:rPr>
        <w:t>навчання</w:t>
      </w:r>
      <w:proofErr w:type="spellEnd"/>
      <w:r w:rsidRPr="009345DC">
        <w:rPr>
          <w:rFonts w:ascii="Times New Roman" w:hAnsi="Times New Roman" w:cs="Times New Roman"/>
          <w:sz w:val="28"/>
          <w:szCs w:val="28"/>
          <w:lang w:val="ru-RU"/>
        </w:rPr>
        <w:t>:</w:t>
      </w:r>
    </w:p>
    <w:p w14:paraId="3628B9E6" w14:textId="77777777" w:rsidR="009345DC" w:rsidRPr="009345DC" w:rsidRDefault="009345DC" w:rsidP="009345DC">
      <w:pPr>
        <w:jc w:val="both"/>
        <w:rPr>
          <w:rFonts w:ascii="Times New Roman" w:hAnsi="Times New Roman" w:cs="Times New Roman"/>
          <w:b/>
          <w:bCs/>
          <w:sz w:val="28"/>
          <w:szCs w:val="28"/>
          <w:lang w:val="ru-RU"/>
        </w:rPr>
      </w:pPr>
      <w:r w:rsidRPr="009345DC">
        <w:rPr>
          <w:rFonts w:ascii="Times New Roman" w:hAnsi="Times New Roman" w:cs="Times New Roman"/>
          <w:b/>
          <w:bCs/>
          <w:sz w:val="28"/>
          <w:szCs w:val="28"/>
          <w:lang w:val="ru-RU"/>
        </w:rPr>
        <w:t>знати:</w:t>
      </w:r>
    </w:p>
    <w:p w14:paraId="53708C03" w14:textId="77777777" w:rsidR="009345DC" w:rsidRPr="009345DC" w:rsidRDefault="009345DC" w:rsidP="009345DC">
      <w:pPr>
        <w:pStyle w:val="ListParagraph"/>
        <w:numPr>
          <w:ilvl w:val="0"/>
          <w:numId w:val="5"/>
        </w:numPr>
        <w:spacing w:after="0" w:line="240" w:lineRule="auto"/>
        <w:jc w:val="both"/>
        <w:rPr>
          <w:rFonts w:ascii="Times New Roman" w:hAnsi="Times New Roman" w:cs="Times New Roman"/>
          <w:sz w:val="28"/>
          <w:szCs w:val="28"/>
        </w:rPr>
      </w:pPr>
      <w:proofErr w:type="spellStart"/>
      <w:r w:rsidRPr="009345DC">
        <w:rPr>
          <w:rFonts w:ascii="Times New Roman" w:hAnsi="Times New Roman" w:cs="Times New Roman"/>
          <w:sz w:val="28"/>
          <w:szCs w:val="28"/>
        </w:rPr>
        <w:t>закономірності</w:t>
      </w:r>
      <w:proofErr w:type="spellEnd"/>
      <w:r w:rsidRPr="009345DC">
        <w:rPr>
          <w:rFonts w:ascii="Times New Roman" w:hAnsi="Times New Roman" w:cs="Times New Roman"/>
          <w:sz w:val="28"/>
          <w:szCs w:val="28"/>
        </w:rPr>
        <w:t xml:space="preserve"> і структуру </w:t>
      </w:r>
      <w:proofErr w:type="spellStart"/>
      <w:r w:rsidRPr="009345DC">
        <w:rPr>
          <w:rFonts w:ascii="Times New Roman" w:hAnsi="Times New Roman" w:cs="Times New Roman"/>
          <w:sz w:val="28"/>
          <w:szCs w:val="28"/>
        </w:rPr>
        <w:t>перекладацького</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процесу</w:t>
      </w:r>
      <w:proofErr w:type="spellEnd"/>
      <w:r w:rsidRPr="009345DC">
        <w:rPr>
          <w:rFonts w:ascii="Times New Roman" w:hAnsi="Times New Roman" w:cs="Times New Roman"/>
          <w:sz w:val="28"/>
          <w:szCs w:val="28"/>
        </w:rPr>
        <w:t xml:space="preserve"> як особливого </w:t>
      </w:r>
      <w:proofErr w:type="spellStart"/>
      <w:r w:rsidRPr="009345DC">
        <w:rPr>
          <w:rFonts w:ascii="Times New Roman" w:hAnsi="Times New Roman" w:cs="Times New Roman"/>
          <w:sz w:val="28"/>
          <w:szCs w:val="28"/>
        </w:rPr>
        <w:t>спеціалізованого</w:t>
      </w:r>
      <w:proofErr w:type="spellEnd"/>
      <w:r w:rsidRPr="009345DC">
        <w:rPr>
          <w:rFonts w:ascii="Times New Roman" w:hAnsi="Times New Roman" w:cs="Times New Roman"/>
          <w:sz w:val="28"/>
          <w:szCs w:val="28"/>
        </w:rPr>
        <w:t xml:space="preserve"> виду </w:t>
      </w:r>
      <w:proofErr w:type="spellStart"/>
      <w:r w:rsidRPr="009345DC">
        <w:rPr>
          <w:rFonts w:ascii="Times New Roman" w:hAnsi="Times New Roman" w:cs="Times New Roman"/>
          <w:sz w:val="28"/>
          <w:szCs w:val="28"/>
        </w:rPr>
        <w:t>мовленнєвої</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діяльності</w:t>
      </w:r>
      <w:proofErr w:type="spellEnd"/>
      <w:r w:rsidRPr="009345DC">
        <w:rPr>
          <w:rFonts w:ascii="Times New Roman" w:hAnsi="Times New Roman" w:cs="Times New Roman"/>
          <w:sz w:val="28"/>
          <w:szCs w:val="28"/>
        </w:rPr>
        <w:t xml:space="preserve">; </w:t>
      </w:r>
    </w:p>
    <w:p w14:paraId="1FB838AB" w14:textId="77777777" w:rsidR="009345DC" w:rsidRPr="009345DC" w:rsidRDefault="009345DC" w:rsidP="009345DC">
      <w:pPr>
        <w:pStyle w:val="ListParagraph"/>
        <w:numPr>
          <w:ilvl w:val="0"/>
          <w:numId w:val="5"/>
        </w:numPr>
        <w:spacing w:after="0" w:line="240" w:lineRule="auto"/>
        <w:jc w:val="both"/>
        <w:rPr>
          <w:rFonts w:ascii="Times New Roman" w:hAnsi="Times New Roman" w:cs="Times New Roman"/>
          <w:sz w:val="28"/>
          <w:szCs w:val="28"/>
        </w:rPr>
      </w:pPr>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види</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усного</w:t>
      </w:r>
      <w:proofErr w:type="spellEnd"/>
      <w:r w:rsidRPr="009345DC">
        <w:rPr>
          <w:rFonts w:ascii="Times New Roman" w:hAnsi="Times New Roman" w:cs="Times New Roman"/>
          <w:sz w:val="28"/>
          <w:szCs w:val="28"/>
        </w:rPr>
        <w:t xml:space="preserve"> і </w:t>
      </w:r>
      <w:proofErr w:type="spellStart"/>
      <w:r w:rsidRPr="009345DC">
        <w:rPr>
          <w:rFonts w:ascii="Times New Roman" w:hAnsi="Times New Roman" w:cs="Times New Roman"/>
          <w:sz w:val="28"/>
          <w:szCs w:val="28"/>
        </w:rPr>
        <w:t>письмового</w:t>
      </w:r>
      <w:proofErr w:type="spellEnd"/>
      <w:r w:rsidRPr="009345DC">
        <w:rPr>
          <w:rFonts w:ascii="Times New Roman" w:hAnsi="Times New Roman" w:cs="Times New Roman"/>
          <w:sz w:val="28"/>
          <w:szCs w:val="28"/>
        </w:rPr>
        <w:t xml:space="preserve"> перекладу; </w:t>
      </w:r>
    </w:p>
    <w:p w14:paraId="7962A8F9" w14:textId="77777777" w:rsidR="009345DC" w:rsidRPr="009345DC" w:rsidRDefault="009345DC" w:rsidP="009345DC">
      <w:pPr>
        <w:pStyle w:val="ListParagraph"/>
        <w:numPr>
          <w:ilvl w:val="0"/>
          <w:numId w:val="5"/>
        </w:numPr>
        <w:spacing w:after="0" w:line="240" w:lineRule="auto"/>
        <w:jc w:val="both"/>
        <w:rPr>
          <w:rFonts w:ascii="Times New Roman" w:hAnsi="Times New Roman" w:cs="Times New Roman"/>
          <w:sz w:val="28"/>
          <w:szCs w:val="28"/>
        </w:rPr>
      </w:pPr>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види</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адекватності</w:t>
      </w:r>
      <w:proofErr w:type="spellEnd"/>
      <w:r w:rsidRPr="009345DC">
        <w:rPr>
          <w:rFonts w:ascii="Times New Roman" w:hAnsi="Times New Roman" w:cs="Times New Roman"/>
          <w:sz w:val="28"/>
          <w:szCs w:val="28"/>
        </w:rPr>
        <w:t xml:space="preserve"> перекладу; </w:t>
      </w:r>
    </w:p>
    <w:p w14:paraId="58F942C7" w14:textId="77777777" w:rsidR="009345DC" w:rsidRPr="009345DC" w:rsidRDefault="009345DC" w:rsidP="009345DC">
      <w:pPr>
        <w:pStyle w:val="ListParagraph"/>
        <w:numPr>
          <w:ilvl w:val="0"/>
          <w:numId w:val="5"/>
        </w:numPr>
        <w:spacing w:after="0" w:line="240" w:lineRule="auto"/>
        <w:jc w:val="both"/>
        <w:rPr>
          <w:rFonts w:ascii="Times New Roman" w:hAnsi="Times New Roman" w:cs="Times New Roman"/>
          <w:sz w:val="28"/>
          <w:szCs w:val="28"/>
        </w:rPr>
      </w:pPr>
      <w:r w:rsidRPr="009345DC">
        <w:rPr>
          <w:rFonts w:ascii="Times New Roman" w:hAnsi="Times New Roman" w:cs="Times New Roman"/>
          <w:sz w:val="28"/>
          <w:szCs w:val="28"/>
        </w:rPr>
        <w:t>-</w:t>
      </w:r>
      <w:proofErr w:type="spellStart"/>
      <w:r w:rsidRPr="009345DC">
        <w:rPr>
          <w:rFonts w:ascii="Times New Roman" w:hAnsi="Times New Roman" w:cs="Times New Roman"/>
          <w:sz w:val="28"/>
          <w:szCs w:val="28"/>
        </w:rPr>
        <w:t>види</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лексичних</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граматичних</w:t>
      </w:r>
      <w:proofErr w:type="spellEnd"/>
      <w:r w:rsidRPr="009345DC">
        <w:rPr>
          <w:rFonts w:ascii="Times New Roman" w:hAnsi="Times New Roman" w:cs="Times New Roman"/>
          <w:sz w:val="28"/>
          <w:szCs w:val="28"/>
        </w:rPr>
        <w:t xml:space="preserve"> і </w:t>
      </w:r>
      <w:proofErr w:type="spellStart"/>
      <w:r w:rsidRPr="009345DC">
        <w:rPr>
          <w:rFonts w:ascii="Times New Roman" w:hAnsi="Times New Roman" w:cs="Times New Roman"/>
          <w:sz w:val="28"/>
          <w:szCs w:val="28"/>
        </w:rPr>
        <w:t>стилістичних</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аспектів</w:t>
      </w:r>
      <w:proofErr w:type="spellEnd"/>
      <w:r w:rsidRPr="009345DC">
        <w:rPr>
          <w:rFonts w:ascii="Times New Roman" w:hAnsi="Times New Roman" w:cs="Times New Roman"/>
          <w:sz w:val="28"/>
          <w:szCs w:val="28"/>
        </w:rPr>
        <w:t xml:space="preserve"> перекладу; </w:t>
      </w:r>
    </w:p>
    <w:p w14:paraId="6D83C2E7" w14:textId="77777777" w:rsidR="009345DC" w:rsidRPr="009345DC" w:rsidRDefault="009345DC" w:rsidP="009345DC">
      <w:pPr>
        <w:pStyle w:val="ListParagraph"/>
        <w:numPr>
          <w:ilvl w:val="0"/>
          <w:numId w:val="5"/>
        </w:numPr>
        <w:spacing w:after="0" w:line="240" w:lineRule="auto"/>
        <w:jc w:val="both"/>
        <w:rPr>
          <w:rFonts w:ascii="Times New Roman" w:hAnsi="Times New Roman" w:cs="Times New Roman"/>
          <w:sz w:val="28"/>
          <w:szCs w:val="28"/>
        </w:rPr>
      </w:pPr>
      <w:proofErr w:type="spellStart"/>
      <w:r w:rsidRPr="009345DC">
        <w:rPr>
          <w:rFonts w:ascii="Times New Roman" w:hAnsi="Times New Roman" w:cs="Times New Roman"/>
          <w:sz w:val="28"/>
          <w:szCs w:val="28"/>
        </w:rPr>
        <w:t>рівні</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еквівалентності</w:t>
      </w:r>
      <w:proofErr w:type="spellEnd"/>
      <w:r w:rsidRPr="009345DC">
        <w:rPr>
          <w:rFonts w:ascii="Times New Roman" w:hAnsi="Times New Roman" w:cs="Times New Roman"/>
          <w:sz w:val="28"/>
          <w:szCs w:val="28"/>
        </w:rPr>
        <w:t xml:space="preserve"> у </w:t>
      </w:r>
      <w:proofErr w:type="spellStart"/>
      <w:r w:rsidRPr="009345DC">
        <w:rPr>
          <w:rFonts w:ascii="Times New Roman" w:hAnsi="Times New Roman" w:cs="Times New Roman"/>
          <w:sz w:val="28"/>
          <w:szCs w:val="28"/>
        </w:rPr>
        <w:t>перекладі</w:t>
      </w:r>
      <w:proofErr w:type="spellEnd"/>
      <w:r w:rsidRPr="009345DC">
        <w:rPr>
          <w:rFonts w:ascii="Times New Roman" w:hAnsi="Times New Roman" w:cs="Times New Roman"/>
          <w:sz w:val="28"/>
          <w:szCs w:val="28"/>
        </w:rPr>
        <w:t xml:space="preserve">; </w:t>
      </w:r>
    </w:p>
    <w:p w14:paraId="72D9065C" w14:textId="77777777" w:rsidR="009345DC" w:rsidRPr="009345DC" w:rsidRDefault="009345DC" w:rsidP="009345DC">
      <w:pPr>
        <w:pStyle w:val="ListParagraph"/>
        <w:numPr>
          <w:ilvl w:val="0"/>
          <w:numId w:val="5"/>
        </w:numPr>
        <w:spacing w:after="0" w:line="240" w:lineRule="auto"/>
        <w:jc w:val="both"/>
        <w:rPr>
          <w:rFonts w:ascii="Times New Roman" w:hAnsi="Times New Roman" w:cs="Times New Roman"/>
          <w:sz w:val="28"/>
          <w:szCs w:val="28"/>
        </w:rPr>
      </w:pPr>
      <w:proofErr w:type="spellStart"/>
      <w:r w:rsidRPr="009345DC">
        <w:rPr>
          <w:rFonts w:ascii="Times New Roman" w:hAnsi="Times New Roman" w:cs="Times New Roman"/>
          <w:sz w:val="28"/>
          <w:szCs w:val="28"/>
        </w:rPr>
        <w:t>основні</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перекладацькі</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прийоми</w:t>
      </w:r>
      <w:proofErr w:type="spellEnd"/>
      <w:r w:rsidRPr="009345DC">
        <w:rPr>
          <w:rFonts w:ascii="Times New Roman" w:hAnsi="Times New Roman" w:cs="Times New Roman"/>
          <w:sz w:val="28"/>
          <w:szCs w:val="28"/>
        </w:rPr>
        <w:t xml:space="preserve"> і </w:t>
      </w:r>
      <w:proofErr w:type="spellStart"/>
      <w:r w:rsidRPr="009345DC">
        <w:rPr>
          <w:rFonts w:ascii="Times New Roman" w:hAnsi="Times New Roman" w:cs="Times New Roman"/>
          <w:sz w:val="28"/>
          <w:szCs w:val="28"/>
        </w:rPr>
        <w:t>трансформації</w:t>
      </w:r>
      <w:proofErr w:type="spellEnd"/>
      <w:r w:rsidRPr="009345DC">
        <w:rPr>
          <w:rFonts w:ascii="Times New Roman" w:hAnsi="Times New Roman" w:cs="Times New Roman"/>
          <w:sz w:val="28"/>
          <w:szCs w:val="28"/>
        </w:rPr>
        <w:t>.</w:t>
      </w:r>
    </w:p>
    <w:p w14:paraId="0AD5EDBD" w14:textId="77777777" w:rsidR="009345DC" w:rsidRPr="009345DC" w:rsidRDefault="009345DC" w:rsidP="009345DC">
      <w:pPr>
        <w:jc w:val="both"/>
        <w:rPr>
          <w:rFonts w:ascii="Times New Roman" w:hAnsi="Times New Roman" w:cs="Times New Roman"/>
          <w:b/>
          <w:bCs/>
          <w:sz w:val="28"/>
          <w:szCs w:val="28"/>
          <w:lang w:val="ru-RU"/>
        </w:rPr>
      </w:pPr>
      <w:proofErr w:type="spellStart"/>
      <w:r w:rsidRPr="009345DC">
        <w:rPr>
          <w:rFonts w:ascii="Times New Roman" w:hAnsi="Times New Roman" w:cs="Times New Roman"/>
          <w:b/>
          <w:bCs/>
          <w:sz w:val="28"/>
          <w:szCs w:val="28"/>
          <w:lang w:val="ru-RU"/>
        </w:rPr>
        <w:t>уміти</w:t>
      </w:r>
      <w:proofErr w:type="spellEnd"/>
      <w:r w:rsidRPr="009345DC">
        <w:rPr>
          <w:rFonts w:ascii="Times New Roman" w:hAnsi="Times New Roman" w:cs="Times New Roman"/>
          <w:b/>
          <w:bCs/>
          <w:sz w:val="28"/>
          <w:szCs w:val="28"/>
          <w:lang w:val="ru-RU"/>
        </w:rPr>
        <w:t>:</w:t>
      </w:r>
    </w:p>
    <w:p w14:paraId="4C0E17F1" w14:textId="77777777" w:rsidR="009345DC" w:rsidRPr="009345DC" w:rsidRDefault="009345DC" w:rsidP="009345DC">
      <w:pPr>
        <w:pStyle w:val="ListParagraph"/>
        <w:numPr>
          <w:ilvl w:val="0"/>
          <w:numId w:val="6"/>
        </w:numPr>
        <w:spacing w:after="0" w:line="240" w:lineRule="auto"/>
        <w:jc w:val="both"/>
        <w:rPr>
          <w:rFonts w:ascii="Times New Roman" w:hAnsi="Times New Roman" w:cs="Times New Roman"/>
          <w:sz w:val="28"/>
          <w:szCs w:val="28"/>
        </w:rPr>
      </w:pPr>
      <w:proofErr w:type="spellStart"/>
      <w:r w:rsidRPr="009345DC">
        <w:rPr>
          <w:rFonts w:ascii="Times New Roman" w:hAnsi="Times New Roman" w:cs="Times New Roman"/>
          <w:sz w:val="28"/>
          <w:szCs w:val="28"/>
        </w:rPr>
        <w:t>володіти</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перекладацькими</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прийомами</w:t>
      </w:r>
      <w:proofErr w:type="spellEnd"/>
      <w:r w:rsidRPr="009345DC">
        <w:rPr>
          <w:rFonts w:ascii="Times New Roman" w:hAnsi="Times New Roman" w:cs="Times New Roman"/>
          <w:sz w:val="28"/>
          <w:szCs w:val="28"/>
        </w:rPr>
        <w:t xml:space="preserve"> і </w:t>
      </w:r>
      <w:proofErr w:type="spellStart"/>
      <w:r w:rsidRPr="009345DC">
        <w:rPr>
          <w:rFonts w:ascii="Times New Roman" w:hAnsi="Times New Roman" w:cs="Times New Roman"/>
          <w:sz w:val="28"/>
          <w:szCs w:val="28"/>
        </w:rPr>
        <w:t>трансформаціями</w:t>
      </w:r>
      <w:proofErr w:type="spellEnd"/>
      <w:r w:rsidRPr="009345DC">
        <w:rPr>
          <w:rFonts w:ascii="Times New Roman" w:hAnsi="Times New Roman" w:cs="Times New Roman"/>
          <w:sz w:val="28"/>
          <w:szCs w:val="28"/>
        </w:rPr>
        <w:t xml:space="preserve">; </w:t>
      </w:r>
    </w:p>
    <w:p w14:paraId="53B95FCD" w14:textId="77777777" w:rsidR="009345DC" w:rsidRPr="009345DC" w:rsidRDefault="009345DC" w:rsidP="009345DC">
      <w:pPr>
        <w:pStyle w:val="ListParagraph"/>
        <w:numPr>
          <w:ilvl w:val="0"/>
          <w:numId w:val="6"/>
        </w:numPr>
        <w:spacing w:after="0" w:line="240" w:lineRule="auto"/>
        <w:jc w:val="both"/>
        <w:rPr>
          <w:rFonts w:ascii="Times New Roman" w:hAnsi="Times New Roman" w:cs="Times New Roman"/>
          <w:sz w:val="28"/>
          <w:szCs w:val="28"/>
        </w:rPr>
      </w:pPr>
      <w:proofErr w:type="spellStart"/>
      <w:r w:rsidRPr="009345DC">
        <w:rPr>
          <w:rFonts w:ascii="Times New Roman" w:hAnsi="Times New Roman" w:cs="Times New Roman"/>
          <w:sz w:val="28"/>
          <w:szCs w:val="28"/>
        </w:rPr>
        <w:t>розуміти</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значення</w:t>
      </w:r>
      <w:proofErr w:type="spellEnd"/>
      <w:r w:rsidRPr="009345DC">
        <w:rPr>
          <w:rFonts w:ascii="Times New Roman" w:hAnsi="Times New Roman" w:cs="Times New Roman"/>
          <w:sz w:val="28"/>
          <w:szCs w:val="28"/>
        </w:rPr>
        <w:t xml:space="preserve"> слова у </w:t>
      </w:r>
      <w:proofErr w:type="spellStart"/>
      <w:r w:rsidRPr="009345DC">
        <w:rPr>
          <w:rFonts w:ascii="Times New Roman" w:hAnsi="Times New Roman" w:cs="Times New Roman"/>
          <w:sz w:val="28"/>
          <w:szCs w:val="28"/>
        </w:rPr>
        <w:t>вузькому</w:t>
      </w:r>
      <w:proofErr w:type="spellEnd"/>
      <w:r w:rsidRPr="009345DC">
        <w:rPr>
          <w:rFonts w:ascii="Times New Roman" w:hAnsi="Times New Roman" w:cs="Times New Roman"/>
          <w:sz w:val="28"/>
          <w:szCs w:val="28"/>
        </w:rPr>
        <w:t xml:space="preserve"> і широкому </w:t>
      </w:r>
      <w:proofErr w:type="spellStart"/>
      <w:r w:rsidRPr="009345DC">
        <w:rPr>
          <w:rFonts w:ascii="Times New Roman" w:hAnsi="Times New Roman" w:cs="Times New Roman"/>
          <w:sz w:val="28"/>
          <w:szCs w:val="28"/>
        </w:rPr>
        <w:t>контексті</w:t>
      </w:r>
      <w:proofErr w:type="spellEnd"/>
      <w:r w:rsidRPr="009345DC">
        <w:rPr>
          <w:rFonts w:ascii="Times New Roman" w:hAnsi="Times New Roman" w:cs="Times New Roman"/>
          <w:sz w:val="28"/>
          <w:szCs w:val="28"/>
        </w:rPr>
        <w:t xml:space="preserve">; </w:t>
      </w:r>
    </w:p>
    <w:p w14:paraId="099D20DB" w14:textId="77777777" w:rsidR="009345DC" w:rsidRPr="009345DC" w:rsidRDefault="009345DC" w:rsidP="009345DC">
      <w:pPr>
        <w:pStyle w:val="ListParagraph"/>
        <w:numPr>
          <w:ilvl w:val="0"/>
          <w:numId w:val="6"/>
        </w:numPr>
        <w:spacing w:after="0" w:line="240" w:lineRule="auto"/>
        <w:jc w:val="both"/>
        <w:rPr>
          <w:rFonts w:ascii="Times New Roman" w:hAnsi="Times New Roman" w:cs="Times New Roman"/>
          <w:sz w:val="28"/>
          <w:szCs w:val="28"/>
        </w:rPr>
      </w:pPr>
      <w:proofErr w:type="spellStart"/>
      <w:r w:rsidRPr="009345DC">
        <w:rPr>
          <w:rFonts w:ascii="Times New Roman" w:hAnsi="Times New Roman" w:cs="Times New Roman"/>
          <w:sz w:val="28"/>
          <w:szCs w:val="28"/>
        </w:rPr>
        <w:t>знаходити</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відповідники</w:t>
      </w:r>
      <w:proofErr w:type="spellEnd"/>
      <w:r w:rsidRPr="009345DC">
        <w:rPr>
          <w:rFonts w:ascii="Times New Roman" w:hAnsi="Times New Roman" w:cs="Times New Roman"/>
          <w:sz w:val="28"/>
          <w:szCs w:val="28"/>
        </w:rPr>
        <w:t xml:space="preserve"> і </w:t>
      </w:r>
      <w:proofErr w:type="spellStart"/>
      <w:r w:rsidRPr="009345DC">
        <w:rPr>
          <w:rFonts w:ascii="Times New Roman" w:hAnsi="Times New Roman" w:cs="Times New Roman"/>
          <w:sz w:val="28"/>
          <w:szCs w:val="28"/>
        </w:rPr>
        <w:t>перекладати</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інтернаціоналізми</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виділяючи</w:t>
      </w:r>
      <w:proofErr w:type="spellEnd"/>
      <w:r w:rsidRPr="009345DC">
        <w:rPr>
          <w:rFonts w:ascii="Times New Roman" w:hAnsi="Times New Roman" w:cs="Times New Roman"/>
          <w:sz w:val="28"/>
          <w:szCs w:val="28"/>
        </w:rPr>
        <w:t xml:space="preserve"> при </w:t>
      </w:r>
      <w:proofErr w:type="spellStart"/>
      <w:r w:rsidRPr="009345DC">
        <w:rPr>
          <w:rFonts w:ascii="Times New Roman" w:hAnsi="Times New Roman" w:cs="Times New Roman"/>
          <w:sz w:val="28"/>
          <w:szCs w:val="28"/>
        </w:rPr>
        <w:t>цьому</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несправжніх</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друзів</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перекладача</w:t>
      </w:r>
      <w:proofErr w:type="spellEnd"/>
      <w:r w:rsidRPr="009345DC">
        <w:rPr>
          <w:rFonts w:ascii="Times New Roman" w:hAnsi="Times New Roman" w:cs="Times New Roman"/>
          <w:sz w:val="28"/>
          <w:szCs w:val="28"/>
        </w:rPr>
        <w:t>”;</w:t>
      </w:r>
    </w:p>
    <w:p w14:paraId="6C021BD1" w14:textId="77777777" w:rsidR="009345DC" w:rsidRPr="009345DC" w:rsidRDefault="009345DC" w:rsidP="009345DC">
      <w:pPr>
        <w:pStyle w:val="ListParagraph"/>
        <w:numPr>
          <w:ilvl w:val="0"/>
          <w:numId w:val="6"/>
        </w:numPr>
        <w:spacing w:after="0" w:line="240" w:lineRule="auto"/>
        <w:jc w:val="both"/>
        <w:rPr>
          <w:rFonts w:ascii="Times New Roman" w:hAnsi="Times New Roman" w:cs="Times New Roman"/>
          <w:sz w:val="28"/>
          <w:szCs w:val="28"/>
        </w:rPr>
      </w:pPr>
      <w:proofErr w:type="spellStart"/>
      <w:r w:rsidRPr="009345DC">
        <w:rPr>
          <w:rFonts w:ascii="Times New Roman" w:hAnsi="Times New Roman" w:cs="Times New Roman"/>
          <w:sz w:val="28"/>
          <w:szCs w:val="28"/>
        </w:rPr>
        <w:t>знаходити</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відповідники</w:t>
      </w:r>
      <w:proofErr w:type="spellEnd"/>
      <w:r w:rsidRPr="009345DC">
        <w:rPr>
          <w:rFonts w:ascii="Times New Roman" w:hAnsi="Times New Roman" w:cs="Times New Roman"/>
          <w:sz w:val="28"/>
          <w:szCs w:val="28"/>
        </w:rPr>
        <w:t xml:space="preserve"> і </w:t>
      </w:r>
      <w:proofErr w:type="spellStart"/>
      <w:r w:rsidRPr="009345DC">
        <w:rPr>
          <w:rFonts w:ascii="Times New Roman" w:hAnsi="Times New Roman" w:cs="Times New Roman"/>
          <w:sz w:val="28"/>
          <w:szCs w:val="28"/>
        </w:rPr>
        <w:t>перекладати</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фразеологізми</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безеквівалентну</w:t>
      </w:r>
      <w:proofErr w:type="spellEnd"/>
      <w:r w:rsidRPr="009345DC">
        <w:rPr>
          <w:rFonts w:ascii="Times New Roman" w:hAnsi="Times New Roman" w:cs="Times New Roman"/>
          <w:sz w:val="28"/>
          <w:szCs w:val="28"/>
        </w:rPr>
        <w:t xml:space="preserve"> лексику, </w:t>
      </w:r>
      <w:proofErr w:type="spellStart"/>
      <w:r w:rsidRPr="009345DC">
        <w:rPr>
          <w:rFonts w:ascii="Times New Roman" w:hAnsi="Times New Roman" w:cs="Times New Roman"/>
          <w:sz w:val="28"/>
          <w:szCs w:val="28"/>
        </w:rPr>
        <w:t>власні</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імена</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скорочення</w:t>
      </w:r>
      <w:proofErr w:type="spellEnd"/>
      <w:r w:rsidRPr="009345DC">
        <w:rPr>
          <w:rFonts w:ascii="Times New Roman" w:hAnsi="Times New Roman" w:cs="Times New Roman"/>
          <w:sz w:val="28"/>
          <w:szCs w:val="28"/>
        </w:rPr>
        <w:t xml:space="preserve"> і </w:t>
      </w:r>
      <w:proofErr w:type="spellStart"/>
      <w:r w:rsidRPr="009345DC">
        <w:rPr>
          <w:rFonts w:ascii="Times New Roman" w:hAnsi="Times New Roman" w:cs="Times New Roman"/>
          <w:sz w:val="28"/>
          <w:szCs w:val="28"/>
        </w:rPr>
        <w:t>абревіавтури</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цитати</w:t>
      </w:r>
      <w:proofErr w:type="spellEnd"/>
      <w:r w:rsidRPr="009345DC">
        <w:rPr>
          <w:rFonts w:ascii="Times New Roman" w:hAnsi="Times New Roman" w:cs="Times New Roman"/>
          <w:sz w:val="28"/>
          <w:szCs w:val="28"/>
        </w:rPr>
        <w:t>;</w:t>
      </w:r>
    </w:p>
    <w:p w14:paraId="27F20BDA" w14:textId="77777777" w:rsidR="009345DC" w:rsidRPr="009345DC" w:rsidRDefault="009345DC" w:rsidP="009345DC">
      <w:pPr>
        <w:pStyle w:val="ListParagraph"/>
        <w:numPr>
          <w:ilvl w:val="0"/>
          <w:numId w:val="6"/>
        </w:numPr>
        <w:spacing w:after="0" w:line="240" w:lineRule="auto"/>
        <w:jc w:val="both"/>
        <w:rPr>
          <w:rFonts w:ascii="Times New Roman" w:hAnsi="Times New Roman" w:cs="Times New Roman"/>
          <w:sz w:val="28"/>
          <w:szCs w:val="28"/>
        </w:rPr>
      </w:pPr>
      <w:proofErr w:type="spellStart"/>
      <w:r w:rsidRPr="009345DC">
        <w:rPr>
          <w:rFonts w:ascii="Times New Roman" w:hAnsi="Times New Roman" w:cs="Times New Roman"/>
          <w:sz w:val="28"/>
          <w:szCs w:val="28"/>
        </w:rPr>
        <w:t>вирізняти</w:t>
      </w:r>
      <w:proofErr w:type="spellEnd"/>
      <w:r w:rsidRPr="009345DC">
        <w:rPr>
          <w:rFonts w:ascii="Times New Roman" w:hAnsi="Times New Roman" w:cs="Times New Roman"/>
          <w:sz w:val="28"/>
          <w:szCs w:val="28"/>
        </w:rPr>
        <w:t xml:space="preserve"> та </w:t>
      </w:r>
      <w:proofErr w:type="spellStart"/>
      <w:r w:rsidRPr="009345DC">
        <w:rPr>
          <w:rFonts w:ascii="Times New Roman" w:hAnsi="Times New Roman" w:cs="Times New Roman"/>
          <w:sz w:val="28"/>
          <w:szCs w:val="28"/>
        </w:rPr>
        <w:t>здійснювати</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адекватний</w:t>
      </w:r>
      <w:proofErr w:type="spellEnd"/>
      <w:r w:rsidRPr="009345DC">
        <w:rPr>
          <w:rFonts w:ascii="Times New Roman" w:hAnsi="Times New Roman" w:cs="Times New Roman"/>
          <w:sz w:val="28"/>
          <w:szCs w:val="28"/>
        </w:rPr>
        <w:t xml:space="preserve"> переклад </w:t>
      </w:r>
      <w:proofErr w:type="spellStart"/>
      <w:r w:rsidRPr="009345DC">
        <w:rPr>
          <w:rFonts w:ascii="Times New Roman" w:hAnsi="Times New Roman" w:cs="Times New Roman"/>
          <w:sz w:val="28"/>
          <w:szCs w:val="28"/>
        </w:rPr>
        <w:t>граматичних</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конструкцій</w:t>
      </w:r>
      <w:proofErr w:type="spellEnd"/>
      <w:r w:rsidRPr="009345DC">
        <w:rPr>
          <w:rFonts w:ascii="Times New Roman" w:hAnsi="Times New Roman" w:cs="Times New Roman"/>
          <w:sz w:val="28"/>
          <w:szCs w:val="28"/>
        </w:rPr>
        <w:t>;</w:t>
      </w:r>
    </w:p>
    <w:p w14:paraId="0BBD6578" w14:textId="77777777" w:rsidR="009345DC" w:rsidRPr="009345DC" w:rsidRDefault="009345DC" w:rsidP="009345DC">
      <w:pPr>
        <w:pStyle w:val="ListParagraph"/>
        <w:numPr>
          <w:ilvl w:val="0"/>
          <w:numId w:val="6"/>
        </w:numPr>
        <w:spacing w:after="0" w:line="240" w:lineRule="auto"/>
        <w:jc w:val="both"/>
        <w:rPr>
          <w:rFonts w:ascii="Times New Roman" w:hAnsi="Times New Roman" w:cs="Times New Roman"/>
          <w:sz w:val="28"/>
          <w:szCs w:val="28"/>
        </w:rPr>
      </w:pPr>
      <w:proofErr w:type="spellStart"/>
      <w:r w:rsidRPr="009345DC">
        <w:rPr>
          <w:rFonts w:ascii="Times New Roman" w:hAnsi="Times New Roman" w:cs="Times New Roman"/>
          <w:sz w:val="28"/>
          <w:szCs w:val="28"/>
        </w:rPr>
        <w:t>використовувати</w:t>
      </w:r>
      <w:proofErr w:type="spellEnd"/>
      <w:r w:rsidRPr="009345DC">
        <w:rPr>
          <w:rFonts w:ascii="Times New Roman" w:hAnsi="Times New Roman" w:cs="Times New Roman"/>
          <w:sz w:val="28"/>
          <w:szCs w:val="28"/>
        </w:rPr>
        <w:t xml:space="preserve"> на </w:t>
      </w:r>
      <w:proofErr w:type="spellStart"/>
      <w:r w:rsidRPr="009345DC">
        <w:rPr>
          <w:rFonts w:ascii="Times New Roman" w:hAnsi="Times New Roman" w:cs="Times New Roman"/>
          <w:sz w:val="28"/>
          <w:szCs w:val="28"/>
        </w:rPr>
        <w:t>практиці</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перекладацькі</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прийоми</w:t>
      </w:r>
      <w:proofErr w:type="spellEnd"/>
      <w:r w:rsidRPr="009345DC">
        <w:rPr>
          <w:rFonts w:ascii="Times New Roman" w:hAnsi="Times New Roman" w:cs="Times New Roman"/>
          <w:sz w:val="28"/>
          <w:szCs w:val="28"/>
        </w:rPr>
        <w:t xml:space="preserve"> у </w:t>
      </w:r>
      <w:proofErr w:type="spellStart"/>
      <w:r w:rsidRPr="009345DC">
        <w:rPr>
          <w:rFonts w:ascii="Times New Roman" w:hAnsi="Times New Roman" w:cs="Times New Roman"/>
          <w:sz w:val="28"/>
          <w:szCs w:val="28"/>
        </w:rPr>
        <w:t>процесі</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письмового</w:t>
      </w:r>
      <w:proofErr w:type="spellEnd"/>
      <w:r w:rsidRPr="009345DC">
        <w:rPr>
          <w:rFonts w:ascii="Times New Roman" w:hAnsi="Times New Roman" w:cs="Times New Roman"/>
          <w:sz w:val="28"/>
          <w:szCs w:val="28"/>
        </w:rPr>
        <w:t xml:space="preserve"> перекладу. </w:t>
      </w:r>
    </w:p>
    <w:p w14:paraId="7BEA53B4" w14:textId="77777777" w:rsidR="009345DC" w:rsidRPr="009345DC" w:rsidRDefault="009345DC" w:rsidP="009345DC">
      <w:pPr>
        <w:pStyle w:val="ListParagraph"/>
        <w:numPr>
          <w:ilvl w:val="0"/>
          <w:numId w:val="6"/>
        </w:numPr>
        <w:spacing w:after="0" w:line="240" w:lineRule="auto"/>
        <w:jc w:val="both"/>
        <w:rPr>
          <w:rFonts w:ascii="Times New Roman" w:hAnsi="Times New Roman" w:cs="Times New Roman"/>
          <w:sz w:val="28"/>
          <w:szCs w:val="28"/>
        </w:rPr>
      </w:pPr>
      <w:proofErr w:type="spellStart"/>
      <w:r w:rsidRPr="009345DC">
        <w:rPr>
          <w:rFonts w:ascii="Times New Roman" w:hAnsi="Times New Roman" w:cs="Times New Roman"/>
          <w:sz w:val="28"/>
          <w:szCs w:val="28"/>
        </w:rPr>
        <w:t>вибирати</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перекладацьку</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стратегію</w:t>
      </w:r>
      <w:proofErr w:type="spellEnd"/>
      <w:r w:rsidRPr="009345DC">
        <w:rPr>
          <w:rFonts w:ascii="Times New Roman" w:hAnsi="Times New Roman" w:cs="Times New Roman"/>
          <w:sz w:val="28"/>
          <w:szCs w:val="28"/>
        </w:rPr>
        <w:t xml:space="preserve"> </w:t>
      </w:r>
      <w:proofErr w:type="spellStart"/>
      <w:r w:rsidRPr="009345DC">
        <w:rPr>
          <w:rFonts w:ascii="Times New Roman" w:hAnsi="Times New Roman" w:cs="Times New Roman"/>
          <w:sz w:val="28"/>
          <w:szCs w:val="28"/>
        </w:rPr>
        <w:t>згідно</w:t>
      </w:r>
      <w:proofErr w:type="spellEnd"/>
      <w:r w:rsidRPr="009345DC">
        <w:rPr>
          <w:rFonts w:ascii="Times New Roman" w:hAnsi="Times New Roman" w:cs="Times New Roman"/>
          <w:sz w:val="28"/>
          <w:szCs w:val="28"/>
        </w:rPr>
        <w:t xml:space="preserve"> з видом перекладу.</w:t>
      </w:r>
    </w:p>
    <w:p w14:paraId="679A198C" w14:textId="77777777" w:rsidR="009345DC" w:rsidRPr="005B037B" w:rsidRDefault="009345DC" w:rsidP="009345DC">
      <w:pPr>
        <w:spacing w:line="360" w:lineRule="auto"/>
        <w:jc w:val="both"/>
        <w:rPr>
          <w:lang w:val="ru-RU"/>
        </w:rPr>
      </w:pPr>
    </w:p>
    <w:p w14:paraId="189E3A49" w14:textId="4757E810" w:rsidR="00C65032" w:rsidRPr="003C215D" w:rsidRDefault="00C65032" w:rsidP="00C65032">
      <w:pPr>
        <w:pStyle w:val="Heading3"/>
        <w:keepNext w:val="0"/>
        <w:widowControl w:val="0"/>
        <w:numPr>
          <w:ilvl w:val="0"/>
          <w:numId w:val="2"/>
        </w:numPr>
        <w:tabs>
          <w:tab w:val="left" w:pos="567"/>
        </w:tabs>
        <w:jc w:val="both"/>
        <w:rPr>
          <w:i/>
          <w:sz w:val="20"/>
          <w:szCs w:val="20"/>
        </w:rPr>
      </w:pPr>
    </w:p>
    <w:p w14:paraId="092EB21A" w14:textId="77777777" w:rsidR="00C65032" w:rsidRPr="009345DC" w:rsidRDefault="00C65032" w:rsidP="009345DC">
      <w:pPr>
        <w:numPr>
          <w:ilvl w:val="0"/>
          <w:numId w:val="1"/>
        </w:numPr>
        <w:pBdr>
          <w:top w:val="nil"/>
          <w:left w:val="nil"/>
          <w:bottom w:val="nil"/>
          <w:right w:val="nil"/>
          <w:between w:val="nil"/>
        </w:pBdr>
        <w:spacing w:after="160"/>
        <w:contextualSpacing/>
        <w:jc w:val="center"/>
        <w:rPr>
          <w:rFonts w:ascii="Times New Roman" w:eastAsia="Times New Roman" w:hAnsi="Times New Roman" w:cs="Times New Roman"/>
          <w:b/>
          <w:color w:val="000000"/>
          <w:sz w:val="28"/>
          <w:szCs w:val="28"/>
        </w:rPr>
      </w:pPr>
      <w:r w:rsidRPr="009345DC">
        <w:rPr>
          <w:rFonts w:ascii="Times New Roman" w:eastAsia="Times New Roman" w:hAnsi="Times New Roman" w:cs="Times New Roman"/>
          <w:b/>
          <w:color w:val="000000"/>
          <w:sz w:val="28"/>
          <w:szCs w:val="28"/>
        </w:rPr>
        <w:t>Обсяг і ознаки курсу</w:t>
      </w:r>
    </w:p>
    <w:p w14:paraId="5F735008" w14:textId="77777777" w:rsidR="00C65032" w:rsidRPr="009345DC" w:rsidRDefault="00C65032" w:rsidP="009345DC">
      <w:pPr>
        <w:pBdr>
          <w:top w:val="nil"/>
          <w:left w:val="nil"/>
          <w:bottom w:val="nil"/>
          <w:right w:val="nil"/>
          <w:between w:val="nil"/>
        </w:pBdr>
        <w:shd w:val="clear" w:color="auto" w:fill="FFFFFF"/>
        <w:tabs>
          <w:tab w:val="left" w:pos="709"/>
        </w:tabs>
        <w:contextualSpacing/>
        <w:jc w:val="both"/>
        <w:rPr>
          <w:rFonts w:ascii="Times New Roman" w:eastAsia="Times New Roman" w:hAnsi="Times New Roman" w:cs="Times New Roman"/>
          <w:color w:val="000000"/>
          <w:sz w:val="28"/>
          <w:szCs w:val="28"/>
        </w:rPr>
      </w:pPr>
    </w:p>
    <w:tbl>
      <w:tblPr>
        <w:tblStyle w:val="TableGrid"/>
        <w:tblW w:w="0" w:type="auto"/>
        <w:tblInd w:w="360" w:type="dxa"/>
        <w:tblLook w:val="04A0" w:firstRow="1" w:lastRow="0" w:firstColumn="1" w:lastColumn="0" w:noHBand="0" w:noVBand="1"/>
      </w:tblPr>
      <w:tblGrid>
        <w:gridCol w:w="4974"/>
        <w:gridCol w:w="4899"/>
        <w:gridCol w:w="4895"/>
      </w:tblGrid>
      <w:tr w:rsidR="00C65032" w:rsidRPr="009345DC" w14:paraId="3964BDB2" w14:textId="77777777" w:rsidTr="005A0909">
        <w:trPr>
          <w:trHeight w:val="254"/>
        </w:trPr>
        <w:tc>
          <w:tcPr>
            <w:tcW w:w="5028" w:type="dxa"/>
            <w:vMerge w:val="restart"/>
          </w:tcPr>
          <w:p w14:paraId="65D232C6" w14:textId="77777777" w:rsidR="00C65032" w:rsidRPr="009345DC" w:rsidRDefault="00C65032" w:rsidP="009345DC">
            <w:pPr>
              <w:jc w:val="center"/>
              <w:rPr>
                <w:rFonts w:ascii="Times New Roman" w:hAnsi="Times New Roman" w:cs="Times New Roman"/>
                <w:b/>
                <w:sz w:val="28"/>
                <w:szCs w:val="28"/>
              </w:rPr>
            </w:pPr>
            <w:r w:rsidRPr="009345DC">
              <w:rPr>
                <w:rFonts w:ascii="Times New Roman" w:hAnsi="Times New Roman" w:cs="Times New Roman"/>
                <w:b/>
                <w:sz w:val="28"/>
                <w:szCs w:val="28"/>
              </w:rPr>
              <w:t>Найменування показників</w:t>
            </w:r>
          </w:p>
        </w:tc>
        <w:tc>
          <w:tcPr>
            <w:tcW w:w="9966" w:type="dxa"/>
            <w:gridSpan w:val="2"/>
            <w:tcBorders>
              <w:bottom w:val="single" w:sz="4" w:space="0" w:color="auto"/>
            </w:tcBorders>
          </w:tcPr>
          <w:p w14:paraId="4BF2B709" w14:textId="77777777" w:rsidR="00C65032" w:rsidRPr="009345DC" w:rsidRDefault="00C65032" w:rsidP="009345DC">
            <w:pPr>
              <w:jc w:val="center"/>
              <w:rPr>
                <w:rFonts w:ascii="Times New Roman" w:hAnsi="Times New Roman" w:cs="Times New Roman"/>
                <w:b/>
                <w:sz w:val="28"/>
                <w:szCs w:val="28"/>
              </w:rPr>
            </w:pPr>
            <w:r w:rsidRPr="009345DC">
              <w:rPr>
                <w:rFonts w:ascii="Times New Roman" w:hAnsi="Times New Roman" w:cs="Times New Roman"/>
                <w:b/>
                <w:sz w:val="28"/>
                <w:szCs w:val="28"/>
              </w:rPr>
              <w:t xml:space="preserve">Характеристика навчального курсу </w:t>
            </w:r>
          </w:p>
        </w:tc>
      </w:tr>
      <w:tr w:rsidR="00C65032" w:rsidRPr="009345DC" w14:paraId="51C2B44F" w14:textId="77777777" w:rsidTr="005A0909">
        <w:trPr>
          <w:trHeight w:val="375"/>
        </w:trPr>
        <w:tc>
          <w:tcPr>
            <w:tcW w:w="5028" w:type="dxa"/>
            <w:vMerge/>
          </w:tcPr>
          <w:p w14:paraId="68CE1EF1" w14:textId="77777777" w:rsidR="00C65032" w:rsidRPr="009345DC" w:rsidRDefault="00C65032" w:rsidP="009345DC">
            <w:pPr>
              <w:spacing w:after="160"/>
              <w:jc w:val="center"/>
              <w:rPr>
                <w:rFonts w:ascii="Times New Roman" w:eastAsia="Times New Roman" w:hAnsi="Times New Roman" w:cs="Times New Roman"/>
                <w:b/>
                <w:color w:val="000000"/>
                <w:sz w:val="28"/>
                <w:szCs w:val="28"/>
              </w:rPr>
            </w:pPr>
          </w:p>
        </w:tc>
        <w:tc>
          <w:tcPr>
            <w:tcW w:w="4983" w:type="dxa"/>
            <w:tcBorders>
              <w:top w:val="single" w:sz="4" w:space="0" w:color="auto"/>
            </w:tcBorders>
          </w:tcPr>
          <w:p w14:paraId="4685F61E" w14:textId="77777777" w:rsidR="00C65032" w:rsidRPr="009345DC" w:rsidRDefault="00C65032" w:rsidP="009345DC">
            <w:pPr>
              <w:jc w:val="center"/>
              <w:rPr>
                <w:rFonts w:ascii="Times New Roman" w:hAnsi="Times New Roman" w:cs="Times New Roman"/>
                <w:b/>
                <w:sz w:val="28"/>
                <w:szCs w:val="28"/>
              </w:rPr>
            </w:pPr>
            <w:r w:rsidRPr="009345DC">
              <w:rPr>
                <w:rFonts w:ascii="Times New Roman" w:hAnsi="Times New Roman" w:cs="Times New Roman"/>
                <w:b/>
                <w:sz w:val="28"/>
                <w:szCs w:val="28"/>
              </w:rPr>
              <w:t>денна форма навчання</w:t>
            </w:r>
          </w:p>
        </w:tc>
        <w:tc>
          <w:tcPr>
            <w:tcW w:w="4983" w:type="dxa"/>
            <w:tcBorders>
              <w:top w:val="single" w:sz="4" w:space="0" w:color="auto"/>
            </w:tcBorders>
          </w:tcPr>
          <w:p w14:paraId="1C3FAC53" w14:textId="77777777" w:rsidR="00C65032" w:rsidRPr="009345DC" w:rsidRDefault="00C65032" w:rsidP="009345DC">
            <w:pPr>
              <w:jc w:val="center"/>
              <w:rPr>
                <w:rFonts w:ascii="Times New Roman" w:eastAsia="Times New Roman" w:hAnsi="Times New Roman" w:cs="Times New Roman"/>
                <w:b/>
                <w:color w:val="000000"/>
                <w:sz w:val="28"/>
                <w:szCs w:val="28"/>
              </w:rPr>
            </w:pPr>
            <w:r w:rsidRPr="009345DC">
              <w:rPr>
                <w:rFonts w:ascii="Times New Roman" w:hAnsi="Times New Roman" w:cs="Times New Roman"/>
                <w:b/>
                <w:sz w:val="28"/>
                <w:szCs w:val="28"/>
              </w:rPr>
              <w:t>заочна форма навчання</w:t>
            </w:r>
          </w:p>
        </w:tc>
      </w:tr>
      <w:tr w:rsidR="00C65032" w:rsidRPr="009345DC" w14:paraId="307A99FC" w14:textId="77777777" w:rsidTr="005A0909">
        <w:tc>
          <w:tcPr>
            <w:tcW w:w="5028" w:type="dxa"/>
          </w:tcPr>
          <w:p w14:paraId="358C1178" w14:textId="77777777" w:rsidR="00C65032" w:rsidRPr="009345DC" w:rsidRDefault="00C65032" w:rsidP="009345DC">
            <w:pPr>
              <w:rPr>
                <w:rFonts w:ascii="Times New Roman" w:hAnsi="Times New Roman" w:cs="Times New Roman"/>
                <w:sz w:val="28"/>
                <w:szCs w:val="28"/>
              </w:rPr>
            </w:pPr>
            <w:r w:rsidRPr="009345DC">
              <w:rPr>
                <w:rFonts w:ascii="Times New Roman" w:hAnsi="Times New Roman" w:cs="Times New Roman"/>
                <w:sz w:val="28"/>
                <w:szCs w:val="28"/>
              </w:rPr>
              <w:t>Освітня програма, спеціальність</w:t>
            </w:r>
          </w:p>
        </w:tc>
        <w:tc>
          <w:tcPr>
            <w:tcW w:w="4983" w:type="dxa"/>
          </w:tcPr>
          <w:p w14:paraId="5986E91B" w14:textId="77777777" w:rsidR="00C65032" w:rsidRPr="009345DC" w:rsidRDefault="00C65032" w:rsidP="009345DC">
            <w:pPr>
              <w:rPr>
                <w:rFonts w:ascii="Times New Roman" w:hAnsi="Times New Roman" w:cs="Times New Roman"/>
                <w:i/>
                <w:sz w:val="28"/>
                <w:szCs w:val="28"/>
              </w:rPr>
            </w:pPr>
            <w:r w:rsidRPr="009345DC">
              <w:rPr>
                <w:rFonts w:ascii="Times New Roman" w:hAnsi="Times New Roman" w:cs="Times New Roman"/>
                <w:sz w:val="28"/>
                <w:szCs w:val="28"/>
              </w:rPr>
              <w:t>Англійська мова та література, 035 Філологія</w:t>
            </w:r>
          </w:p>
        </w:tc>
        <w:tc>
          <w:tcPr>
            <w:tcW w:w="4983" w:type="dxa"/>
          </w:tcPr>
          <w:p w14:paraId="27A999B6" w14:textId="77777777" w:rsidR="00C65032" w:rsidRPr="009345DC" w:rsidRDefault="00C65032" w:rsidP="009345DC">
            <w:pPr>
              <w:spacing w:after="160"/>
              <w:jc w:val="center"/>
              <w:rPr>
                <w:rFonts w:ascii="Times New Roman" w:eastAsia="Times New Roman" w:hAnsi="Times New Roman" w:cs="Times New Roman"/>
                <w:b/>
                <w:color w:val="000000"/>
                <w:sz w:val="28"/>
                <w:szCs w:val="28"/>
              </w:rPr>
            </w:pPr>
          </w:p>
        </w:tc>
      </w:tr>
      <w:tr w:rsidR="00C65032" w:rsidRPr="009345DC" w14:paraId="5241C0E1" w14:textId="77777777" w:rsidTr="005A0909">
        <w:tc>
          <w:tcPr>
            <w:tcW w:w="5028" w:type="dxa"/>
          </w:tcPr>
          <w:p w14:paraId="6A721B3B" w14:textId="77777777" w:rsidR="00C65032" w:rsidRPr="009345DC" w:rsidRDefault="00C65032" w:rsidP="009345DC">
            <w:pPr>
              <w:rPr>
                <w:rFonts w:ascii="Times New Roman" w:hAnsi="Times New Roman" w:cs="Times New Roman"/>
                <w:sz w:val="28"/>
                <w:szCs w:val="28"/>
              </w:rPr>
            </w:pPr>
            <w:r w:rsidRPr="009345DC">
              <w:rPr>
                <w:rFonts w:ascii="Times New Roman" w:hAnsi="Times New Roman" w:cs="Times New Roman"/>
                <w:sz w:val="28"/>
                <w:szCs w:val="28"/>
              </w:rPr>
              <w:t>Рік навчання/ рік викладання</w:t>
            </w:r>
          </w:p>
        </w:tc>
        <w:tc>
          <w:tcPr>
            <w:tcW w:w="4983" w:type="dxa"/>
          </w:tcPr>
          <w:p w14:paraId="368B9999" w14:textId="60BB8928" w:rsidR="00C65032" w:rsidRPr="009345DC" w:rsidRDefault="00BF7B32" w:rsidP="009345DC">
            <w:pPr>
              <w:rPr>
                <w:rFonts w:ascii="Times New Roman" w:hAnsi="Times New Roman" w:cs="Times New Roman"/>
                <w:sz w:val="28"/>
                <w:szCs w:val="28"/>
              </w:rPr>
            </w:pPr>
            <w:r>
              <w:rPr>
                <w:rFonts w:ascii="Times New Roman" w:hAnsi="Times New Roman" w:cs="Times New Roman"/>
                <w:sz w:val="28"/>
                <w:szCs w:val="28"/>
              </w:rPr>
              <w:t>другий, третій</w:t>
            </w:r>
            <w:r w:rsidR="00C65032" w:rsidRPr="009345DC">
              <w:rPr>
                <w:rFonts w:ascii="Times New Roman" w:hAnsi="Times New Roman" w:cs="Times New Roman"/>
                <w:sz w:val="28"/>
                <w:szCs w:val="28"/>
              </w:rPr>
              <w:t xml:space="preserve"> /20</w:t>
            </w:r>
            <w:r>
              <w:rPr>
                <w:rFonts w:ascii="Times New Roman" w:hAnsi="Times New Roman" w:cs="Times New Roman"/>
                <w:sz w:val="28"/>
                <w:szCs w:val="28"/>
              </w:rPr>
              <w:t>20</w:t>
            </w:r>
            <w:r w:rsidR="00C65032" w:rsidRPr="009345DC">
              <w:rPr>
                <w:rFonts w:ascii="Times New Roman" w:hAnsi="Times New Roman" w:cs="Times New Roman"/>
                <w:sz w:val="28"/>
                <w:szCs w:val="28"/>
              </w:rPr>
              <w:t>-202</w:t>
            </w:r>
            <w:r>
              <w:rPr>
                <w:rFonts w:ascii="Times New Roman" w:hAnsi="Times New Roman" w:cs="Times New Roman"/>
                <w:sz w:val="28"/>
                <w:szCs w:val="28"/>
              </w:rPr>
              <w:t>1</w:t>
            </w:r>
          </w:p>
        </w:tc>
        <w:tc>
          <w:tcPr>
            <w:tcW w:w="4983" w:type="dxa"/>
          </w:tcPr>
          <w:p w14:paraId="24906364" w14:textId="77777777" w:rsidR="00C65032" w:rsidRPr="009345DC" w:rsidRDefault="00C65032" w:rsidP="009345DC">
            <w:pPr>
              <w:spacing w:after="160"/>
              <w:jc w:val="center"/>
              <w:rPr>
                <w:rFonts w:ascii="Times New Roman" w:eastAsia="Times New Roman" w:hAnsi="Times New Roman" w:cs="Times New Roman"/>
                <w:b/>
                <w:color w:val="000000"/>
                <w:sz w:val="28"/>
                <w:szCs w:val="28"/>
              </w:rPr>
            </w:pPr>
          </w:p>
        </w:tc>
      </w:tr>
      <w:tr w:rsidR="00C65032" w:rsidRPr="009345DC" w14:paraId="456F234A" w14:textId="77777777" w:rsidTr="005A0909">
        <w:tc>
          <w:tcPr>
            <w:tcW w:w="5028" w:type="dxa"/>
          </w:tcPr>
          <w:p w14:paraId="3F915181" w14:textId="77777777" w:rsidR="00C65032" w:rsidRPr="009345DC" w:rsidRDefault="00C65032" w:rsidP="009345DC">
            <w:pPr>
              <w:rPr>
                <w:rFonts w:ascii="Times New Roman" w:hAnsi="Times New Roman" w:cs="Times New Roman"/>
                <w:sz w:val="28"/>
                <w:szCs w:val="28"/>
              </w:rPr>
            </w:pPr>
            <w:r w:rsidRPr="009345DC">
              <w:rPr>
                <w:rFonts w:ascii="Times New Roman" w:hAnsi="Times New Roman" w:cs="Times New Roman"/>
                <w:sz w:val="28"/>
                <w:szCs w:val="28"/>
              </w:rPr>
              <w:t>Семестр вивчення</w:t>
            </w:r>
          </w:p>
        </w:tc>
        <w:tc>
          <w:tcPr>
            <w:tcW w:w="4983" w:type="dxa"/>
          </w:tcPr>
          <w:p w14:paraId="44F08C91" w14:textId="6F24AFC4" w:rsidR="00C65032" w:rsidRPr="009345DC" w:rsidRDefault="009345DC" w:rsidP="009345DC">
            <w:pPr>
              <w:rPr>
                <w:rFonts w:ascii="Times New Roman" w:hAnsi="Times New Roman" w:cs="Times New Roman"/>
                <w:i/>
                <w:sz w:val="28"/>
                <w:szCs w:val="28"/>
              </w:rPr>
            </w:pPr>
            <w:r>
              <w:rPr>
                <w:rFonts w:ascii="Times New Roman" w:hAnsi="Times New Roman" w:cs="Times New Roman"/>
                <w:sz w:val="28"/>
                <w:szCs w:val="28"/>
              </w:rPr>
              <w:t>четвертий, п</w:t>
            </w:r>
            <w:r>
              <w:rPr>
                <w:rFonts w:ascii="Times New Roman" w:hAnsi="Times New Roman" w:cs="Times New Roman"/>
                <w:sz w:val="28"/>
                <w:szCs w:val="28"/>
                <w:lang w:val="en-US"/>
              </w:rPr>
              <w:t>’</w:t>
            </w:r>
            <w:proofErr w:type="spellStart"/>
            <w:r>
              <w:rPr>
                <w:rFonts w:ascii="Times New Roman" w:hAnsi="Times New Roman" w:cs="Times New Roman"/>
                <w:sz w:val="28"/>
                <w:szCs w:val="28"/>
              </w:rPr>
              <w:t>ятий</w:t>
            </w:r>
            <w:proofErr w:type="spellEnd"/>
          </w:p>
        </w:tc>
        <w:tc>
          <w:tcPr>
            <w:tcW w:w="4983" w:type="dxa"/>
          </w:tcPr>
          <w:p w14:paraId="5B4D742F" w14:textId="77777777" w:rsidR="00C65032" w:rsidRPr="009345DC" w:rsidRDefault="00C65032" w:rsidP="009345DC">
            <w:pPr>
              <w:spacing w:after="160"/>
              <w:jc w:val="center"/>
              <w:rPr>
                <w:rFonts w:ascii="Times New Roman" w:eastAsia="Times New Roman" w:hAnsi="Times New Roman" w:cs="Times New Roman"/>
                <w:b/>
                <w:color w:val="000000"/>
                <w:sz w:val="28"/>
                <w:szCs w:val="28"/>
              </w:rPr>
            </w:pPr>
          </w:p>
        </w:tc>
      </w:tr>
      <w:tr w:rsidR="00C65032" w:rsidRPr="009345DC" w14:paraId="1BF8DDA0" w14:textId="77777777" w:rsidTr="005A0909">
        <w:tc>
          <w:tcPr>
            <w:tcW w:w="5028" w:type="dxa"/>
          </w:tcPr>
          <w:p w14:paraId="53A99D28" w14:textId="77777777" w:rsidR="00C65032" w:rsidRPr="009345DC" w:rsidRDefault="00C65032" w:rsidP="009345DC">
            <w:pPr>
              <w:rPr>
                <w:rFonts w:ascii="Times New Roman" w:hAnsi="Times New Roman" w:cs="Times New Roman"/>
                <w:sz w:val="28"/>
                <w:szCs w:val="28"/>
              </w:rPr>
            </w:pPr>
            <w:r w:rsidRPr="009345DC">
              <w:rPr>
                <w:rFonts w:ascii="Times New Roman" w:hAnsi="Times New Roman" w:cs="Times New Roman"/>
                <w:sz w:val="28"/>
                <w:szCs w:val="28"/>
              </w:rPr>
              <w:t>нормативна/вибіркова</w:t>
            </w:r>
          </w:p>
        </w:tc>
        <w:tc>
          <w:tcPr>
            <w:tcW w:w="4983" w:type="dxa"/>
          </w:tcPr>
          <w:p w14:paraId="2CFEE81E" w14:textId="6F7EC31C" w:rsidR="00C65032" w:rsidRPr="009345DC" w:rsidRDefault="009345DC" w:rsidP="009345DC">
            <w:pPr>
              <w:rPr>
                <w:rFonts w:ascii="Times New Roman" w:hAnsi="Times New Roman" w:cs="Times New Roman"/>
                <w:iCs/>
                <w:sz w:val="28"/>
                <w:szCs w:val="28"/>
              </w:rPr>
            </w:pPr>
            <w:r>
              <w:rPr>
                <w:rFonts w:ascii="Times New Roman" w:hAnsi="Times New Roman" w:cs="Times New Roman"/>
                <w:iCs/>
                <w:sz w:val="28"/>
                <w:szCs w:val="28"/>
              </w:rPr>
              <w:t>нормативна</w:t>
            </w:r>
          </w:p>
        </w:tc>
        <w:tc>
          <w:tcPr>
            <w:tcW w:w="4983" w:type="dxa"/>
          </w:tcPr>
          <w:p w14:paraId="4A1B7F8B" w14:textId="77777777" w:rsidR="00C65032" w:rsidRPr="009345DC" w:rsidRDefault="00C65032" w:rsidP="009345DC">
            <w:pPr>
              <w:spacing w:after="160"/>
              <w:jc w:val="center"/>
              <w:rPr>
                <w:rFonts w:ascii="Times New Roman" w:eastAsia="Times New Roman" w:hAnsi="Times New Roman" w:cs="Times New Roman"/>
                <w:b/>
                <w:color w:val="000000"/>
                <w:sz w:val="28"/>
                <w:szCs w:val="28"/>
              </w:rPr>
            </w:pPr>
          </w:p>
        </w:tc>
      </w:tr>
      <w:tr w:rsidR="00C65032" w:rsidRPr="009345DC" w14:paraId="377AC86D" w14:textId="77777777" w:rsidTr="005A0909">
        <w:tc>
          <w:tcPr>
            <w:tcW w:w="5028" w:type="dxa"/>
          </w:tcPr>
          <w:p w14:paraId="355B0CB5" w14:textId="77777777" w:rsidR="00C65032" w:rsidRPr="009345DC" w:rsidRDefault="00C65032" w:rsidP="009345DC">
            <w:pPr>
              <w:rPr>
                <w:rFonts w:ascii="Times New Roman" w:hAnsi="Times New Roman" w:cs="Times New Roman"/>
                <w:sz w:val="28"/>
                <w:szCs w:val="28"/>
              </w:rPr>
            </w:pPr>
            <w:r w:rsidRPr="009345DC">
              <w:rPr>
                <w:rFonts w:ascii="Times New Roman" w:hAnsi="Times New Roman" w:cs="Times New Roman"/>
                <w:sz w:val="28"/>
                <w:szCs w:val="28"/>
              </w:rPr>
              <w:t>Кількість кредитів ЄКТС</w:t>
            </w:r>
          </w:p>
        </w:tc>
        <w:tc>
          <w:tcPr>
            <w:tcW w:w="4983" w:type="dxa"/>
          </w:tcPr>
          <w:p w14:paraId="01033D78" w14:textId="182C2862" w:rsidR="00C65032" w:rsidRPr="009345DC" w:rsidRDefault="00BF7B32" w:rsidP="009345DC">
            <w:pPr>
              <w:rPr>
                <w:rFonts w:ascii="Times New Roman" w:hAnsi="Times New Roman" w:cs="Times New Roman"/>
                <w:i/>
                <w:sz w:val="28"/>
                <w:szCs w:val="28"/>
              </w:rPr>
            </w:pPr>
            <w:r>
              <w:rPr>
                <w:rFonts w:ascii="Times New Roman" w:hAnsi="Times New Roman" w:cs="Times New Roman"/>
                <w:sz w:val="28"/>
                <w:szCs w:val="28"/>
              </w:rPr>
              <w:t>8,5</w:t>
            </w:r>
            <w:r w:rsidR="00C65032" w:rsidRPr="009345DC">
              <w:rPr>
                <w:rFonts w:ascii="Times New Roman" w:hAnsi="Times New Roman" w:cs="Times New Roman"/>
                <w:sz w:val="28"/>
                <w:szCs w:val="28"/>
              </w:rPr>
              <w:t xml:space="preserve"> кредит</w:t>
            </w:r>
            <w:r w:rsidR="009345DC">
              <w:rPr>
                <w:rFonts w:ascii="Times New Roman" w:hAnsi="Times New Roman" w:cs="Times New Roman"/>
                <w:sz w:val="28"/>
                <w:szCs w:val="28"/>
              </w:rPr>
              <w:t>ів</w:t>
            </w:r>
            <w:r w:rsidR="00C65032" w:rsidRPr="009345DC">
              <w:rPr>
                <w:rFonts w:ascii="Times New Roman" w:hAnsi="Times New Roman" w:cs="Times New Roman"/>
                <w:sz w:val="28"/>
                <w:szCs w:val="28"/>
              </w:rPr>
              <w:t xml:space="preserve"> ЄКТС</w:t>
            </w:r>
          </w:p>
        </w:tc>
        <w:tc>
          <w:tcPr>
            <w:tcW w:w="4983" w:type="dxa"/>
          </w:tcPr>
          <w:p w14:paraId="7459E388" w14:textId="77777777" w:rsidR="00C65032" w:rsidRPr="009345DC" w:rsidRDefault="00C65032" w:rsidP="009345DC">
            <w:pPr>
              <w:spacing w:after="160"/>
              <w:jc w:val="center"/>
              <w:rPr>
                <w:rFonts w:ascii="Times New Roman" w:eastAsia="Times New Roman" w:hAnsi="Times New Roman" w:cs="Times New Roman"/>
                <w:b/>
                <w:color w:val="000000"/>
                <w:sz w:val="28"/>
                <w:szCs w:val="28"/>
              </w:rPr>
            </w:pPr>
          </w:p>
        </w:tc>
      </w:tr>
      <w:tr w:rsidR="00C65032" w:rsidRPr="009345DC" w14:paraId="41C4C1C8" w14:textId="77777777" w:rsidTr="005A0909">
        <w:tc>
          <w:tcPr>
            <w:tcW w:w="5028" w:type="dxa"/>
          </w:tcPr>
          <w:p w14:paraId="7C67D1E3" w14:textId="77777777" w:rsidR="00C65032" w:rsidRPr="009345DC" w:rsidRDefault="00C65032" w:rsidP="009345DC">
            <w:pPr>
              <w:rPr>
                <w:rFonts w:ascii="Times New Roman" w:hAnsi="Times New Roman" w:cs="Times New Roman"/>
                <w:sz w:val="28"/>
                <w:szCs w:val="28"/>
              </w:rPr>
            </w:pPr>
            <w:r w:rsidRPr="009345DC">
              <w:rPr>
                <w:rFonts w:ascii="Times New Roman" w:hAnsi="Times New Roman" w:cs="Times New Roman"/>
                <w:sz w:val="28"/>
                <w:szCs w:val="28"/>
              </w:rPr>
              <w:t>Загальний обсяг годин</w:t>
            </w:r>
          </w:p>
        </w:tc>
        <w:tc>
          <w:tcPr>
            <w:tcW w:w="4983" w:type="dxa"/>
          </w:tcPr>
          <w:p w14:paraId="35EBFEEE" w14:textId="40DE6C54" w:rsidR="00C65032" w:rsidRPr="009345DC" w:rsidRDefault="00BF7B32" w:rsidP="009345DC">
            <w:pPr>
              <w:rPr>
                <w:rFonts w:ascii="Times New Roman" w:hAnsi="Times New Roman" w:cs="Times New Roman"/>
                <w:i/>
                <w:sz w:val="28"/>
                <w:szCs w:val="28"/>
              </w:rPr>
            </w:pPr>
            <w:r>
              <w:rPr>
                <w:rFonts w:ascii="Times New Roman" w:hAnsi="Times New Roman" w:cs="Times New Roman"/>
                <w:sz w:val="28"/>
                <w:szCs w:val="28"/>
              </w:rPr>
              <w:t>255</w:t>
            </w:r>
            <w:r w:rsidR="00C65032" w:rsidRPr="009345DC">
              <w:rPr>
                <w:rFonts w:ascii="Times New Roman" w:hAnsi="Times New Roman" w:cs="Times New Roman"/>
                <w:sz w:val="28"/>
                <w:szCs w:val="28"/>
              </w:rPr>
              <w:t xml:space="preserve"> год.</w:t>
            </w:r>
          </w:p>
        </w:tc>
        <w:tc>
          <w:tcPr>
            <w:tcW w:w="4983" w:type="dxa"/>
          </w:tcPr>
          <w:p w14:paraId="399FC7E7" w14:textId="77777777" w:rsidR="00C65032" w:rsidRPr="009345DC" w:rsidRDefault="00C65032" w:rsidP="009345DC">
            <w:pPr>
              <w:spacing w:after="160"/>
              <w:jc w:val="center"/>
              <w:rPr>
                <w:rFonts w:ascii="Times New Roman" w:eastAsia="Times New Roman" w:hAnsi="Times New Roman" w:cs="Times New Roman"/>
                <w:b/>
                <w:color w:val="000000"/>
                <w:sz w:val="28"/>
                <w:szCs w:val="28"/>
              </w:rPr>
            </w:pPr>
          </w:p>
        </w:tc>
      </w:tr>
      <w:tr w:rsidR="00C65032" w:rsidRPr="009345DC" w14:paraId="0F686D49" w14:textId="77777777" w:rsidTr="005A0909">
        <w:tc>
          <w:tcPr>
            <w:tcW w:w="5028" w:type="dxa"/>
          </w:tcPr>
          <w:p w14:paraId="344AFFD5" w14:textId="77777777" w:rsidR="00C65032" w:rsidRPr="009345DC" w:rsidRDefault="00C65032" w:rsidP="009345DC">
            <w:pPr>
              <w:rPr>
                <w:rFonts w:ascii="Times New Roman" w:hAnsi="Times New Roman" w:cs="Times New Roman"/>
                <w:sz w:val="28"/>
                <w:szCs w:val="28"/>
              </w:rPr>
            </w:pPr>
            <w:r w:rsidRPr="009345DC">
              <w:rPr>
                <w:rFonts w:ascii="Times New Roman" w:hAnsi="Times New Roman" w:cs="Times New Roman"/>
                <w:sz w:val="28"/>
                <w:szCs w:val="28"/>
              </w:rPr>
              <w:t>Кількість годин навчальних занять</w:t>
            </w:r>
          </w:p>
        </w:tc>
        <w:tc>
          <w:tcPr>
            <w:tcW w:w="4983" w:type="dxa"/>
          </w:tcPr>
          <w:p w14:paraId="3C45509E" w14:textId="3B307B2D" w:rsidR="00C65032" w:rsidRPr="009345DC" w:rsidRDefault="00BF7B32" w:rsidP="009345DC">
            <w:pPr>
              <w:rPr>
                <w:rFonts w:ascii="Times New Roman" w:hAnsi="Times New Roman" w:cs="Times New Roman"/>
                <w:i/>
                <w:sz w:val="28"/>
                <w:szCs w:val="28"/>
              </w:rPr>
            </w:pPr>
            <w:r>
              <w:rPr>
                <w:rFonts w:ascii="Times New Roman" w:hAnsi="Times New Roman" w:cs="Times New Roman"/>
                <w:sz w:val="28"/>
                <w:szCs w:val="28"/>
              </w:rPr>
              <w:t>255</w:t>
            </w:r>
            <w:r w:rsidR="00C65032" w:rsidRPr="009345DC">
              <w:rPr>
                <w:rFonts w:ascii="Times New Roman" w:hAnsi="Times New Roman" w:cs="Times New Roman"/>
                <w:sz w:val="28"/>
                <w:szCs w:val="28"/>
              </w:rPr>
              <w:t xml:space="preserve"> год.</w:t>
            </w:r>
          </w:p>
        </w:tc>
        <w:tc>
          <w:tcPr>
            <w:tcW w:w="4983" w:type="dxa"/>
          </w:tcPr>
          <w:p w14:paraId="4A3286C1" w14:textId="77777777" w:rsidR="00C65032" w:rsidRPr="009345DC" w:rsidRDefault="00C65032" w:rsidP="009345DC">
            <w:pPr>
              <w:spacing w:after="160"/>
              <w:jc w:val="center"/>
              <w:rPr>
                <w:rFonts w:ascii="Times New Roman" w:eastAsia="Times New Roman" w:hAnsi="Times New Roman" w:cs="Times New Roman"/>
                <w:b/>
                <w:color w:val="000000"/>
                <w:sz w:val="28"/>
                <w:szCs w:val="28"/>
              </w:rPr>
            </w:pPr>
          </w:p>
        </w:tc>
      </w:tr>
      <w:tr w:rsidR="00C65032" w:rsidRPr="009345DC" w14:paraId="45D74523" w14:textId="77777777" w:rsidTr="005A0909">
        <w:tc>
          <w:tcPr>
            <w:tcW w:w="5028" w:type="dxa"/>
          </w:tcPr>
          <w:p w14:paraId="343554D3" w14:textId="77777777" w:rsidR="00C65032" w:rsidRPr="009345DC" w:rsidRDefault="00C65032" w:rsidP="009345DC">
            <w:pPr>
              <w:rPr>
                <w:rFonts w:ascii="Times New Roman" w:hAnsi="Times New Roman" w:cs="Times New Roman"/>
                <w:sz w:val="28"/>
                <w:szCs w:val="28"/>
              </w:rPr>
            </w:pPr>
            <w:r w:rsidRPr="009345DC">
              <w:rPr>
                <w:rFonts w:ascii="Times New Roman" w:hAnsi="Times New Roman" w:cs="Times New Roman"/>
                <w:sz w:val="28"/>
                <w:szCs w:val="28"/>
              </w:rPr>
              <w:t>Лекційні заняття</w:t>
            </w:r>
          </w:p>
        </w:tc>
        <w:tc>
          <w:tcPr>
            <w:tcW w:w="4983" w:type="dxa"/>
          </w:tcPr>
          <w:p w14:paraId="7D03EB2E" w14:textId="034F4404" w:rsidR="00C65032" w:rsidRPr="009345DC" w:rsidRDefault="009345DC" w:rsidP="009345DC">
            <w:pPr>
              <w:rPr>
                <w:rFonts w:ascii="Times New Roman" w:hAnsi="Times New Roman" w:cs="Times New Roman"/>
                <w:i/>
                <w:sz w:val="28"/>
                <w:szCs w:val="28"/>
              </w:rPr>
            </w:pPr>
            <w:r>
              <w:rPr>
                <w:rFonts w:ascii="Times New Roman" w:hAnsi="Times New Roman" w:cs="Times New Roman"/>
                <w:sz w:val="28"/>
                <w:szCs w:val="28"/>
              </w:rPr>
              <w:t>0</w:t>
            </w:r>
            <w:r w:rsidR="00C65032" w:rsidRPr="009345DC">
              <w:rPr>
                <w:rFonts w:ascii="Times New Roman" w:hAnsi="Times New Roman" w:cs="Times New Roman"/>
                <w:sz w:val="28"/>
                <w:szCs w:val="28"/>
              </w:rPr>
              <w:t xml:space="preserve"> год.</w:t>
            </w:r>
          </w:p>
        </w:tc>
        <w:tc>
          <w:tcPr>
            <w:tcW w:w="4983" w:type="dxa"/>
          </w:tcPr>
          <w:p w14:paraId="1A623D52" w14:textId="77777777" w:rsidR="00C65032" w:rsidRPr="009345DC" w:rsidRDefault="00C65032" w:rsidP="009345DC">
            <w:pPr>
              <w:spacing w:after="160"/>
              <w:jc w:val="center"/>
              <w:rPr>
                <w:rFonts w:ascii="Times New Roman" w:eastAsia="Times New Roman" w:hAnsi="Times New Roman" w:cs="Times New Roman"/>
                <w:b/>
                <w:color w:val="000000"/>
                <w:sz w:val="28"/>
                <w:szCs w:val="28"/>
              </w:rPr>
            </w:pPr>
          </w:p>
        </w:tc>
      </w:tr>
      <w:tr w:rsidR="00C65032" w:rsidRPr="009345DC" w14:paraId="2ABD641D" w14:textId="77777777" w:rsidTr="005A0909">
        <w:tc>
          <w:tcPr>
            <w:tcW w:w="5028" w:type="dxa"/>
          </w:tcPr>
          <w:p w14:paraId="6E841B17" w14:textId="77777777" w:rsidR="00C65032" w:rsidRPr="009345DC" w:rsidRDefault="00C65032" w:rsidP="009345DC">
            <w:pPr>
              <w:rPr>
                <w:rFonts w:ascii="Times New Roman" w:hAnsi="Times New Roman" w:cs="Times New Roman"/>
                <w:sz w:val="28"/>
                <w:szCs w:val="28"/>
              </w:rPr>
            </w:pPr>
            <w:r w:rsidRPr="009345DC">
              <w:rPr>
                <w:rFonts w:ascii="Times New Roman" w:hAnsi="Times New Roman" w:cs="Times New Roman"/>
                <w:sz w:val="28"/>
                <w:szCs w:val="28"/>
              </w:rPr>
              <w:t>Практичні заняття</w:t>
            </w:r>
          </w:p>
        </w:tc>
        <w:tc>
          <w:tcPr>
            <w:tcW w:w="4983" w:type="dxa"/>
          </w:tcPr>
          <w:p w14:paraId="5D103737" w14:textId="23DFE1D9" w:rsidR="00C65032" w:rsidRPr="009345DC" w:rsidRDefault="00BF7B32" w:rsidP="009345DC">
            <w:pPr>
              <w:rPr>
                <w:rFonts w:ascii="Times New Roman" w:hAnsi="Times New Roman" w:cs="Times New Roman"/>
                <w:i/>
                <w:sz w:val="28"/>
                <w:szCs w:val="28"/>
              </w:rPr>
            </w:pPr>
            <w:r>
              <w:rPr>
                <w:rFonts w:ascii="Times New Roman" w:hAnsi="Times New Roman" w:cs="Times New Roman"/>
                <w:sz w:val="28"/>
                <w:szCs w:val="28"/>
              </w:rPr>
              <w:t>126</w:t>
            </w:r>
            <w:r w:rsidR="00C65032" w:rsidRPr="009345DC">
              <w:rPr>
                <w:rFonts w:ascii="Times New Roman" w:hAnsi="Times New Roman" w:cs="Times New Roman"/>
                <w:sz w:val="28"/>
                <w:szCs w:val="28"/>
              </w:rPr>
              <w:t xml:space="preserve"> год.</w:t>
            </w:r>
          </w:p>
        </w:tc>
        <w:tc>
          <w:tcPr>
            <w:tcW w:w="4983" w:type="dxa"/>
          </w:tcPr>
          <w:p w14:paraId="52232E8B" w14:textId="77777777" w:rsidR="00C65032" w:rsidRPr="009345DC" w:rsidRDefault="00C65032" w:rsidP="009345DC">
            <w:pPr>
              <w:spacing w:after="160"/>
              <w:jc w:val="center"/>
              <w:rPr>
                <w:rFonts w:ascii="Times New Roman" w:eastAsia="Times New Roman" w:hAnsi="Times New Roman" w:cs="Times New Roman"/>
                <w:b/>
                <w:color w:val="000000"/>
                <w:sz w:val="28"/>
                <w:szCs w:val="28"/>
              </w:rPr>
            </w:pPr>
          </w:p>
        </w:tc>
      </w:tr>
      <w:tr w:rsidR="00C65032" w:rsidRPr="009345DC" w14:paraId="6A2F4CE0" w14:textId="77777777" w:rsidTr="005A0909">
        <w:tc>
          <w:tcPr>
            <w:tcW w:w="5028" w:type="dxa"/>
          </w:tcPr>
          <w:p w14:paraId="3EB6694D" w14:textId="77777777" w:rsidR="00C65032" w:rsidRPr="009345DC" w:rsidRDefault="00C65032" w:rsidP="009345DC">
            <w:pPr>
              <w:rPr>
                <w:rFonts w:ascii="Times New Roman" w:hAnsi="Times New Roman" w:cs="Times New Roman"/>
                <w:sz w:val="28"/>
                <w:szCs w:val="28"/>
              </w:rPr>
            </w:pPr>
            <w:r w:rsidRPr="009345DC">
              <w:rPr>
                <w:rFonts w:ascii="Times New Roman" w:hAnsi="Times New Roman" w:cs="Times New Roman"/>
                <w:sz w:val="28"/>
                <w:szCs w:val="28"/>
              </w:rPr>
              <w:t>Семінарські заняття</w:t>
            </w:r>
          </w:p>
        </w:tc>
        <w:tc>
          <w:tcPr>
            <w:tcW w:w="4983" w:type="dxa"/>
          </w:tcPr>
          <w:p w14:paraId="76F294B9" w14:textId="77777777" w:rsidR="00C65032" w:rsidRPr="009345DC" w:rsidRDefault="00C65032" w:rsidP="009345DC">
            <w:pPr>
              <w:rPr>
                <w:rFonts w:ascii="Times New Roman" w:hAnsi="Times New Roman" w:cs="Times New Roman"/>
                <w:i/>
                <w:sz w:val="28"/>
                <w:szCs w:val="28"/>
              </w:rPr>
            </w:pPr>
            <w:r w:rsidRPr="009345DC">
              <w:rPr>
                <w:rFonts w:ascii="Times New Roman" w:hAnsi="Times New Roman" w:cs="Times New Roman"/>
                <w:sz w:val="28"/>
                <w:szCs w:val="28"/>
              </w:rPr>
              <w:t>0 год.</w:t>
            </w:r>
          </w:p>
        </w:tc>
        <w:tc>
          <w:tcPr>
            <w:tcW w:w="4983" w:type="dxa"/>
          </w:tcPr>
          <w:p w14:paraId="534070AC" w14:textId="77777777" w:rsidR="00C65032" w:rsidRPr="009345DC" w:rsidRDefault="00C65032" w:rsidP="009345DC">
            <w:pPr>
              <w:spacing w:after="160"/>
              <w:jc w:val="center"/>
              <w:rPr>
                <w:rFonts w:ascii="Times New Roman" w:eastAsia="Times New Roman" w:hAnsi="Times New Roman" w:cs="Times New Roman"/>
                <w:b/>
                <w:color w:val="000000"/>
                <w:sz w:val="28"/>
                <w:szCs w:val="28"/>
              </w:rPr>
            </w:pPr>
          </w:p>
        </w:tc>
      </w:tr>
      <w:tr w:rsidR="00C65032" w:rsidRPr="009345DC" w14:paraId="253F947D" w14:textId="77777777" w:rsidTr="005A0909">
        <w:tc>
          <w:tcPr>
            <w:tcW w:w="5028" w:type="dxa"/>
          </w:tcPr>
          <w:p w14:paraId="33A517C6" w14:textId="77777777" w:rsidR="00C65032" w:rsidRPr="009345DC" w:rsidRDefault="00C65032" w:rsidP="009345DC">
            <w:pPr>
              <w:rPr>
                <w:rFonts w:ascii="Times New Roman" w:hAnsi="Times New Roman" w:cs="Times New Roman"/>
                <w:sz w:val="28"/>
                <w:szCs w:val="28"/>
              </w:rPr>
            </w:pPr>
            <w:r w:rsidRPr="009345DC">
              <w:rPr>
                <w:rFonts w:ascii="Times New Roman" w:hAnsi="Times New Roman" w:cs="Times New Roman"/>
                <w:sz w:val="28"/>
                <w:szCs w:val="28"/>
              </w:rPr>
              <w:t>Лабораторні заняття</w:t>
            </w:r>
          </w:p>
        </w:tc>
        <w:tc>
          <w:tcPr>
            <w:tcW w:w="4983" w:type="dxa"/>
          </w:tcPr>
          <w:p w14:paraId="5F8DDE12" w14:textId="77777777" w:rsidR="00C65032" w:rsidRPr="009345DC" w:rsidRDefault="00C65032" w:rsidP="009345DC">
            <w:pPr>
              <w:rPr>
                <w:rFonts w:ascii="Times New Roman" w:hAnsi="Times New Roman" w:cs="Times New Roman"/>
                <w:i/>
                <w:sz w:val="28"/>
                <w:szCs w:val="28"/>
              </w:rPr>
            </w:pPr>
            <w:r w:rsidRPr="009345DC">
              <w:rPr>
                <w:rFonts w:ascii="Times New Roman" w:hAnsi="Times New Roman" w:cs="Times New Roman"/>
                <w:sz w:val="28"/>
                <w:szCs w:val="28"/>
              </w:rPr>
              <w:t>0 год.</w:t>
            </w:r>
          </w:p>
        </w:tc>
        <w:tc>
          <w:tcPr>
            <w:tcW w:w="4983" w:type="dxa"/>
          </w:tcPr>
          <w:p w14:paraId="608D3BE4" w14:textId="77777777" w:rsidR="00C65032" w:rsidRPr="009345DC" w:rsidRDefault="00C65032" w:rsidP="009345DC">
            <w:pPr>
              <w:spacing w:after="160"/>
              <w:jc w:val="center"/>
              <w:rPr>
                <w:rFonts w:ascii="Times New Roman" w:eastAsia="Times New Roman" w:hAnsi="Times New Roman" w:cs="Times New Roman"/>
                <w:b/>
                <w:color w:val="000000"/>
                <w:sz w:val="28"/>
                <w:szCs w:val="28"/>
              </w:rPr>
            </w:pPr>
          </w:p>
        </w:tc>
      </w:tr>
      <w:tr w:rsidR="00C65032" w:rsidRPr="009345DC" w14:paraId="3ABC05ED" w14:textId="77777777" w:rsidTr="005A0909">
        <w:tc>
          <w:tcPr>
            <w:tcW w:w="5028" w:type="dxa"/>
          </w:tcPr>
          <w:p w14:paraId="13304027" w14:textId="77777777" w:rsidR="00C65032" w:rsidRPr="009345DC" w:rsidRDefault="00C65032" w:rsidP="009345DC">
            <w:pPr>
              <w:rPr>
                <w:rFonts w:ascii="Times New Roman" w:hAnsi="Times New Roman" w:cs="Times New Roman"/>
                <w:sz w:val="28"/>
                <w:szCs w:val="28"/>
              </w:rPr>
            </w:pPr>
            <w:r w:rsidRPr="009345DC">
              <w:rPr>
                <w:rFonts w:ascii="Times New Roman" w:hAnsi="Times New Roman" w:cs="Times New Roman"/>
                <w:sz w:val="28"/>
                <w:szCs w:val="28"/>
              </w:rPr>
              <w:t>Самостійна та індивідуальна робота</w:t>
            </w:r>
          </w:p>
        </w:tc>
        <w:tc>
          <w:tcPr>
            <w:tcW w:w="4983" w:type="dxa"/>
          </w:tcPr>
          <w:p w14:paraId="3D19C93F" w14:textId="3D45A05C" w:rsidR="00C65032" w:rsidRPr="009345DC" w:rsidRDefault="009345DC" w:rsidP="009345DC">
            <w:pPr>
              <w:rPr>
                <w:rFonts w:ascii="Times New Roman" w:hAnsi="Times New Roman" w:cs="Times New Roman"/>
                <w:i/>
                <w:sz w:val="28"/>
                <w:szCs w:val="28"/>
              </w:rPr>
            </w:pPr>
            <w:r>
              <w:rPr>
                <w:rFonts w:ascii="Times New Roman" w:hAnsi="Times New Roman" w:cs="Times New Roman"/>
                <w:sz w:val="28"/>
                <w:szCs w:val="28"/>
              </w:rPr>
              <w:t>1</w:t>
            </w:r>
            <w:r w:rsidR="00BF7B32">
              <w:rPr>
                <w:rFonts w:ascii="Times New Roman" w:hAnsi="Times New Roman" w:cs="Times New Roman"/>
                <w:sz w:val="28"/>
                <w:szCs w:val="28"/>
              </w:rPr>
              <w:t>29</w:t>
            </w:r>
            <w:r w:rsidR="00C65032" w:rsidRPr="009345DC">
              <w:rPr>
                <w:rFonts w:ascii="Times New Roman" w:hAnsi="Times New Roman" w:cs="Times New Roman"/>
                <w:sz w:val="28"/>
                <w:szCs w:val="28"/>
              </w:rPr>
              <w:t xml:space="preserve"> год.</w:t>
            </w:r>
          </w:p>
        </w:tc>
        <w:tc>
          <w:tcPr>
            <w:tcW w:w="4983" w:type="dxa"/>
          </w:tcPr>
          <w:p w14:paraId="214A4EC1" w14:textId="77777777" w:rsidR="00C65032" w:rsidRPr="009345DC" w:rsidRDefault="00C65032" w:rsidP="009345DC">
            <w:pPr>
              <w:spacing w:after="160"/>
              <w:jc w:val="center"/>
              <w:rPr>
                <w:rFonts w:ascii="Times New Roman" w:eastAsia="Times New Roman" w:hAnsi="Times New Roman" w:cs="Times New Roman"/>
                <w:b/>
                <w:color w:val="000000"/>
                <w:sz w:val="28"/>
                <w:szCs w:val="28"/>
              </w:rPr>
            </w:pPr>
          </w:p>
        </w:tc>
      </w:tr>
      <w:tr w:rsidR="00C65032" w:rsidRPr="009345DC" w14:paraId="7EEEF66A" w14:textId="77777777" w:rsidTr="005A0909">
        <w:tc>
          <w:tcPr>
            <w:tcW w:w="5028" w:type="dxa"/>
          </w:tcPr>
          <w:p w14:paraId="5A3C1755" w14:textId="77777777" w:rsidR="00C65032" w:rsidRPr="009345DC" w:rsidRDefault="00C65032" w:rsidP="009345DC">
            <w:pPr>
              <w:rPr>
                <w:rFonts w:ascii="Times New Roman" w:hAnsi="Times New Roman" w:cs="Times New Roman"/>
                <w:sz w:val="28"/>
                <w:szCs w:val="28"/>
              </w:rPr>
            </w:pPr>
            <w:r w:rsidRPr="009345DC">
              <w:rPr>
                <w:rFonts w:ascii="Times New Roman" w:hAnsi="Times New Roman" w:cs="Times New Roman"/>
                <w:sz w:val="28"/>
                <w:szCs w:val="28"/>
              </w:rPr>
              <w:t>Форма підсумкового контролю</w:t>
            </w:r>
          </w:p>
        </w:tc>
        <w:tc>
          <w:tcPr>
            <w:tcW w:w="4983" w:type="dxa"/>
          </w:tcPr>
          <w:p w14:paraId="4E580799" w14:textId="5769CE60" w:rsidR="00C65032" w:rsidRPr="009345DC" w:rsidRDefault="009345DC" w:rsidP="009345DC">
            <w:pPr>
              <w:rPr>
                <w:rFonts w:ascii="Times New Roman" w:hAnsi="Times New Roman" w:cs="Times New Roman"/>
                <w:sz w:val="28"/>
                <w:szCs w:val="28"/>
              </w:rPr>
            </w:pPr>
            <w:r>
              <w:rPr>
                <w:rFonts w:ascii="Times New Roman" w:hAnsi="Times New Roman" w:cs="Times New Roman"/>
                <w:sz w:val="28"/>
                <w:szCs w:val="28"/>
              </w:rPr>
              <w:t xml:space="preserve">залік, </w:t>
            </w:r>
            <w:r w:rsidR="00C65032" w:rsidRPr="009345DC">
              <w:rPr>
                <w:rFonts w:ascii="Times New Roman" w:hAnsi="Times New Roman" w:cs="Times New Roman"/>
                <w:sz w:val="28"/>
                <w:szCs w:val="28"/>
              </w:rPr>
              <w:t>екзамен</w:t>
            </w:r>
          </w:p>
        </w:tc>
        <w:tc>
          <w:tcPr>
            <w:tcW w:w="4983" w:type="dxa"/>
          </w:tcPr>
          <w:p w14:paraId="22284BC1" w14:textId="77777777" w:rsidR="00C65032" w:rsidRPr="009345DC" w:rsidRDefault="00C65032" w:rsidP="009345DC">
            <w:pPr>
              <w:spacing w:after="160"/>
              <w:jc w:val="center"/>
              <w:rPr>
                <w:rFonts w:ascii="Times New Roman" w:eastAsia="Times New Roman" w:hAnsi="Times New Roman" w:cs="Times New Roman"/>
                <w:b/>
                <w:color w:val="000000"/>
                <w:sz w:val="28"/>
                <w:szCs w:val="28"/>
              </w:rPr>
            </w:pPr>
          </w:p>
        </w:tc>
      </w:tr>
    </w:tbl>
    <w:p w14:paraId="30702F67" w14:textId="77777777" w:rsidR="00C65032" w:rsidRPr="009345DC" w:rsidRDefault="00C65032" w:rsidP="009345DC">
      <w:pPr>
        <w:pBdr>
          <w:top w:val="nil"/>
          <w:left w:val="nil"/>
          <w:bottom w:val="nil"/>
          <w:right w:val="nil"/>
          <w:between w:val="nil"/>
        </w:pBdr>
        <w:spacing w:after="160"/>
        <w:ind w:left="720"/>
        <w:contextualSpacing/>
        <w:rPr>
          <w:rFonts w:ascii="Times New Roman" w:eastAsia="Times New Roman" w:hAnsi="Times New Roman" w:cs="Times New Roman"/>
          <w:b/>
          <w:color w:val="000000"/>
          <w:sz w:val="28"/>
          <w:szCs w:val="28"/>
        </w:rPr>
      </w:pPr>
    </w:p>
    <w:p w14:paraId="5AD755A9" w14:textId="77777777" w:rsidR="00C65032" w:rsidRPr="009345DC" w:rsidRDefault="00C65032" w:rsidP="009345DC">
      <w:pPr>
        <w:numPr>
          <w:ilvl w:val="0"/>
          <w:numId w:val="1"/>
        </w:numPr>
        <w:pBdr>
          <w:top w:val="nil"/>
          <w:left w:val="nil"/>
          <w:bottom w:val="nil"/>
          <w:right w:val="nil"/>
          <w:between w:val="nil"/>
        </w:pBdr>
        <w:spacing w:after="160"/>
        <w:contextualSpacing/>
        <w:jc w:val="center"/>
        <w:rPr>
          <w:rFonts w:ascii="Times New Roman" w:eastAsia="Times New Roman" w:hAnsi="Times New Roman" w:cs="Times New Roman"/>
          <w:b/>
          <w:color w:val="000000"/>
          <w:sz w:val="28"/>
          <w:szCs w:val="28"/>
        </w:rPr>
      </w:pPr>
      <w:r w:rsidRPr="009345DC">
        <w:rPr>
          <w:rFonts w:ascii="Times New Roman" w:eastAsia="Times New Roman" w:hAnsi="Times New Roman" w:cs="Times New Roman"/>
          <w:b/>
          <w:sz w:val="28"/>
          <w:szCs w:val="28"/>
        </w:rPr>
        <w:t>Пререквізити курсу</w:t>
      </w:r>
    </w:p>
    <w:p w14:paraId="11FE2D08" w14:textId="77777777" w:rsidR="00C65032" w:rsidRPr="00915B70" w:rsidRDefault="00C65032" w:rsidP="00C65032">
      <w:pPr>
        <w:pBdr>
          <w:top w:val="nil"/>
          <w:left w:val="nil"/>
          <w:bottom w:val="nil"/>
          <w:right w:val="nil"/>
          <w:between w:val="nil"/>
        </w:pBdr>
        <w:spacing w:after="160"/>
        <w:ind w:left="720"/>
        <w:contextualSpacing/>
        <w:rPr>
          <w:rFonts w:ascii="Times New Roman" w:eastAsia="Times New Roman" w:hAnsi="Times New Roman" w:cs="Times New Roman"/>
          <w:b/>
          <w:color w:val="000000"/>
          <w:sz w:val="16"/>
          <w:szCs w:val="16"/>
        </w:rPr>
      </w:pPr>
    </w:p>
    <w:p w14:paraId="5CA0070B" w14:textId="182E46F0" w:rsidR="00C65032" w:rsidRPr="009345DC" w:rsidRDefault="00C65032" w:rsidP="009345DC">
      <w:pPr>
        <w:pStyle w:val="Heading3"/>
        <w:keepNext w:val="0"/>
        <w:widowControl w:val="0"/>
        <w:ind w:firstLine="426"/>
        <w:jc w:val="both"/>
        <w:rPr>
          <w:b w:val="0"/>
          <w:color w:val="000000"/>
          <w:sz w:val="28"/>
          <w:szCs w:val="28"/>
        </w:rPr>
      </w:pPr>
      <w:r w:rsidRPr="009345DC">
        <w:rPr>
          <w:b w:val="0"/>
          <w:bCs w:val="0"/>
          <w:sz w:val="28"/>
          <w:szCs w:val="28"/>
        </w:rPr>
        <w:t>Передумови для вивчення дисципліни:</w:t>
      </w:r>
      <w:r w:rsidRPr="009345DC">
        <w:rPr>
          <w:b w:val="0"/>
          <w:color w:val="000000"/>
          <w:sz w:val="28"/>
          <w:szCs w:val="28"/>
        </w:rPr>
        <w:t xml:space="preserve"> </w:t>
      </w:r>
      <w:r w:rsidR="009345DC" w:rsidRPr="009345DC">
        <w:rPr>
          <w:rStyle w:val="115pt"/>
          <w:rFonts w:eastAsiaTheme="minorHAnsi"/>
          <w:sz w:val="28"/>
          <w:szCs w:val="28"/>
        </w:rPr>
        <w:t>практичний курс першої іноземної мови (англійська), практична граматика, стилістика, лексикологія, лінгвокраїнознавство.</w:t>
      </w:r>
    </w:p>
    <w:p w14:paraId="023B261D" w14:textId="77777777" w:rsidR="00C65032" w:rsidRPr="00915B70" w:rsidRDefault="00C65032" w:rsidP="009345DC">
      <w:pPr>
        <w:pStyle w:val="Heading3"/>
        <w:keepNext w:val="0"/>
        <w:widowControl w:val="0"/>
        <w:ind w:firstLine="539"/>
        <w:jc w:val="both"/>
        <w:rPr>
          <w:color w:val="000000"/>
          <w:sz w:val="28"/>
          <w:szCs w:val="28"/>
        </w:rPr>
      </w:pPr>
      <w:r w:rsidRPr="009345DC">
        <w:rPr>
          <w:color w:val="000000"/>
          <w:sz w:val="28"/>
          <w:szCs w:val="28"/>
        </w:rPr>
        <w:t>Технічне й програмне забезпечення</w:t>
      </w:r>
      <w:r w:rsidRPr="002466D3">
        <w:rPr>
          <w:color w:val="000000"/>
          <w:sz w:val="28"/>
          <w:szCs w:val="28"/>
        </w:rPr>
        <w:t xml:space="preserve"> /обладнання</w:t>
      </w:r>
    </w:p>
    <w:p w14:paraId="3231D657" w14:textId="77777777" w:rsidR="00C65032" w:rsidRPr="00915B70" w:rsidRDefault="00C65032" w:rsidP="00C65032">
      <w:pPr>
        <w:pBdr>
          <w:top w:val="nil"/>
          <w:left w:val="nil"/>
          <w:bottom w:val="nil"/>
          <w:right w:val="nil"/>
          <w:between w:val="nil"/>
        </w:pBdr>
        <w:spacing w:after="160"/>
        <w:ind w:left="720"/>
        <w:contextualSpacing/>
        <w:rPr>
          <w:rFonts w:ascii="Times New Roman" w:eastAsia="Times New Roman" w:hAnsi="Times New Roman" w:cs="Times New Roman"/>
          <w:color w:val="000000"/>
          <w:sz w:val="16"/>
          <w:szCs w:val="16"/>
        </w:rPr>
      </w:pPr>
    </w:p>
    <w:p w14:paraId="3CF89D1A" w14:textId="77777777" w:rsidR="00C65032" w:rsidRDefault="00C65032" w:rsidP="00C65032">
      <w:pPr>
        <w:pBdr>
          <w:top w:val="nil"/>
          <w:left w:val="nil"/>
          <w:bottom w:val="nil"/>
          <w:right w:val="nil"/>
          <w:between w:val="nil"/>
        </w:pBdr>
        <w:spacing w:after="160"/>
        <w:ind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rPr>
        <w:t>ивчення курсу не потребує використання програмного забезпечення, крім загальновживаних програм і операційних систем</w:t>
      </w:r>
      <w:r>
        <w:rPr>
          <w:rFonts w:ascii="Times New Roman" w:hAnsi="Times New Roman" w:cs="Times New Roman"/>
          <w:sz w:val="28"/>
          <w:szCs w:val="28"/>
          <w:lang w:val="uk-UA"/>
        </w:rPr>
        <w:t xml:space="preserve"> та навчальної платформи MOODLE (</w:t>
      </w:r>
      <w:r>
        <w:rPr>
          <w:rFonts w:ascii="Times New Roman" w:hAnsi="Times New Roman" w:cs="Times New Roman"/>
          <w:color w:val="222222"/>
          <w:sz w:val="28"/>
          <w:szCs w:val="28"/>
          <w:shd w:val="clear" w:color="auto" w:fill="FFFFFF"/>
        </w:rPr>
        <w:t>модульн</w:t>
      </w:r>
      <w:r>
        <w:rPr>
          <w:rFonts w:ascii="Times New Roman" w:hAnsi="Times New Roman" w:cs="Times New Roman"/>
          <w:color w:val="222222"/>
          <w:sz w:val="28"/>
          <w:szCs w:val="28"/>
          <w:shd w:val="clear" w:color="auto" w:fill="FFFFFF"/>
          <w:lang w:val="uk-UA"/>
        </w:rPr>
        <w:t>ого</w:t>
      </w:r>
      <w:r w:rsidRPr="005F623D">
        <w:rPr>
          <w:rFonts w:ascii="Times New Roman" w:hAnsi="Times New Roman" w:cs="Times New Roman"/>
          <w:color w:val="222222"/>
          <w:sz w:val="28"/>
          <w:szCs w:val="28"/>
          <w:shd w:val="clear" w:color="auto" w:fill="FFFFFF"/>
        </w:rPr>
        <w:t xml:space="preserve"> об'єктно-орієнтован</w:t>
      </w:r>
      <w:r>
        <w:rPr>
          <w:rFonts w:ascii="Times New Roman" w:hAnsi="Times New Roman" w:cs="Times New Roman"/>
          <w:color w:val="222222"/>
          <w:sz w:val="28"/>
          <w:szCs w:val="28"/>
          <w:shd w:val="clear" w:color="auto" w:fill="FFFFFF"/>
          <w:lang w:val="uk-UA"/>
        </w:rPr>
        <w:t>ого</w:t>
      </w:r>
      <w:r w:rsidRPr="005F623D">
        <w:rPr>
          <w:rFonts w:ascii="Times New Roman" w:hAnsi="Times New Roman" w:cs="Times New Roman"/>
          <w:color w:val="222222"/>
          <w:sz w:val="28"/>
          <w:szCs w:val="28"/>
          <w:shd w:val="clear" w:color="auto" w:fill="FFFFFF"/>
        </w:rPr>
        <w:t xml:space="preserve"> динамічн</w:t>
      </w:r>
      <w:r>
        <w:rPr>
          <w:rFonts w:ascii="Times New Roman" w:hAnsi="Times New Roman" w:cs="Times New Roman"/>
          <w:color w:val="222222"/>
          <w:sz w:val="28"/>
          <w:szCs w:val="28"/>
          <w:shd w:val="clear" w:color="auto" w:fill="FFFFFF"/>
          <w:lang w:val="uk-UA"/>
        </w:rPr>
        <w:t>ого</w:t>
      </w:r>
      <w:r>
        <w:rPr>
          <w:rFonts w:ascii="Times New Roman" w:hAnsi="Times New Roman" w:cs="Times New Roman"/>
          <w:color w:val="222222"/>
          <w:sz w:val="28"/>
          <w:szCs w:val="28"/>
          <w:shd w:val="clear" w:color="auto" w:fill="FFFFFF"/>
        </w:rPr>
        <w:t xml:space="preserve"> навчальн</w:t>
      </w:r>
      <w:r>
        <w:rPr>
          <w:rFonts w:ascii="Times New Roman" w:hAnsi="Times New Roman" w:cs="Times New Roman"/>
          <w:color w:val="222222"/>
          <w:sz w:val="28"/>
          <w:szCs w:val="28"/>
          <w:shd w:val="clear" w:color="auto" w:fill="FFFFFF"/>
          <w:lang w:val="uk-UA"/>
        </w:rPr>
        <w:t>ого</w:t>
      </w:r>
      <w:r w:rsidRPr="005F623D">
        <w:rPr>
          <w:rFonts w:ascii="Times New Roman" w:hAnsi="Times New Roman" w:cs="Times New Roman"/>
          <w:color w:val="222222"/>
          <w:sz w:val="28"/>
          <w:szCs w:val="28"/>
          <w:shd w:val="clear" w:color="auto" w:fill="FFFFFF"/>
        </w:rPr>
        <w:t xml:space="preserve"> середовищ</w:t>
      </w:r>
      <w:r>
        <w:rPr>
          <w:rFonts w:ascii="Times New Roman" w:hAnsi="Times New Roman" w:cs="Times New Roman"/>
          <w:color w:val="222222"/>
          <w:sz w:val="28"/>
          <w:szCs w:val="28"/>
          <w:shd w:val="clear" w:color="auto" w:fill="FFFFFF"/>
          <w:lang w:val="uk-UA"/>
        </w:rPr>
        <w:t>а</w:t>
      </w:r>
      <w:r>
        <w:rPr>
          <w:rFonts w:ascii="Times New Roman" w:hAnsi="Times New Roman" w:cs="Times New Roman"/>
          <w:sz w:val="28"/>
          <w:szCs w:val="28"/>
          <w:lang w:val="uk-UA"/>
        </w:rPr>
        <w:t>)</w:t>
      </w:r>
    </w:p>
    <w:p w14:paraId="7B985DB0" w14:textId="77777777" w:rsidR="00C65032" w:rsidRPr="005F623D" w:rsidRDefault="00C65032" w:rsidP="009345DC">
      <w:pPr>
        <w:pBdr>
          <w:top w:val="nil"/>
          <w:left w:val="nil"/>
          <w:bottom w:val="nil"/>
          <w:right w:val="nil"/>
          <w:between w:val="nil"/>
        </w:pBdr>
        <w:spacing w:after="160"/>
        <w:contextualSpacing/>
        <w:jc w:val="both"/>
        <w:rPr>
          <w:rFonts w:ascii="Times New Roman" w:hAnsi="Times New Roman" w:cs="Times New Roman"/>
          <w:sz w:val="28"/>
          <w:szCs w:val="28"/>
        </w:rPr>
      </w:pPr>
    </w:p>
    <w:p w14:paraId="1F4F2120" w14:textId="77777777" w:rsidR="00C65032" w:rsidRPr="004D5CC7" w:rsidRDefault="00C65032" w:rsidP="00C65032">
      <w:pPr>
        <w:pBdr>
          <w:top w:val="nil"/>
          <w:left w:val="nil"/>
          <w:bottom w:val="nil"/>
          <w:right w:val="nil"/>
          <w:between w:val="nil"/>
        </w:pBdr>
        <w:spacing w:after="160"/>
        <w:ind w:left="360" w:firstLine="708"/>
        <w:contextualSpacing/>
        <w:jc w:val="both"/>
        <w:rPr>
          <w:rFonts w:ascii="Times New Roman" w:hAnsi="Times New Roman" w:cs="Times New Roman"/>
          <w:sz w:val="16"/>
          <w:szCs w:val="16"/>
        </w:rPr>
      </w:pPr>
    </w:p>
    <w:p w14:paraId="39B68997" w14:textId="77777777" w:rsidR="00C65032" w:rsidRDefault="00C65032" w:rsidP="00C65032">
      <w:pPr>
        <w:numPr>
          <w:ilvl w:val="0"/>
          <w:numId w:val="1"/>
        </w:numPr>
        <w:pBdr>
          <w:top w:val="nil"/>
          <w:left w:val="nil"/>
          <w:bottom w:val="nil"/>
          <w:right w:val="nil"/>
          <w:between w:val="nil"/>
        </w:pBdr>
        <w:spacing w:after="160"/>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9E375B">
        <w:rPr>
          <w:rFonts w:ascii="Times New Roman" w:eastAsia="Times New Roman" w:hAnsi="Times New Roman" w:cs="Times New Roman"/>
          <w:b/>
          <w:color w:val="000000"/>
          <w:sz w:val="28"/>
          <w:szCs w:val="28"/>
        </w:rPr>
        <w:t>Політик</w:t>
      </w:r>
      <w:r>
        <w:rPr>
          <w:rFonts w:ascii="Times New Roman" w:eastAsia="Times New Roman" w:hAnsi="Times New Roman" w:cs="Times New Roman"/>
          <w:b/>
          <w:color w:val="000000"/>
          <w:sz w:val="28"/>
          <w:szCs w:val="28"/>
        </w:rPr>
        <w:t>и</w:t>
      </w:r>
      <w:r w:rsidRPr="009E375B">
        <w:rPr>
          <w:rFonts w:ascii="Times New Roman" w:eastAsia="Times New Roman" w:hAnsi="Times New Roman" w:cs="Times New Roman"/>
          <w:b/>
          <w:color w:val="000000"/>
          <w:sz w:val="28"/>
          <w:szCs w:val="28"/>
        </w:rPr>
        <w:t xml:space="preserve"> курсу</w:t>
      </w:r>
    </w:p>
    <w:p w14:paraId="2AC92BD7" w14:textId="77777777" w:rsidR="00C65032" w:rsidRPr="00915B70" w:rsidRDefault="00C65032" w:rsidP="00C65032">
      <w:pPr>
        <w:pBdr>
          <w:top w:val="nil"/>
          <w:left w:val="nil"/>
          <w:bottom w:val="nil"/>
          <w:right w:val="nil"/>
          <w:between w:val="nil"/>
        </w:pBdr>
        <w:spacing w:after="160"/>
        <w:ind w:left="720"/>
        <w:contextualSpacing/>
        <w:rPr>
          <w:rFonts w:ascii="Times New Roman" w:eastAsia="Times New Roman" w:hAnsi="Times New Roman" w:cs="Times New Roman"/>
          <w:b/>
          <w:color w:val="000000"/>
          <w:sz w:val="16"/>
          <w:szCs w:val="16"/>
        </w:rPr>
      </w:pPr>
    </w:p>
    <w:p w14:paraId="02A3A39C" w14:textId="1DD2E0F4" w:rsidR="00C65032" w:rsidRDefault="00C65032" w:rsidP="00C65032">
      <w:pPr>
        <w:pBdr>
          <w:top w:val="nil"/>
          <w:left w:val="nil"/>
          <w:bottom w:val="nil"/>
          <w:right w:val="nil"/>
          <w:between w:val="nil"/>
        </w:pBdr>
        <w:spacing w:after="160"/>
        <w:ind w:left="720" w:firstLine="708"/>
        <w:contextualSpacing/>
        <w:jc w:val="both"/>
        <w:rPr>
          <w:rFonts w:ascii="Times New Roman" w:hAnsi="Times New Roman" w:cs="Times New Roman"/>
          <w:sz w:val="28"/>
          <w:szCs w:val="28"/>
          <w:lang w:val="uk-UA"/>
        </w:rPr>
      </w:pPr>
      <w:r w:rsidRPr="009715D0">
        <w:rPr>
          <w:rFonts w:ascii="Times New Roman" w:hAnsi="Times New Roman" w:cs="Times New Roman"/>
          <w:sz w:val="28"/>
          <w:szCs w:val="28"/>
          <w:u w:val="single"/>
        </w:rPr>
        <w:t>Відвідання занять.</w:t>
      </w:r>
      <w:r>
        <w:rPr>
          <w:rFonts w:ascii="Times New Roman" w:hAnsi="Times New Roman" w:cs="Times New Roman"/>
          <w:sz w:val="28"/>
          <w:szCs w:val="28"/>
        </w:rPr>
        <w:t xml:space="preserve"> Очікується, що</w:t>
      </w:r>
      <w:r w:rsidRPr="009715D0">
        <w:rPr>
          <w:rFonts w:ascii="Times New Roman" w:hAnsi="Times New Roman" w:cs="Times New Roman"/>
          <w:sz w:val="28"/>
          <w:szCs w:val="28"/>
        </w:rPr>
        <w:t xml:space="preserve"> студенти відвідають усі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w:t>
      </w:r>
    </w:p>
    <w:p w14:paraId="5AC85C9B" w14:textId="77777777" w:rsidR="00C65032" w:rsidRPr="009715D0" w:rsidRDefault="00C65032" w:rsidP="00C65032">
      <w:pPr>
        <w:pBdr>
          <w:top w:val="nil"/>
          <w:left w:val="nil"/>
          <w:bottom w:val="nil"/>
          <w:right w:val="nil"/>
          <w:between w:val="nil"/>
        </w:pBdr>
        <w:spacing w:after="160"/>
        <w:ind w:left="720" w:firstLine="708"/>
        <w:contextualSpacing/>
        <w:jc w:val="both"/>
        <w:rPr>
          <w:rFonts w:ascii="Times New Roman" w:hAnsi="Times New Roman" w:cs="Times New Roman"/>
          <w:sz w:val="28"/>
          <w:szCs w:val="28"/>
          <w:lang w:val="uk-UA"/>
        </w:rPr>
      </w:pPr>
      <w:r>
        <w:rPr>
          <w:rFonts w:ascii="Times New Roman" w:hAnsi="Times New Roman" w:cs="Times New Roman"/>
          <w:sz w:val="28"/>
          <w:szCs w:val="28"/>
          <w:u w:val="single"/>
          <w:lang w:val="uk-UA"/>
        </w:rPr>
        <w:t>Пропущені заняття.</w:t>
      </w:r>
      <w:r>
        <w:rPr>
          <w:rFonts w:ascii="Times New Roman" w:hAnsi="Times New Roman" w:cs="Times New Roman"/>
          <w:sz w:val="28"/>
          <w:szCs w:val="28"/>
          <w:lang w:val="uk-UA"/>
        </w:rPr>
        <w:t xml:space="preserve"> Студенти відпрацьовують пропущені заняття на консультаціях в усній та письмовій формі.</w:t>
      </w:r>
    </w:p>
    <w:p w14:paraId="53958458" w14:textId="77777777" w:rsidR="00C65032" w:rsidRPr="009715D0" w:rsidRDefault="00C65032" w:rsidP="00C65032">
      <w:pPr>
        <w:pBdr>
          <w:top w:val="nil"/>
          <w:left w:val="nil"/>
          <w:bottom w:val="nil"/>
          <w:right w:val="nil"/>
          <w:between w:val="nil"/>
        </w:pBdr>
        <w:spacing w:after="160"/>
        <w:ind w:left="720" w:firstLine="708"/>
        <w:contextualSpacing/>
        <w:jc w:val="both"/>
        <w:rPr>
          <w:rFonts w:ascii="Times New Roman" w:hAnsi="Times New Roman" w:cs="Times New Roman"/>
          <w:sz w:val="28"/>
          <w:szCs w:val="28"/>
          <w:u w:val="single"/>
        </w:rPr>
      </w:pPr>
      <w:r w:rsidRPr="009715D0">
        <w:rPr>
          <w:rFonts w:ascii="Times New Roman" w:hAnsi="Times New Roman" w:cs="Times New Roman"/>
          <w:sz w:val="28"/>
          <w:szCs w:val="28"/>
          <w:u w:val="single"/>
        </w:rPr>
        <w:t xml:space="preserve">Література. </w:t>
      </w:r>
    </w:p>
    <w:p w14:paraId="61FA9AB7" w14:textId="67226EFA" w:rsidR="00C65032" w:rsidRPr="009345DC" w:rsidRDefault="00C65032" w:rsidP="009345DC">
      <w:pPr>
        <w:pBdr>
          <w:top w:val="nil"/>
          <w:left w:val="nil"/>
          <w:bottom w:val="nil"/>
          <w:right w:val="nil"/>
          <w:between w:val="nil"/>
        </w:pBdr>
        <w:spacing w:after="160"/>
        <w:ind w:left="720" w:firstLine="708"/>
        <w:contextualSpacing/>
        <w:jc w:val="both"/>
        <w:rPr>
          <w:rFonts w:ascii="Times New Roman" w:hAnsi="Times New Roman" w:cs="Times New Roman"/>
          <w:sz w:val="28"/>
          <w:szCs w:val="28"/>
        </w:rPr>
      </w:pPr>
      <w:r w:rsidRPr="009715D0">
        <w:rPr>
          <w:rFonts w:ascii="Times New Roman" w:hAnsi="Times New Roman" w:cs="Times New Roman"/>
          <w:sz w:val="28"/>
          <w:szCs w:val="28"/>
        </w:rPr>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660E517E" w14:textId="77777777" w:rsidR="00C65032" w:rsidRDefault="00C65032" w:rsidP="00C65032">
      <w:pPr>
        <w:pBdr>
          <w:top w:val="nil"/>
          <w:left w:val="nil"/>
          <w:bottom w:val="nil"/>
          <w:right w:val="nil"/>
          <w:between w:val="nil"/>
        </w:pBdr>
        <w:spacing w:after="160"/>
        <w:ind w:left="720" w:firstLine="708"/>
        <w:contextualSpacing/>
        <w:jc w:val="center"/>
        <w:rPr>
          <w:rFonts w:ascii="Times New Roman" w:eastAsia="Times New Roman" w:hAnsi="Times New Roman" w:cs="Times New Roman"/>
          <w:b/>
          <w:color w:val="000000"/>
          <w:sz w:val="28"/>
          <w:szCs w:val="28"/>
        </w:rPr>
      </w:pPr>
      <w:r w:rsidRPr="00836E19">
        <w:rPr>
          <w:rFonts w:ascii="Times New Roman" w:eastAsia="Times New Roman" w:hAnsi="Times New Roman" w:cs="Times New Roman"/>
          <w:b/>
          <w:color w:val="000000"/>
          <w:sz w:val="28"/>
          <w:szCs w:val="28"/>
        </w:rPr>
        <w:t>Схема курсу</w:t>
      </w:r>
    </w:p>
    <w:p w14:paraId="4E594802" w14:textId="77777777" w:rsidR="00C65032" w:rsidRPr="00915B70" w:rsidRDefault="00C65032" w:rsidP="00C65032">
      <w:pPr>
        <w:pBdr>
          <w:top w:val="nil"/>
          <w:left w:val="nil"/>
          <w:bottom w:val="nil"/>
          <w:right w:val="nil"/>
          <w:between w:val="nil"/>
        </w:pBdr>
        <w:spacing w:after="160"/>
        <w:ind w:left="720"/>
        <w:contextualSpacing/>
        <w:rPr>
          <w:rFonts w:ascii="Times New Roman" w:eastAsia="Times New Roman" w:hAnsi="Times New Roman" w:cs="Times New Roman"/>
          <w:b/>
          <w:color w:val="000000"/>
          <w:sz w:val="16"/>
          <w:szCs w:val="16"/>
        </w:rPr>
      </w:pPr>
    </w:p>
    <w:p w14:paraId="522C4A85" w14:textId="77777777" w:rsidR="00C65032" w:rsidRPr="00054349" w:rsidRDefault="00C65032" w:rsidP="00C65032">
      <w:pPr>
        <w:pBdr>
          <w:top w:val="nil"/>
          <w:left w:val="nil"/>
          <w:bottom w:val="nil"/>
          <w:right w:val="nil"/>
          <w:between w:val="nil"/>
        </w:pBdr>
        <w:spacing w:after="160"/>
        <w:contextualSpacing/>
        <w:jc w:val="center"/>
        <w:rPr>
          <w:rFonts w:ascii="Times New Roman" w:eastAsia="Times New Roman" w:hAnsi="Times New Roman" w:cs="Times New Roman"/>
          <w:b/>
          <w:color w:val="000000"/>
          <w:sz w:val="16"/>
          <w:szCs w:val="16"/>
        </w:rPr>
      </w:pPr>
    </w:p>
    <w:tbl>
      <w:tblPr>
        <w:tblW w:w="14902" w:type="dxa"/>
        <w:tblInd w:w="526" w:type="dxa"/>
        <w:tblLayout w:type="fixed"/>
        <w:tblLook w:val="0000" w:firstRow="0" w:lastRow="0" w:firstColumn="0" w:lastColumn="0" w:noHBand="0" w:noVBand="0"/>
      </w:tblPr>
      <w:tblGrid>
        <w:gridCol w:w="1417"/>
        <w:gridCol w:w="3119"/>
        <w:gridCol w:w="2409"/>
        <w:gridCol w:w="1843"/>
        <w:gridCol w:w="1418"/>
        <w:gridCol w:w="1701"/>
        <w:gridCol w:w="1701"/>
        <w:gridCol w:w="1294"/>
      </w:tblGrid>
      <w:tr w:rsidR="00C65032" w:rsidRPr="00961B57" w14:paraId="62A43363" w14:textId="77777777" w:rsidTr="009F6D50">
        <w:trPr>
          <w:trHeight w:val="1220"/>
        </w:trPr>
        <w:tc>
          <w:tcPr>
            <w:tcW w:w="1417" w:type="dxa"/>
            <w:tcBorders>
              <w:top w:val="single" w:sz="18" w:space="0" w:color="000000"/>
              <w:left w:val="single" w:sz="1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14:paraId="0833A956" w14:textId="77777777" w:rsidR="00C65032" w:rsidRPr="00961B57" w:rsidRDefault="00C65032" w:rsidP="005A0909">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shd w:val="clear" w:color="auto" w:fill="C6D9F1"/>
              </w:rPr>
              <w:t>Д</w:t>
            </w:r>
            <w:r w:rsidRPr="00961B57">
              <w:rPr>
                <w:rFonts w:ascii="Times New Roman" w:eastAsia="Times New Roman" w:hAnsi="Times New Roman" w:cs="Times New Roman"/>
                <w:b/>
                <w:shd w:val="clear" w:color="auto" w:fill="C6D9F1"/>
              </w:rPr>
              <w:t>ата /</w:t>
            </w:r>
          </w:p>
          <w:p w14:paraId="40F3F3A0" w14:textId="77777777" w:rsidR="00C65032" w:rsidRPr="00961B57" w:rsidRDefault="00C65032" w:rsidP="005A0909">
            <w:pPr>
              <w:pBdr>
                <w:top w:val="nil"/>
                <w:left w:val="nil"/>
                <w:bottom w:val="nil"/>
                <w:right w:val="nil"/>
                <w:between w:val="nil"/>
              </w:pBdr>
              <w:jc w:val="center"/>
              <w:rPr>
                <w:rFonts w:ascii="Times New Roman" w:eastAsia="Times New Roman" w:hAnsi="Times New Roman" w:cs="Times New Roman"/>
                <w:shd w:val="clear" w:color="auto" w:fill="C6D9F1"/>
              </w:rPr>
            </w:pPr>
            <w:r w:rsidRPr="00961B57">
              <w:rPr>
                <w:rFonts w:ascii="Times New Roman" w:eastAsia="Times New Roman" w:hAnsi="Times New Roman" w:cs="Times New Roman"/>
                <w:b/>
                <w:shd w:val="clear" w:color="auto" w:fill="C6D9F1"/>
              </w:rPr>
              <w:t>кількість акад. год.</w:t>
            </w:r>
          </w:p>
        </w:tc>
        <w:tc>
          <w:tcPr>
            <w:tcW w:w="3119"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14:paraId="69D6217B" w14:textId="77777777" w:rsidR="00C65032" w:rsidRPr="00961B57" w:rsidRDefault="00C65032" w:rsidP="005A0909">
            <w:pPr>
              <w:pBdr>
                <w:top w:val="nil"/>
                <w:left w:val="nil"/>
                <w:bottom w:val="nil"/>
                <w:right w:val="nil"/>
                <w:between w:val="nil"/>
              </w:pBdr>
              <w:jc w:val="center"/>
              <w:rPr>
                <w:rFonts w:ascii="Times New Roman" w:eastAsia="Times New Roman" w:hAnsi="Times New Roman" w:cs="Times New Roman"/>
              </w:rPr>
            </w:pPr>
            <w:r w:rsidRPr="00961B57">
              <w:rPr>
                <w:rFonts w:ascii="Times New Roman" w:eastAsia="Times New Roman" w:hAnsi="Times New Roman" w:cs="Times New Roman"/>
                <w:b/>
              </w:rPr>
              <w:t xml:space="preserve">Тема, план </w:t>
            </w:r>
          </w:p>
        </w:tc>
        <w:tc>
          <w:tcPr>
            <w:tcW w:w="2409"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14:paraId="56CF5C26" w14:textId="77777777" w:rsidR="00C65032" w:rsidRPr="00961B57" w:rsidRDefault="00C65032" w:rsidP="005A0909">
            <w:pPr>
              <w:pBdr>
                <w:top w:val="nil"/>
                <w:left w:val="nil"/>
                <w:bottom w:val="nil"/>
                <w:right w:val="nil"/>
                <w:between w:val="nil"/>
              </w:pBdr>
              <w:jc w:val="center"/>
              <w:rPr>
                <w:rFonts w:ascii="Times New Roman" w:eastAsia="Times New Roman" w:hAnsi="Times New Roman" w:cs="Times New Roman"/>
              </w:rPr>
            </w:pPr>
            <w:r w:rsidRPr="00961B57">
              <w:rPr>
                <w:rFonts w:ascii="Times New Roman" w:eastAsia="Times New Roman" w:hAnsi="Times New Roman" w:cs="Times New Roman"/>
                <w:b/>
                <w:shd w:val="clear" w:color="auto" w:fill="C6D9F1"/>
              </w:rPr>
              <w:t>Форма заняття</w:t>
            </w:r>
          </w:p>
        </w:tc>
        <w:tc>
          <w:tcPr>
            <w:tcW w:w="1843"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14:paraId="6C0F104B" w14:textId="77777777" w:rsidR="00C65032" w:rsidRPr="00961B57" w:rsidRDefault="00C65032" w:rsidP="005A0909">
            <w:pPr>
              <w:pBdr>
                <w:top w:val="nil"/>
                <w:left w:val="nil"/>
                <w:bottom w:val="nil"/>
                <w:right w:val="nil"/>
                <w:between w:val="nil"/>
              </w:pBdr>
              <w:jc w:val="center"/>
              <w:rPr>
                <w:rFonts w:ascii="Times New Roman" w:eastAsia="Times New Roman" w:hAnsi="Times New Roman" w:cs="Times New Roman"/>
              </w:rPr>
            </w:pPr>
            <w:r w:rsidRPr="00961B57">
              <w:rPr>
                <w:rFonts w:ascii="Times New Roman" w:eastAsia="Times New Roman" w:hAnsi="Times New Roman" w:cs="Times New Roman"/>
                <w:b/>
                <w:shd w:val="clear" w:color="auto" w:fill="C6D9F1"/>
              </w:rPr>
              <w:t>Матеріали</w:t>
            </w:r>
          </w:p>
        </w:tc>
        <w:tc>
          <w:tcPr>
            <w:tcW w:w="1418"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14:paraId="18F0FC11" w14:textId="77777777" w:rsidR="00C65032" w:rsidRPr="00961B57" w:rsidRDefault="00C65032" w:rsidP="005A0909">
            <w:pPr>
              <w:pBdr>
                <w:top w:val="nil"/>
                <w:left w:val="nil"/>
                <w:bottom w:val="nil"/>
                <w:right w:val="nil"/>
                <w:between w:val="nil"/>
              </w:pBdr>
              <w:jc w:val="center"/>
              <w:rPr>
                <w:rFonts w:ascii="Times New Roman" w:eastAsia="Times New Roman" w:hAnsi="Times New Roman" w:cs="Times New Roman"/>
              </w:rPr>
            </w:pPr>
            <w:r w:rsidRPr="00961B57">
              <w:rPr>
                <w:rFonts w:ascii="Times New Roman" w:eastAsia="Times New Roman" w:hAnsi="Times New Roman" w:cs="Times New Roman"/>
                <w:b/>
                <w:shd w:val="clear" w:color="auto" w:fill="C6D9F1"/>
              </w:rPr>
              <w:t>Література</w:t>
            </w:r>
          </w:p>
          <w:p w14:paraId="7002E486" w14:textId="77777777" w:rsidR="00C65032" w:rsidRDefault="00C65032" w:rsidP="005A0909">
            <w:pPr>
              <w:pBdr>
                <w:top w:val="nil"/>
                <w:left w:val="nil"/>
                <w:bottom w:val="nil"/>
                <w:right w:val="nil"/>
                <w:between w:val="nil"/>
              </w:pBdr>
              <w:jc w:val="center"/>
              <w:rPr>
                <w:rFonts w:ascii="Times New Roman" w:eastAsia="Times New Roman" w:hAnsi="Times New Roman" w:cs="Times New Roman"/>
                <w:b/>
                <w:shd w:val="clear" w:color="auto" w:fill="C6D9F1"/>
              </w:rPr>
            </w:pPr>
            <w:r w:rsidRPr="00961B57">
              <w:rPr>
                <w:rFonts w:ascii="Times New Roman" w:eastAsia="Times New Roman" w:hAnsi="Times New Roman" w:cs="Times New Roman"/>
                <w:b/>
                <w:shd w:val="clear" w:color="auto" w:fill="C6D9F1"/>
              </w:rPr>
              <w:t>Інтернет</w:t>
            </w:r>
            <w:r>
              <w:rPr>
                <w:rFonts w:ascii="Times New Roman" w:eastAsia="Times New Roman" w:hAnsi="Times New Roman" w:cs="Times New Roman"/>
                <w:b/>
                <w:shd w:val="clear" w:color="auto" w:fill="C6D9F1"/>
              </w:rPr>
              <w:t>ре</w:t>
            </w:r>
          </w:p>
          <w:p w14:paraId="3A05EC68" w14:textId="77777777" w:rsidR="00C65032" w:rsidRPr="00961B57" w:rsidRDefault="00C65032" w:rsidP="005A090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shd w:val="clear" w:color="auto" w:fill="C6D9F1"/>
              </w:rPr>
              <w:t>сурси</w:t>
            </w:r>
          </w:p>
        </w:tc>
        <w:tc>
          <w:tcPr>
            <w:tcW w:w="1701"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14:paraId="104B11D9" w14:textId="77777777" w:rsidR="00C65032" w:rsidRPr="00961B57" w:rsidRDefault="00C65032" w:rsidP="005A0909">
            <w:pPr>
              <w:pBdr>
                <w:top w:val="nil"/>
                <w:left w:val="nil"/>
                <w:bottom w:val="nil"/>
                <w:right w:val="nil"/>
                <w:between w:val="nil"/>
              </w:pBdr>
              <w:jc w:val="center"/>
              <w:rPr>
                <w:rFonts w:ascii="Times New Roman" w:eastAsia="Times New Roman" w:hAnsi="Times New Roman" w:cs="Times New Roman"/>
              </w:rPr>
            </w:pPr>
            <w:r w:rsidRPr="00961B57">
              <w:rPr>
                <w:rFonts w:ascii="Times New Roman" w:eastAsia="Times New Roman" w:hAnsi="Times New Roman" w:cs="Times New Roman"/>
                <w:b/>
                <w:shd w:val="clear" w:color="auto" w:fill="C6D9F1"/>
              </w:rPr>
              <w:t>Завдання,</w:t>
            </w:r>
          </w:p>
          <w:p w14:paraId="2AF870EC" w14:textId="77777777" w:rsidR="00C65032" w:rsidRPr="00961B57" w:rsidRDefault="00C65032" w:rsidP="005A0909">
            <w:pPr>
              <w:pBdr>
                <w:top w:val="nil"/>
                <w:left w:val="nil"/>
                <w:bottom w:val="nil"/>
                <w:right w:val="nil"/>
                <w:between w:val="nil"/>
              </w:pBdr>
              <w:jc w:val="center"/>
              <w:rPr>
                <w:rFonts w:ascii="Times New Roman" w:eastAsia="Times New Roman" w:hAnsi="Times New Roman" w:cs="Times New Roman"/>
              </w:rPr>
            </w:pPr>
            <w:r w:rsidRPr="00961B57">
              <w:rPr>
                <w:rFonts w:ascii="Times New Roman" w:eastAsia="Times New Roman" w:hAnsi="Times New Roman" w:cs="Times New Roman"/>
                <w:b/>
                <w:shd w:val="clear" w:color="auto" w:fill="C6D9F1"/>
              </w:rPr>
              <w:t>год</w:t>
            </w:r>
          </w:p>
        </w:tc>
        <w:tc>
          <w:tcPr>
            <w:tcW w:w="1701"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14:paraId="1810E554" w14:textId="77777777" w:rsidR="00C65032" w:rsidRPr="00961B57" w:rsidRDefault="00C65032" w:rsidP="005A0909">
            <w:pPr>
              <w:pBdr>
                <w:top w:val="nil"/>
                <w:left w:val="nil"/>
                <w:bottom w:val="nil"/>
                <w:right w:val="nil"/>
                <w:between w:val="nil"/>
              </w:pBdr>
              <w:jc w:val="center"/>
              <w:rPr>
                <w:rFonts w:ascii="Times New Roman" w:eastAsia="Times New Roman" w:hAnsi="Times New Roman" w:cs="Times New Roman"/>
                <w:b/>
                <w:shd w:val="clear" w:color="auto" w:fill="C6D9F1"/>
              </w:rPr>
            </w:pPr>
            <w:r w:rsidRPr="00961B57">
              <w:rPr>
                <w:rFonts w:ascii="Times New Roman" w:eastAsia="Times New Roman" w:hAnsi="Times New Roman" w:cs="Times New Roman"/>
                <w:b/>
                <w:shd w:val="clear" w:color="auto" w:fill="C6D9F1"/>
              </w:rPr>
              <w:t>Вага оцінки</w:t>
            </w:r>
          </w:p>
          <w:p w14:paraId="5B3A87F4" w14:textId="77777777" w:rsidR="00C65032" w:rsidRPr="00961B57" w:rsidRDefault="00C65032" w:rsidP="005A0909">
            <w:pPr>
              <w:pBdr>
                <w:top w:val="nil"/>
                <w:left w:val="nil"/>
                <w:bottom w:val="nil"/>
                <w:right w:val="nil"/>
                <w:between w:val="nil"/>
              </w:pBdr>
              <w:jc w:val="center"/>
              <w:rPr>
                <w:rFonts w:ascii="Times New Roman" w:eastAsia="Times New Roman" w:hAnsi="Times New Roman" w:cs="Times New Roman"/>
              </w:rPr>
            </w:pPr>
            <w:r w:rsidRPr="00961B57">
              <w:rPr>
                <w:rFonts w:ascii="Times New Roman" w:eastAsia="Times New Roman" w:hAnsi="Times New Roman" w:cs="Times New Roman"/>
                <w:b/>
                <w:shd w:val="clear" w:color="auto" w:fill="C6D9F1"/>
              </w:rPr>
              <w:t>(балів)</w:t>
            </w:r>
          </w:p>
        </w:tc>
        <w:tc>
          <w:tcPr>
            <w:tcW w:w="1294" w:type="dxa"/>
            <w:tcBorders>
              <w:top w:val="single" w:sz="18" w:space="0" w:color="000000"/>
              <w:left w:val="single" w:sz="8" w:space="0" w:color="000000"/>
              <w:bottom w:val="single" w:sz="8" w:space="0" w:color="000000"/>
              <w:right w:val="single" w:sz="18" w:space="0" w:color="000000"/>
            </w:tcBorders>
            <w:shd w:val="clear" w:color="auto" w:fill="C6D9F1"/>
            <w:tcMar>
              <w:top w:w="100" w:type="dxa"/>
              <w:left w:w="100" w:type="dxa"/>
              <w:bottom w:w="100" w:type="dxa"/>
              <w:right w:w="100" w:type="dxa"/>
            </w:tcMar>
            <w:vAlign w:val="center"/>
          </w:tcPr>
          <w:p w14:paraId="6F7E7D92" w14:textId="77777777" w:rsidR="00C65032" w:rsidRPr="00961B57" w:rsidRDefault="00C65032" w:rsidP="005A0909">
            <w:pPr>
              <w:pBdr>
                <w:top w:val="nil"/>
                <w:left w:val="nil"/>
                <w:bottom w:val="nil"/>
                <w:right w:val="nil"/>
                <w:between w:val="nil"/>
              </w:pBdr>
              <w:jc w:val="center"/>
              <w:rPr>
                <w:rFonts w:ascii="Times New Roman" w:eastAsia="Times New Roman" w:hAnsi="Times New Roman" w:cs="Times New Roman"/>
              </w:rPr>
            </w:pPr>
            <w:r w:rsidRPr="00961B57">
              <w:rPr>
                <w:rFonts w:ascii="Times New Roman" w:eastAsia="Times New Roman" w:hAnsi="Times New Roman" w:cs="Times New Roman"/>
                <w:b/>
                <w:shd w:val="clear" w:color="auto" w:fill="C6D9F1"/>
              </w:rPr>
              <w:t>Термін виконання</w:t>
            </w:r>
          </w:p>
        </w:tc>
      </w:tr>
      <w:tr w:rsidR="00C65032" w:rsidRPr="00961B57" w14:paraId="0BA77F27" w14:textId="77777777" w:rsidTr="009F6D50">
        <w:trPr>
          <w:trHeight w:val="1582"/>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505445CA" w14:textId="5E82C310" w:rsidR="00C65032" w:rsidRPr="002971CD" w:rsidRDefault="002971CD" w:rsidP="002971CD">
            <w:pPr>
              <w:pBdr>
                <w:top w:val="nil"/>
                <w:left w:val="nil"/>
                <w:bottom w:val="nil"/>
                <w:right w:val="nil"/>
                <w:between w:val="nil"/>
              </w:pBdr>
              <w:jc w:val="center"/>
              <w:rPr>
                <w:rFonts w:ascii="Times New Roman" w:eastAsia="Times New Roman" w:hAnsi="Times New Roman" w:cs="Times New Roman"/>
                <w:lang w:val="uk-UA"/>
              </w:rPr>
            </w:pPr>
            <w:r>
              <w:rPr>
                <w:rFonts w:ascii="Times New Roman" w:eastAsia="Times New Roman" w:hAnsi="Times New Roman" w:cs="Times New Roman"/>
                <w:lang w:val="uk-UA"/>
              </w:rPr>
              <w:t>38</w:t>
            </w:r>
          </w:p>
          <w:p w14:paraId="4C0634A4" w14:textId="77777777" w:rsidR="00C65032" w:rsidRDefault="00C65032" w:rsidP="005A0909">
            <w:pPr>
              <w:pBdr>
                <w:top w:val="nil"/>
                <w:left w:val="nil"/>
                <w:bottom w:val="nil"/>
                <w:right w:val="nil"/>
                <w:between w:val="nil"/>
              </w:pBdr>
              <w:jc w:val="both"/>
              <w:rPr>
                <w:rFonts w:ascii="Times New Roman" w:eastAsia="Times New Roman" w:hAnsi="Times New Roman" w:cs="Times New Roman"/>
                <w:lang w:val="en-US"/>
              </w:rPr>
            </w:pPr>
          </w:p>
          <w:p w14:paraId="1A0BE62E" w14:textId="77777777" w:rsidR="00C65032" w:rsidRDefault="00C65032" w:rsidP="005A0909">
            <w:pPr>
              <w:pBdr>
                <w:top w:val="nil"/>
                <w:left w:val="nil"/>
                <w:bottom w:val="nil"/>
                <w:right w:val="nil"/>
                <w:between w:val="nil"/>
              </w:pBdr>
              <w:jc w:val="both"/>
              <w:rPr>
                <w:rFonts w:ascii="Times New Roman" w:eastAsia="Times New Roman" w:hAnsi="Times New Roman" w:cs="Times New Roman"/>
                <w:lang w:val="en-US"/>
              </w:rPr>
            </w:pPr>
          </w:p>
          <w:p w14:paraId="558A30AD" w14:textId="77777777" w:rsidR="00C65032" w:rsidRDefault="00C65032" w:rsidP="005A0909">
            <w:pPr>
              <w:pBdr>
                <w:top w:val="nil"/>
                <w:left w:val="nil"/>
                <w:bottom w:val="nil"/>
                <w:right w:val="nil"/>
                <w:between w:val="nil"/>
              </w:pBdr>
              <w:jc w:val="both"/>
              <w:rPr>
                <w:rFonts w:ascii="Times New Roman" w:eastAsia="Times New Roman" w:hAnsi="Times New Roman" w:cs="Times New Roman"/>
                <w:lang w:val="en-US"/>
              </w:rPr>
            </w:pPr>
          </w:p>
          <w:p w14:paraId="78E6F755" w14:textId="330E3634" w:rsidR="00C65032" w:rsidRPr="002D0807" w:rsidRDefault="00C65032" w:rsidP="005A0909">
            <w:pPr>
              <w:pBdr>
                <w:top w:val="nil"/>
                <w:left w:val="nil"/>
                <w:bottom w:val="nil"/>
                <w:right w:val="nil"/>
                <w:between w:val="nil"/>
              </w:pBdr>
              <w:jc w:val="both"/>
              <w:rPr>
                <w:rFonts w:ascii="Times New Roman" w:eastAsia="Times New Roman" w:hAnsi="Times New Roman" w:cs="Times New Roman"/>
                <w:lang w:val="en-US"/>
              </w:rPr>
            </w:pP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0AA85" w14:textId="77777777" w:rsidR="002971CD" w:rsidRPr="00BF7B32" w:rsidRDefault="002971CD" w:rsidP="00BF7B32">
            <w:pPr>
              <w:pBdr>
                <w:top w:val="nil"/>
                <w:left w:val="nil"/>
                <w:bottom w:val="nil"/>
                <w:right w:val="nil"/>
                <w:between w:val="nil"/>
              </w:pBdr>
              <w:rPr>
                <w:rFonts w:ascii="Times New Roman" w:eastAsia="Times New Roman" w:hAnsi="Times New Roman" w:cs="Times New Roman"/>
              </w:rPr>
            </w:pPr>
            <w:r w:rsidRPr="00BF7B32">
              <w:rPr>
                <w:rFonts w:ascii="Times New Roman" w:hAnsi="Times New Roman" w:cs="Times New Roman"/>
                <w:b/>
              </w:rPr>
              <w:t xml:space="preserve">Змістовий модуль </w:t>
            </w:r>
            <w:r w:rsidRPr="00BF7B32">
              <w:rPr>
                <w:rFonts w:ascii="Times New Roman" w:hAnsi="Times New Roman" w:cs="Times New Roman"/>
                <w:b/>
                <w:lang w:val="uk-UA"/>
              </w:rPr>
              <w:t>1</w:t>
            </w:r>
            <w:r w:rsidRPr="00BF7B32">
              <w:rPr>
                <w:rFonts w:ascii="Times New Roman" w:hAnsi="Times New Roman" w:cs="Times New Roman"/>
                <w:b/>
              </w:rPr>
              <w:t>.</w:t>
            </w:r>
            <w:r w:rsidRPr="00BF7B32">
              <w:rPr>
                <w:rFonts w:ascii="Times New Roman" w:hAnsi="Times New Roman" w:cs="Times New Roman"/>
                <w:lang w:val="uk-UA"/>
              </w:rPr>
              <w:t xml:space="preserve"> </w:t>
            </w:r>
            <w:r w:rsidRPr="00BF7B32">
              <w:rPr>
                <w:rFonts w:ascii="Times New Roman" w:hAnsi="Times New Roman" w:cs="Times New Roman"/>
                <w:b/>
              </w:rPr>
              <w:t>Lexical aspects of translation</w:t>
            </w:r>
            <w:r w:rsidRPr="00BF7B32">
              <w:rPr>
                <w:rFonts w:ascii="Times New Roman" w:eastAsia="Times New Roman" w:hAnsi="Times New Roman" w:cs="Times New Roman"/>
              </w:rPr>
              <w:t xml:space="preserve"> </w:t>
            </w:r>
          </w:p>
          <w:p w14:paraId="416A953F" w14:textId="77777777" w:rsidR="002971CD" w:rsidRPr="00BF7B32" w:rsidRDefault="002971CD" w:rsidP="00BF7B32">
            <w:pPr>
              <w:pBdr>
                <w:top w:val="nil"/>
                <w:left w:val="nil"/>
                <w:bottom w:val="nil"/>
                <w:right w:val="nil"/>
                <w:between w:val="nil"/>
              </w:pBdr>
              <w:rPr>
                <w:rFonts w:ascii="Times New Roman" w:eastAsia="Times New Roman" w:hAnsi="Times New Roman" w:cs="Times New Roman"/>
              </w:rPr>
            </w:pPr>
            <w:r w:rsidRPr="00BF7B32">
              <w:rPr>
                <w:rFonts w:ascii="Times New Roman" w:eastAsia="Times New Roman" w:hAnsi="Times New Roman" w:cs="Times New Roman"/>
              </w:rPr>
              <w:t>Тема 1. The main aspects of the theory of translation. The theory of equivalence.</w:t>
            </w:r>
          </w:p>
          <w:p w14:paraId="1628B9FB" w14:textId="77777777" w:rsidR="00C65032" w:rsidRPr="00BF7B32" w:rsidRDefault="00BF7B32" w:rsidP="00BF7B32">
            <w:pPr>
              <w:pBdr>
                <w:top w:val="nil"/>
                <w:left w:val="nil"/>
                <w:bottom w:val="nil"/>
                <w:right w:val="nil"/>
                <w:between w:val="nil"/>
              </w:pBdr>
              <w:rPr>
                <w:rFonts w:ascii="Times New Roman" w:hAnsi="Times New Roman" w:cs="Times New Roman"/>
              </w:rPr>
            </w:pPr>
            <w:r w:rsidRPr="00BF7B32">
              <w:rPr>
                <w:rFonts w:ascii="Times New Roman" w:hAnsi="Times New Roman" w:cs="Times New Roman"/>
                <w:bCs/>
                <w:lang w:val="uk-UA"/>
              </w:rPr>
              <w:t xml:space="preserve">Тема </w:t>
            </w:r>
            <w:r w:rsidRPr="00BF7B32">
              <w:rPr>
                <w:rFonts w:ascii="Times New Roman" w:hAnsi="Times New Roman" w:cs="Times New Roman"/>
                <w:bCs/>
              </w:rPr>
              <w:t>2</w:t>
            </w:r>
            <w:r w:rsidRPr="00BF7B32">
              <w:rPr>
                <w:rFonts w:ascii="Times New Roman" w:hAnsi="Times New Roman" w:cs="Times New Roman"/>
                <w:bCs/>
                <w:lang w:val="uk-UA"/>
              </w:rPr>
              <w:t xml:space="preserve">. </w:t>
            </w:r>
            <w:r w:rsidRPr="00BF7B32">
              <w:rPr>
                <w:rFonts w:ascii="Times New Roman" w:hAnsi="Times New Roman" w:cs="Times New Roman"/>
              </w:rPr>
              <w:t>Levels of translation equivalence. Adequate and equivalent translation.</w:t>
            </w:r>
          </w:p>
          <w:p w14:paraId="797D793C" w14:textId="77777777" w:rsidR="00BF7B32" w:rsidRPr="00BF7B32" w:rsidRDefault="00BF7B32" w:rsidP="00BF7B32">
            <w:pPr>
              <w:pBdr>
                <w:top w:val="nil"/>
                <w:left w:val="nil"/>
                <w:bottom w:val="nil"/>
                <w:right w:val="nil"/>
                <w:between w:val="nil"/>
              </w:pBdr>
              <w:rPr>
                <w:rFonts w:ascii="Times New Roman" w:hAnsi="Times New Roman" w:cs="Times New Roman"/>
                <w:bCs/>
              </w:rPr>
            </w:pPr>
            <w:r w:rsidRPr="00BF7B32">
              <w:rPr>
                <w:rFonts w:ascii="Times New Roman" w:hAnsi="Times New Roman" w:cs="Times New Roman"/>
                <w:bCs/>
                <w:lang w:val="uk-UA"/>
              </w:rPr>
              <w:t xml:space="preserve">Тема </w:t>
            </w:r>
            <w:r w:rsidRPr="00BF7B32">
              <w:rPr>
                <w:rFonts w:ascii="Times New Roman" w:hAnsi="Times New Roman" w:cs="Times New Roman"/>
                <w:bCs/>
              </w:rPr>
              <w:t>3</w:t>
            </w:r>
            <w:r w:rsidRPr="00BF7B32">
              <w:rPr>
                <w:rFonts w:ascii="Times New Roman" w:hAnsi="Times New Roman" w:cs="Times New Roman"/>
                <w:bCs/>
                <w:lang w:val="uk-UA"/>
              </w:rPr>
              <w:t xml:space="preserve">. </w:t>
            </w:r>
            <w:r w:rsidRPr="00BF7B32">
              <w:rPr>
                <w:rFonts w:ascii="Times New Roman" w:hAnsi="Times New Roman" w:cs="Times New Roman"/>
                <w:bCs/>
              </w:rPr>
              <w:t>Types and methods of translation.</w:t>
            </w:r>
          </w:p>
          <w:p w14:paraId="2B302AF1" w14:textId="77777777" w:rsidR="00BF7B32" w:rsidRPr="00BF7B32" w:rsidRDefault="00BF7B32" w:rsidP="00BF7B32">
            <w:pPr>
              <w:pBdr>
                <w:top w:val="nil"/>
                <w:left w:val="nil"/>
                <w:bottom w:val="nil"/>
                <w:right w:val="nil"/>
                <w:between w:val="nil"/>
              </w:pBdr>
              <w:rPr>
                <w:rFonts w:ascii="Times New Roman" w:hAnsi="Times New Roman" w:cs="Times New Roman"/>
                <w:bCs/>
                <w:lang w:val="uk-UA"/>
              </w:rPr>
            </w:pPr>
            <w:r w:rsidRPr="00BF7B32">
              <w:rPr>
                <w:rFonts w:ascii="Times New Roman" w:hAnsi="Times New Roman" w:cs="Times New Roman"/>
                <w:bCs/>
              </w:rPr>
              <w:t>Тема 4. Lexical meaning and semantic structure</w:t>
            </w:r>
            <w:r w:rsidRPr="00BF7B32">
              <w:rPr>
                <w:rFonts w:ascii="Times New Roman" w:hAnsi="Times New Roman" w:cs="Times New Roman"/>
                <w:bCs/>
                <w:lang w:val="uk-UA"/>
              </w:rPr>
              <w:t>.</w:t>
            </w:r>
          </w:p>
          <w:p w14:paraId="61F4FFCA" w14:textId="77777777" w:rsidR="00BF7B32" w:rsidRPr="00BF7B32" w:rsidRDefault="00BF7B32" w:rsidP="00BF7B32">
            <w:pPr>
              <w:pBdr>
                <w:top w:val="nil"/>
                <w:left w:val="nil"/>
                <w:bottom w:val="nil"/>
                <w:right w:val="nil"/>
                <w:between w:val="nil"/>
              </w:pBdr>
              <w:rPr>
                <w:rFonts w:ascii="Times New Roman" w:hAnsi="Times New Roman" w:cs="Times New Roman"/>
                <w:bCs/>
              </w:rPr>
            </w:pPr>
            <w:r w:rsidRPr="00BF7B32">
              <w:rPr>
                <w:rFonts w:ascii="Times New Roman" w:hAnsi="Times New Roman" w:cs="Times New Roman"/>
                <w:bCs/>
              </w:rPr>
              <w:lastRenderedPageBreak/>
              <w:t>Тема 5. Translation of monosemantic and polysemantic words.</w:t>
            </w:r>
          </w:p>
          <w:p w14:paraId="07F79D0A" w14:textId="77777777" w:rsidR="00BF7B32" w:rsidRPr="00BF7B32" w:rsidRDefault="00BF7B32" w:rsidP="00BF7B32">
            <w:pPr>
              <w:pBdr>
                <w:top w:val="nil"/>
                <w:left w:val="nil"/>
                <w:bottom w:val="nil"/>
                <w:right w:val="nil"/>
                <w:between w:val="nil"/>
              </w:pBdr>
              <w:rPr>
                <w:rFonts w:ascii="Times New Roman" w:hAnsi="Times New Roman" w:cs="Times New Roman"/>
                <w:bCs/>
              </w:rPr>
            </w:pPr>
            <w:r w:rsidRPr="00BF7B32">
              <w:rPr>
                <w:rFonts w:ascii="Times New Roman" w:hAnsi="Times New Roman" w:cs="Times New Roman"/>
                <w:bCs/>
              </w:rPr>
              <w:t>Тема 6. Types of lexical correlation.</w:t>
            </w:r>
          </w:p>
          <w:p w14:paraId="02A49538" w14:textId="77777777" w:rsidR="00BF7B32" w:rsidRPr="00BF7B32" w:rsidRDefault="00BF7B32" w:rsidP="00BF7B32">
            <w:pPr>
              <w:pBdr>
                <w:top w:val="nil"/>
                <w:left w:val="nil"/>
                <w:bottom w:val="nil"/>
                <w:right w:val="nil"/>
                <w:between w:val="nil"/>
              </w:pBdr>
              <w:rPr>
                <w:rFonts w:ascii="Times New Roman" w:hAnsi="Times New Roman" w:cs="Times New Roman"/>
              </w:rPr>
            </w:pPr>
            <w:r w:rsidRPr="00BF7B32">
              <w:rPr>
                <w:rFonts w:ascii="Times New Roman" w:hAnsi="Times New Roman" w:cs="Times New Roman"/>
                <w:bCs/>
              </w:rPr>
              <w:t xml:space="preserve">Тема 7. </w:t>
            </w:r>
            <w:r w:rsidRPr="00BF7B32">
              <w:rPr>
                <w:rFonts w:ascii="Times New Roman" w:hAnsi="Times New Roman" w:cs="Times New Roman"/>
              </w:rPr>
              <w:t>Non-equivalent units (culture-specific vocabulary).</w:t>
            </w:r>
          </w:p>
          <w:p w14:paraId="0F1780D8" w14:textId="77777777" w:rsidR="00BF7B32" w:rsidRPr="00BF7B32" w:rsidRDefault="00BF7B32" w:rsidP="00BF7B32">
            <w:pPr>
              <w:pBdr>
                <w:top w:val="nil"/>
                <w:left w:val="nil"/>
                <w:bottom w:val="nil"/>
                <w:right w:val="nil"/>
                <w:between w:val="nil"/>
              </w:pBdr>
              <w:rPr>
                <w:rFonts w:ascii="Times New Roman" w:hAnsi="Times New Roman" w:cs="Times New Roman"/>
                <w:bCs/>
              </w:rPr>
            </w:pPr>
            <w:r w:rsidRPr="00BF7B32">
              <w:rPr>
                <w:rFonts w:ascii="Times New Roman" w:hAnsi="Times New Roman" w:cs="Times New Roman"/>
                <w:bCs/>
              </w:rPr>
              <w:t>Тема 8. Lexical lacunae.</w:t>
            </w:r>
          </w:p>
          <w:p w14:paraId="206D14D3" w14:textId="77777777" w:rsidR="00BF7B32" w:rsidRPr="00BF7B32" w:rsidRDefault="00BF7B32" w:rsidP="00BF7B32">
            <w:pPr>
              <w:pBdr>
                <w:top w:val="nil"/>
                <w:left w:val="nil"/>
                <w:bottom w:val="nil"/>
                <w:right w:val="nil"/>
                <w:between w:val="nil"/>
              </w:pBdr>
              <w:rPr>
                <w:rFonts w:ascii="Times New Roman" w:hAnsi="Times New Roman" w:cs="Times New Roman"/>
              </w:rPr>
            </w:pPr>
            <w:r w:rsidRPr="00BF7B32">
              <w:rPr>
                <w:rFonts w:ascii="Times New Roman" w:hAnsi="Times New Roman" w:cs="Times New Roman"/>
                <w:bCs/>
              </w:rPr>
              <w:t xml:space="preserve">Тема 9. </w:t>
            </w:r>
            <w:r w:rsidRPr="00BF7B32">
              <w:rPr>
                <w:rFonts w:ascii="Times New Roman" w:hAnsi="Times New Roman" w:cs="Times New Roman"/>
              </w:rPr>
              <w:t>Formation and translation of neologisms.</w:t>
            </w:r>
          </w:p>
          <w:p w14:paraId="027494D9" w14:textId="77777777" w:rsidR="00BF7B32" w:rsidRPr="00BF7B32" w:rsidRDefault="00BF7B32" w:rsidP="00BF7B32">
            <w:pPr>
              <w:pBdr>
                <w:top w:val="nil"/>
                <w:left w:val="nil"/>
                <w:bottom w:val="nil"/>
                <w:right w:val="nil"/>
                <w:between w:val="nil"/>
              </w:pBdr>
              <w:rPr>
                <w:rFonts w:ascii="Times New Roman" w:hAnsi="Times New Roman" w:cs="Times New Roman"/>
                <w:bCs/>
              </w:rPr>
            </w:pPr>
            <w:r w:rsidRPr="00BF7B32">
              <w:rPr>
                <w:rFonts w:ascii="Times New Roman" w:hAnsi="Times New Roman" w:cs="Times New Roman"/>
                <w:bCs/>
              </w:rPr>
              <w:t>Тема 10. Classifications of realia.</w:t>
            </w:r>
          </w:p>
          <w:p w14:paraId="18FA54B1" w14:textId="77777777" w:rsidR="00BF7B32" w:rsidRPr="00BF7B32" w:rsidRDefault="00BF7B32" w:rsidP="00BF7B32">
            <w:pPr>
              <w:pBdr>
                <w:top w:val="nil"/>
                <w:left w:val="nil"/>
                <w:bottom w:val="nil"/>
                <w:right w:val="nil"/>
                <w:between w:val="nil"/>
              </w:pBdr>
              <w:rPr>
                <w:rFonts w:ascii="Times New Roman" w:hAnsi="Times New Roman" w:cs="Times New Roman"/>
              </w:rPr>
            </w:pPr>
            <w:r w:rsidRPr="00BF7B32">
              <w:rPr>
                <w:rFonts w:ascii="Times New Roman" w:hAnsi="Times New Roman" w:cs="Times New Roman"/>
                <w:bCs/>
              </w:rPr>
              <w:t xml:space="preserve">Тема 11. </w:t>
            </w:r>
            <w:r w:rsidRPr="00BF7B32">
              <w:rPr>
                <w:rFonts w:ascii="Times New Roman" w:hAnsi="Times New Roman" w:cs="Times New Roman"/>
              </w:rPr>
              <w:t>Translation of realia words.</w:t>
            </w:r>
          </w:p>
          <w:p w14:paraId="2D24230A" w14:textId="77777777" w:rsidR="00BF7B32" w:rsidRPr="00BF7B32" w:rsidRDefault="00BF7B32" w:rsidP="00BF7B32">
            <w:pPr>
              <w:pBdr>
                <w:top w:val="nil"/>
                <w:left w:val="nil"/>
                <w:bottom w:val="nil"/>
                <w:right w:val="nil"/>
                <w:between w:val="nil"/>
              </w:pBdr>
              <w:rPr>
                <w:rFonts w:ascii="Times New Roman" w:hAnsi="Times New Roman" w:cs="Times New Roman"/>
                <w:bCs/>
              </w:rPr>
            </w:pPr>
            <w:r w:rsidRPr="00BF7B32">
              <w:rPr>
                <w:rFonts w:ascii="Times New Roman" w:hAnsi="Times New Roman" w:cs="Times New Roman"/>
                <w:bCs/>
              </w:rPr>
              <w:t>Тема 12. Types of idioms.</w:t>
            </w:r>
          </w:p>
          <w:p w14:paraId="459D7097" w14:textId="77777777" w:rsidR="00BF7B32" w:rsidRPr="00BF7B32" w:rsidRDefault="00BF7B32" w:rsidP="00BF7B32">
            <w:pPr>
              <w:pBdr>
                <w:top w:val="nil"/>
                <w:left w:val="nil"/>
                <w:bottom w:val="nil"/>
                <w:right w:val="nil"/>
                <w:between w:val="nil"/>
              </w:pBdr>
              <w:rPr>
                <w:rFonts w:ascii="Times New Roman" w:hAnsi="Times New Roman" w:cs="Times New Roman"/>
              </w:rPr>
            </w:pPr>
            <w:r w:rsidRPr="00BF7B32">
              <w:rPr>
                <w:rFonts w:ascii="Times New Roman" w:hAnsi="Times New Roman" w:cs="Times New Roman"/>
                <w:lang w:val="uk-UA"/>
              </w:rPr>
              <w:t>Тема 1</w:t>
            </w:r>
            <w:r w:rsidRPr="00BF7B32">
              <w:rPr>
                <w:rFonts w:ascii="Times New Roman" w:hAnsi="Times New Roman" w:cs="Times New Roman"/>
              </w:rPr>
              <w:t>3</w:t>
            </w:r>
            <w:r w:rsidRPr="00BF7B32">
              <w:rPr>
                <w:rFonts w:ascii="Times New Roman" w:hAnsi="Times New Roman" w:cs="Times New Roman"/>
                <w:lang w:val="uk-UA"/>
              </w:rPr>
              <w:t xml:space="preserve">. </w:t>
            </w:r>
            <w:r w:rsidRPr="00BF7B32">
              <w:rPr>
                <w:rFonts w:ascii="Times New Roman" w:hAnsi="Times New Roman" w:cs="Times New Roman"/>
              </w:rPr>
              <w:t>Translation of phraseological units.</w:t>
            </w:r>
          </w:p>
          <w:p w14:paraId="1EDE9126" w14:textId="77777777" w:rsidR="00BF7B32" w:rsidRPr="00BF7B32" w:rsidRDefault="00BF7B32" w:rsidP="00BF7B32">
            <w:pPr>
              <w:pBdr>
                <w:top w:val="nil"/>
                <w:left w:val="nil"/>
                <w:bottom w:val="nil"/>
                <w:right w:val="nil"/>
                <w:between w:val="nil"/>
              </w:pBdr>
              <w:rPr>
                <w:rFonts w:ascii="Times New Roman" w:eastAsia="Times New Roman" w:hAnsi="Times New Roman" w:cs="Times New Roman"/>
                <w:lang w:val="uk-UA"/>
              </w:rPr>
            </w:pPr>
            <w:r w:rsidRPr="00BF7B32">
              <w:rPr>
                <w:rFonts w:ascii="Times New Roman" w:eastAsia="Times New Roman" w:hAnsi="Times New Roman" w:cs="Times New Roman"/>
                <w:lang w:val="uk-UA"/>
              </w:rPr>
              <w:t xml:space="preserve">Тема 14. </w:t>
            </w:r>
            <w:proofErr w:type="spellStart"/>
            <w:r w:rsidRPr="00BF7B32">
              <w:rPr>
                <w:rFonts w:ascii="Times New Roman" w:eastAsia="Times New Roman" w:hAnsi="Times New Roman" w:cs="Times New Roman"/>
                <w:lang w:val="uk-UA"/>
              </w:rPr>
              <w:t>Ways</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of</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conveying</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the</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meaning</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of</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genuine</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internationalisms</w:t>
            </w:r>
            <w:proofErr w:type="spellEnd"/>
            <w:r w:rsidRPr="00BF7B32">
              <w:rPr>
                <w:rFonts w:ascii="Times New Roman" w:eastAsia="Times New Roman" w:hAnsi="Times New Roman" w:cs="Times New Roman"/>
                <w:lang w:val="uk-UA"/>
              </w:rPr>
              <w:t>.</w:t>
            </w:r>
          </w:p>
          <w:p w14:paraId="5B7329F5" w14:textId="77777777" w:rsidR="00BF7B32" w:rsidRPr="00BF7B32" w:rsidRDefault="00BF7B32" w:rsidP="00BF7B32">
            <w:pPr>
              <w:pBdr>
                <w:top w:val="nil"/>
                <w:left w:val="nil"/>
                <w:bottom w:val="nil"/>
                <w:right w:val="nil"/>
                <w:between w:val="nil"/>
              </w:pBdr>
              <w:rPr>
                <w:rFonts w:ascii="Times New Roman" w:eastAsia="Times New Roman" w:hAnsi="Times New Roman" w:cs="Times New Roman"/>
                <w:lang w:val="uk-UA"/>
              </w:rPr>
            </w:pPr>
            <w:r w:rsidRPr="00BF7B32">
              <w:rPr>
                <w:rFonts w:ascii="Times New Roman" w:eastAsia="Times New Roman" w:hAnsi="Times New Roman" w:cs="Times New Roman"/>
                <w:lang w:val="uk-UA"/>
              </w:rPr>
              <w:t xml:space="preserve">Тема 15. </w:t>
            </w:r>
            <w:proofErr w:type="spellStart"/>
            <w:r w:rsidRPr="00BF7B32">
              <w:rPr>
                <w:rFonts w:ascii="Times New Roman" w:eastAsia="Times New Roman" w:hAnsi="Times New Roman" w:cs="Times New Roman"/>
                <w:lang w:val="uk-UA"/>
              </w:rPr>
              <w:t>Handling</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translator’s</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false</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friends</w:t>
            </w:r>
            <w:proofErr w:type="spellEnd"/>
            <w:r w:rsidRPr="00BF7B32">
              <w:rPr>
                <w:rFonts w:ascii="Times New Roman" w:eastAsia="Times New Roman" w:hAnsi="Times New Roman" w:cs="Times New Roman"/>
                <w:lang w:val="uk-UA"/>
              </w:rPr>
              <w:t>.</w:t>
            </w:r>
          </w:p>
          <w:p w14:paraId="6C1D7CF5" w14:textId="77777777" w:rsidR="00BF7B32" w:rsidRPr="00BF7B32" w:rsidRDefault="00BF7B32" w:rsidP="00BF7B32">
            <w:pPr>
              <w:pBdr>
                <w:top w:val="nil"/>
                <w:left w:val="nil"/>
                <w:bottom w:val="nil"/>
                <w:right w:val="nil"/>
                <w:between w:val="nil"/>
              </w:pBdr>
              <w:rPr>
                <w:rFonts w:ascii="Times New Roman" w:eastAsia="Times New Roman" w:hAnsi="Times New Roman" w:cs="Times New Roman"/>
                <w:lang w:val="uk-UA"/>
              </w:rPr>
            </w:pPr>
            <w:r w:rsidRPr="00BF7B32">
              <w:rPr>
                <w:rFonts w:ascii="Times New Roman" w:eastAsia="Times New Roman" w:hAnsi="Times New Roman" w:cs="Times New Roman"/>
                <w:lang w:val="uk-UA"/>
              </w:rPr>
              <w:t xml:space="preserve">Тема 16. </w:t>
            </w:r>
            <w:proofErr w:type="spellStart"/>
            <w:r w:rsidRPr="00BF7B32">
              <w:rPr>
                <w:rFonts w:ascii="Times New Roman" w:eastAsia="Times New Roman" w:hAnsi="Times New Roman" w:cs="Times New Roman"/>
                <w:lang w:val="uk-UA"/>
              </w:rPr>
              <w:t>Handling</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attribute</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groups</w:t>
            </w:r>
            <w:proofErr w:type="spellEnd"/>
            <w:r w:rsidRPr="00BF7B32">
              <w:rPr>
                <w:rFonts w:ascii="Times New Roman" w:eastAsia="Times New Roman" w:hAnsi="Times New Roman" w:cs="Times New Roman"/>
                <w:lang w:val="uk-UA"/>
              </w:rPr>
              <w:t>.</w:t>
            </w:r>
          </w:p>
          <w:p w14:paraId="424FC4DB" w14:textId="77777777" w:rsidR="00BF7B32" w:rsidRPr="00BF7B32" w:rsidRDefault="00BF7B32" w:rsidP="00BF7B32">
            <w:pPr>
              <w:pBdr>
                <w:top w:val="nil"/>
                <w:left w:val="nil"/>
                <w:bottom w:val="nil"/>
                <w:right w:val="nil"/>
                <w:between w:val="nil"/>
              </w:pBdr>
              <w:rPr>
                <w:rFonts w:ascii="Times New Roman" w:eastAsia="Times New Roman" w:hAnsi="Times New Roman" w:cs="Times New Roman"/>
                <w:lang w:val="uk-UA"/>
              </w:rPr>
            </w:pPr>
            <w:r w:rsidRPr="00BF7B32">
              <w:rPr>
                <w:rFonts w:ascii="Times New Roman" w:eastAsia="Times New Roman" w:hAnsi="Times New Roman" w:cs="Times New Roman"/>
                <w:lang w:val="uk-UA"/>
              </w:rPr>
              <w:t xml:space="preserve">Тема 17. </w:t>
            </w:r>
            <w:proofErr w:type="spellStart"/>
            <w:r w:rsidRPr="00BF7B32">
              <w:rPr>
                <w:rFonts w:ascii="Times New Roman" w:eastAsia="Times New Roman" w:hAnsi="Times New Roman" w:cs="Times New Roman"/>
                <w:lang w:val="uk-UA"/>
              </w:rPr>
              <w:t>Methods</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and</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ways</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of</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translating</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various</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proper</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names</w:t>
            </w:r>
            <w:proofErr w:type="spellEnd"/>
            <w:r w:rsidRPr="00BF7B32">
              <w:rPr>
                <w:rFonts w:ascii="Times New Roman" w:eastAsia="Times New Roman" w:hAnsi="Times New Roman" w:cs="Times New Roman"/>
                <w:lang w:val="uk-UA"/>
              </w:rPr>
              <w:t>.</w:t>
            </w:r>
          </w:p>
          <w:p w14:paraId="093FD729" w14:textId="77777777" w:rsidR="00BF7B32" w:rsidRPr="00BF7B32" w:rsidRDefault="00BF7B32" w:rsidP="00BF7B32">
            <w:pPr>
              <w:pBdr>
                <w:top w:val="nil"/>
                <w:left w:val="nil"/>
                <w:bottom w:val="nil"/>
                <w:right w:val="nil"/>
                <w:between w:val="nil"/>
              </w:pBdr>
              <w:rPr>
                <w:rFonts w:ascii="Times New Roman" w:eastAsia="Times New Roman" w:hAnsi="Times New Roman" w:cs="Times New Roman"/>
                <w:lang w:val="uk-UA"/>
              </w:rPr>
            </w:pPr>
            <w:r w:rsidRPr="00BF7B32">
              <w:rPr>
                <w:rFonts w:ascii="Times New Roman" w:eastAsia="Times New Roman" w:hAnsi="Times New Roman" w:cs="Times New Roman"/>
                <w:lang w:val="uk-UA"/>
              </w:rPr>
              <w:t xml:space="preserve">Тема 18. </w:t>
            </w:r>
            <w:proofErr w:type="spellStart"/>
            <w:r w:rsidRPr="00BF7B32">
              <w:rPr>
                <w:rFonts w:ascii="Times New Roman" w:eastAsia="Times New Roman" w:hAnsi="Times New Roman" w:cs="Times New Roman"/>
                <w:lang w:val="uk-UA"/>
              </w:rPr>
              <w:t>Lexical</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transformations</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concretization</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and</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generalization</w:t>
            </w:r>
            <w:proofErr w:type="spellEnd"/>
            <w:r w:rsidRPr="00BF7B32">
              <w:rPr>
                <w:rFonts w:ascii="Times New Roman" w:eastAsia="Times New Roman" w:hAnsi="Times New Roman" w:cs="Times New Roman"/>
                <w:lang w:val="uk-UA"/>
              </w:rPr>
              <w:t>.</w:t>
            </w:r>
          </w:p>
          <w:p w14:paraId="712DEBF3" w14:textId="77777777" w:rsidR="00BF7B32" w:rsidRPr="00BF7B32" w:rsidRDefault="00BF7B32" w:rsidP="00BF7B32">
            <w:pPr>
              <w:pBdr>
                <w:top w:val="nil"/>
                <w:left w:val="nil"/>
                <w:bottom w:val="nil"/>
                <w:right w:val="nil"/>
                <w:between w:val="nil"/>
              </w:pBdr>
              <w:rPr>
                <w:rFonts w:ascii="Times New Roman" w:eastAsia="Times New Roman" w:hAnsi="Times New Roman" w:cs="Times New Roman"/>
                <w:lang w:val="uk-UA"/>
              </w:rPr>
            </w:pPr>
            <w:r w:rsidRPr="00BF7B32">
              <w:rPr>
                <w:rFonts w:ascii="Times New Roman" w:eastAsia="Times New Roman" w:hAnsi="Times New Roman" w:cs="Times New Roman"/>
                <w:lang w:val="uk-UA"/>
              </w:rPr>
              <w:t xml:space="preserve">Тема 19. </w:t>
            </w:r>
            <w:proofErr w:type="spellStart"/>
            <w:r w:rsidRPr="00BF7B32">
              <w:rPr>
                <w:rFonts w:ascii="Times New Roman" w:eastAsia="Times New Roman" w:hAnsi="Times New Roman" w:cs="Times New Roman"/>
                <w:lang w:val="uk-UA"/>
              </w:rPr>
              <w:t>Antonymic</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and</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metonymic</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translation</w:t>
            </w:r>
            <w:proofErr w:type="spellEnd"/>
            <w:r w:rsidRPr="00BF7B32">
              <w:rPr>
                <w:rFonts w:ascii="Times New Roman" w:eastAsia="Times New Roman" w:hAnsi="Times New Roman" w:cs="Times New Roman"/>
                <w:lang w:val="uk-UA"/>
              </w:rPr>
              <w:t>.</w:t>
            </w:r>
          </w:p>
          <w:p w14:paraId="4B158769" w14:textId="09C1C1FE" w:rsidR="00BF7B32" w:rsidRPr="00BF7B32" w:rsidRDefault="00BF7B32" w:rsidP="00BF7B32">
            <w:pPr>
              <w:pBdr>
                <w:top w:val="nil"/>
                <w:left w:val="nil"/>
                <w:bottom w:val="nil"/>
                <w:right w:val="nil"/>
                <w:between w:val="nil"/>
              </w:pBdr>
              <w:rPr>
                <w:rFonts w:ascii="Times New Roman" w:eastAsia="Times New Roman" w:hAnsi="Times New Roman" w:cs="Times New Roman"/>
                <w:lang w:val="uk-UA"/>
              </w:rPr>
            </w:pPr>
            <w:r w:rsidRPr="00BF7B32">
              <w:rPr>
                <w:rFonts w:ascii="Times New Roman" w:eastAsia="Times New Roman" w:hAnsi="Times New Roman" w:cs="Times New Roman"/>
                <w:lang w:val="uk-UA"/>
              </w:rPr>
              <w:t xml:space="preserve">Тема 20. </w:t>
            </w:r>
            <w:proofErr w:type="spellStart"/>
            <w:r w:rsidRPr="00BF7B32">
              <w:rPr>
                <w:rFonts w:ascii="Times New Roman" w:eastAsia="Times New Roman" w:hAnsi="Times New Roman" w:cs="Times New Roman"/>
                <w:lang w:val="uk-UA"/>
              </w:rPr>
              <w:t>Compensation</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lexical</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paraphrasing</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addition</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and</w:t>
            </w:r>
            <w:proofErr w:type="spellEnd"/>
            <w:r w:rsidRPr="00BF7B32">
              <w:rPr>
                <w:rFonts w:ascii="Times New Roman" w:eastAsia="Times New Roman" w:hAnsi="Times New Roman" w:cs="Times New Roman"/>
                <w:lang w:val="uk-UA"/>
              </w:rPr>
              <w:t xml:space="preserve"> </w:t>
            </w:r>
            <w:proofErr w:type="spellStart"/>
            <w:r w:rsidRPr="00BF7B32">
              <w:rPr>
                <w:rFonts w:ascii="Times New Roman" w:eastAsia="Times New Roman" w:hAnsi="Times New Roman" w:cs="Times New Roman"/>
                <w:lang w:val="uk-UA"/>
              </w:rPr>
              <w:t>omission</w:t>
            </w:r>
            <w:proofErr w:type="spellEnd"/>
            <w:r w:rsidRPr="00BF7B32">
              <w:rPr>
                <w:rFonts w:ascii="Times New Roman" w:eastAsia="Times New Roman" w:hAnsi="Times New Roman" w:cs="Times New Roman"/>
                <w:lang w:val="uk-UA"/>
              </w:rPr>
              <w:t>.</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89B24" w14:textId="77777777" w:rsidR="00C65032" w:rsidRDefault="00C65032" w:rsidP="005A0909">
            <w:pPr>
              <w:pStyle w:val="Normal1"/>
              <w:spacing w:line="240" w:lineRule="auto"/>
              <w:rPr>
                <w:rFonts w:ascii="Times New Roman" w:eastAsia="Times New Roman" w:hAnsi="Times New Roman" w:cs="Times New Roman"/>
                <w:sz w:val="24"/>
                <w:szCs w:val="24"/>
                <w:lang w:val="en-US"/>
              </w:rPr>
            </w:pPr>
            <w:bookmarkStart w:id="0" w:name="_gjdgxs" w:colFirst="0" w:colLast="0"/>
            <w:bookmarkEnd w:id="0"/>
          </w:p>
          <w:p w14:paraId="0174BB44" w14:textId="688435BB" w:rsidR="00C65032" w:rsidRPr="009429D1" w:rsidRDefault="00C65032" w:rsidP="005A090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практичне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заняття</w:t>
            </w:r>
            <w:proofErr w:type="spellEnd"/>
          </w:p>
          <w:p w14:paraId="7640D0B4" w14:textId="77777777" w:rsidR="00C65032" w:rsidRDefault="00C65032" w:rsidP="005A0909">
            <w:pPr>
              <w:pStyle w:val="Normal1"/>
              <w:spacing w:line="240" w:lineRule="auto"/>
              <w:rPr>
                <w:rFonts w:ascii="Times New Roman" w:eastAsia="Times New Roman" w:hAnsi="Times New Roman" w:cs="Times New Roman"/>
                <w:sz w:val="24"/>
                <w:szCs w:val="24"/>
                <w:lang w:val="en-US"/>
              </w:rPr>
            </w:pPr>
          </w:p>
          <w:p w14:paraId="2F9381A7" w14:textId="77777777" w:rsidR="00C65032" w:rsidRDefault="00C65032" w:rsidP="005A0909">
            <w:pPr>
              <w:pStyle w:val="Normal1"/>
              <w:spacing w:line="240" w:lineRule="auto"/>
              <w:rPr>
                <w:rFonts w:ascii="Times New Roman" w:eastAsia="Times New Roman" w:hAnsi="Times New Roman" w:cs="Times New Roman"/>
                <w:sz w:val="24"/>
                <w:szCs w:val="24"/>
                <w:lang w:val="en-US"/>
              </w:rPr>
            </w:pPr>
          </w:p>
          <w:p w14:paraId="48E1B736" w14:textId="77777777" w:rsidR="00C65032" w:rsidRDefault="00C65032" w:rsidP="005A0909">
            <w:pPr>
              <w:pStyle w:val="Normal1"/>
              <w:spacing w:line="240" w:lineRule="auto"/>
              <w:rPr>
                <w:rFonts w:ascii="Times New Roman" w:eastAsia="Times New Roman" w:hAnsi="Times New Roman" w:cs="Times New Roman"/>
                <w:sz w:val="24"/>
                <w:szCs w:val="24"/>
                <w:lang w:val="en-US"/>
              </w:rPr>
            </w:pPr>
          </w:p>
          <w:p w14:paraId="163E80C4" w14:textId="77777777" w:rsidR="00C65032" w:rsidRPr="009715D0" w:rsidRDefault="00C65032" w:rsidP="005A0909">
            <w:pPr>
              <w:pStyle w:val="Normal1"/>
              <w:spacing w:line="240" w:lineRule="auto"/>
              <w:rPr>
                <w:rFonts w:ascii="Times New Roman" w:eastAsia="Times New Roman" w:hAnsi="Times New Roman" w:cs="Times New Roman"/>
                <w:sz w:val="24"/>
                <w:szCs w:val="24"/>
                <w:lang w:val="en-US"/>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E9320" w14:textId="77777777" w:rsidR="00C65032" w:rsidRDefault="00C65032" w:rsidP="005A0909">
            <w:pPr>
              <w:pBdr>
                <w:top w:val="nil"/>
                <w:left w:val="nil"/>
                <w:bottom w:val="nil"/>
                <w:right w:val="nil"/>
                <w:between w:val="nil"/>
              </w:pBdr>
              <w:rPr>
                <w:rFonts w:ascii="Times New Roman" w:eastAsia="Times New Roman" w:hAnsi="Times New Roman" w:cs="Times New Roman"/>
                <w:lang w:val="en-US"/>
              </w:rPr>
            </w:pPr>
          </w:p>
          <w:p w14:paraId="53BF2E1B" w14:textId="77777777" w:rsidR="00C65032" w:rsidRDefault="00C65032" w:rsidP="005A0909">
            <w:pPr>
              <w:pBdr>
                <w:top w:val="nil"/>
                <w:left w:val="nil"/>
                <w:bottom w:val="nil"/>
                <w:right w:val="nil"/>
                <w:between w:val="nil"/>
              </w:pBdr>
              <w:rPr>
                <w:rFonts w:ascii="Times New Roman" w:eastAsia="Times New Roman" w:hAnsi="Times New Roman" w:cs="Times New Roman"/>
                <w:lang w:val="en-US"/>
              </w:rPr>
            </w:pPr>
          </w:p>
          <w:p w14:paraId="2C51EA37" w14:textId="77777777" w:rsidR="00C65032" w:rsidRPr="009715D0" w:rsidRDefault="00C65032" w:rsidP="002971CD">
            <w:pPr>
              <w:pBdr>
                <w:top w:val="nil"/>
                <w:left w:val="nil"/>
                <w:bottom w:val="nil"/>
                <w:right w:val="nil"/>
                <w:between w:val="nil"/>
              </w:pBdr>
              <w:rPr>
                <w:rFonts w:ascii="Times New Roman" w:eastAsia="Times New Roman" w:hAnsi="Times New Roman" w:cs="Times New Roman"/>
                <w:i/>
                <w:lang w:val="en-US"/>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31CF7" w14:textId="77777777" w:rsidR="00C65032" w:rsidRDefault="00C65032" w:rsidP="005A0909">
            <w:pPr>
              <w:pBdr>
                <w:top w:val="nil"/>
                <w:left w:val="nil"/>
                <w:bottom w:val="nil"/>
                <w:right w:val="nil"/>
                <w:between w:val="nil"/>
              </w:pBdr>
              <w:spacing w:after="160"/>
              <w:rPr>
                <w:rFonts w:ascii="Times New Roman" w:eastAsia="Times New Roman" w:hAnsi="Times New Roman" w:cs="Times New Roman"/>
                <w:lang w:val="uk-UA"/>
              </w:rPr>
            </w:pPr>
          </w:p>
          <w:p w14:paraId="6FCB1987" w14:textId="72E1C7C1" w:rsidR="002971CD" w:rsidRPr="0047301F" w:rsidRDefault="002971CD" w:rsidP="002971CD">
            <w:pPr>
              <w:pBdr>
                <w:top w:val="nil"/>
                <w:left w:val="nil"/>
                <w:bottom w:val="nil"/>
                <w:right w:val="nil"/>
                <w:between w:val="nil"/>
              </w:pBdr>
              <w:spacing w:after="160"/>
              <w:rPr>
                <w:rFonts w:ascii="Times New Roman" w:eastAsia="Times New Roman" w:hAnsi="Times New Roman" w:cs="Times New Roman"/>
                <w:lang w:val="en-US"/>
              </w:rPr>
            </w:pPr>
          </w:p>
          <w:p w14:paraId="334A7862" w14:textId="59822975" w:rsidR="00C65032" w:rsidRPr="0047301F" w:rsidRDefault="00C65032" w:rsidP="005A0909">
            <w:pPr>
              <w:pBdr>
                <w:top w:val="nil"/>
                <w:left w:val="nil"/>
                <w:bottom w:val="nil"/>
                <w:right w:val="nil"/>
                <w:between w:val="nil"/>
              </w:pBdr>
              <w:spacing w:after="160"/>
              <w:rPr>
                <w:rFonts w:ascii="Times New Roman" w:eastAsia="Times New Roman" w:hAnsi="Times New Roman" w:cs="Times New Roman"/>
                <w:lang w:val="en-US"/>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90471" w14:textId="02096248" w:rsidR="00C65032" w:rsidRPr="009429D1" w:rsidRDefault="002971CD" w:rsidP="005A0909">
            <w:pPr>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П</w:t>
            </w:r>
            <w:r w:rsidR="00C65032">
              <w:rPr>
                <w:rFonts w:ascii="Times New Roman" w:eastAsia="Times New Roman" w:hAnsi="Times New Roman" w:cs="Times New Roman"/>
                <w:lang w:val="uk-UA"/>
              </w:rPr>
              <w:t xml:space="preserve">ідготуватися до практичного заняття, виконати самостійну роботу – </w:t>
            </w:r>
            <w:r>
              <w:rPr>
                <w:rFonts w:ascii="Times New Roman" w:eastAsia="Times New Roman" w:hAnsi="Times New Roman" w:cs="Times New Roman"/>
                <w:lang w:val="uk-UA"/>
              </w:rPr>
              <w:t>2</w:t>
            </w:r>
            <w:r w:rsidR="00C65032">
              <w:rPr>
                <w:rFonts w:ascii="Times New Roman" w:eastAsia="Times New Roman" w:hAnsi="Times New Roman" w:cs="Times New Roman"/>
                <w:lang w:val="uk-UA"/>
              </w:rPr>
              <w:t xml:space="preserve"> год на кожну тему</w:t>
            </w:r>
          </w:p>
          <w:p w14:paraId="4E2C4FC5" w14:textId="77777777" w:rsidR="00C65032" w:rsidRPr="00961B57" w:rsidRDefault="00C65032" w:rsidP="005A0909">
            <w:pPr>
              <w:pBdr>
                <w:top w:val="nil"/>
                <w:left w:val="nil"/>
                <w:bottom w:val="nil"/>
                <w:right w:val="nil"/>
                <w:between w:val="nil"/>
              </w:pBdr>
              <w:rPr>
                <w:rFonts w:ascii="Times New Roman" w:eastAsia="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D27EA" w14:textId="6B16BB22" w:rsidR="00C65032" w:rsidRPr="008F4B3F" w:rsidRDefault="00C65032" w:rsidP="005A0909">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lang w:val="uk-UA"/>
              </w:rPr>
              <w:t xml:space="preserve">Поточний контроль – </w:t>
            </w:r>
            <w:r w:rsidR="002971CD">
              <w:rPr>
                <w:rFonts w:ascii="Times New Roman" w:eastAsia="Times New Roman" w:hAnsi="Times New Roman" w:cs="Times New Roman"/>
                <w:lang w:val="uk-UA"/>
              </w:rPr>
              <w:t>2</w:t>
            </w:r>
            <w:r w:rsidR="009F6D50">
              <w:rPr>
                <w:rFonts w:ascii="Times New Roman" w:eastAsia="Times New Roman" w:hAnsi="Times New Roman" w:cs="Times New Roman"/>
                <w:lang w:val="uk-UA"/>
              </w:rPr>
              <w:t>5</w:t>
            </w:r>
            <w:r>
              <w:rPr>
                <w:rFonts w:ascii="Times New Roman" w:eastAsia="Times New Roman" w:hAnsi="Times New Roman" w:cs="Times New Roman"/>
                <w:lang w:val="uk-UA"/>
              </w:rPr>
              <w:t xml:space="preserve"> балів; МКР – </w:t>
            </w:r>
            <w:r w:rsidR="009F6D50">
              <w:rPr>
                <w:rFonts w:ascii="Times New Roman" w:eastAsia="Times New Roman" w:hAnsi="Times New Roman" w:cs="Times New Roman"/>
                <w:lang w:val="uk-UA"/>
              </w:rPr>
              <w:t>25</w:t>
            </w:r>
            <w:r>
              <w:rPr>
                <w:rFonts w:ascii="Times New Roman" w:eastAsia="Times New Roman" w:hAnsi="Times New Roman" w:cs="Times New Roman"/>
                <w:lang w:val="uk-UA"/>
              </w:rPr>
              <w:t xml:space="preserve"> балів; </w:t>
            </w:r>
          </w:p>
        </w:tc>
        <w:tc>
          <w:tcPr>
            <w:tcW w:w="129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14:paraId="4EF0EC56" w14:textId="77777777" w:rsidR="00C65032" w:rsidRPr="00CC2FFF" w:rsidRDefault="00C65032" w:rsidP="005A0909">
            <w:pPr>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Протягом курсу</w:t>
            </w:r>
          </w:p>
        </w:tc>
      </w:tr>
      <w:tr w:rsidR="002971CD" w:rsidRPr="00961B57" w14:paraId="1ACE8217" w14:textId="77777777" w:rsidTr="009F6D50">
        <w:trPr>
          <w:trHeight w:val="1582"/>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5F00591A" w14:textId="12DDCA0C" w:rsidR="002971CD" w:rsidRDefault="009F6D50" w:rsidP="002971CD">
            <w:pPr>
              <w:pBdr>
                <w:top w:val="nil"/>
                <w:left w:val="nil"/>
                <w:bottom w:val="nil"/>
                <w:right w:val="nil"/>
                <w:between w:val="nil"/>
              </w:pBdr>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38</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799CA" w14:textId="553FA478" w:rsidR="00940A49" w:rsidRPr="00940A49" w:rsidRDefault="00940A49" w:rsidP="00940A49">
            <w:pPr>
              <w:widowControl w:val="0"/>
              <w:rPr>
                <w:rFonts w:ascii="Times New Roman" w:hAnsi="Times New Roman" w:cs="Times New Roman"/>
                <w:b/>
                <w:lang w:val="uk-UA"/>
              </w:rPr>
            </w:pPr>
            <w:r w:rsidRPr="00BF7B32">
              <w:rPr>
                <w:rFonts w:ascii="Times New Roman" w:hAnsi="Times New Roman" w:cs="Times New Roman"/>
                <w:b/>
              </w:rPr>
              <w:t xml:space="preserve">Змістовий модуль </w:t>
            </w:r>
            <w:r>
              <w:rPr>
                <w:rFonts w:ascii="Times New Roman" w:hAnsi="Times New Roman" w:cs="Times New Roman"/>
                <w:b/>
                <w:lang w:val="uk-UA"/>
              </w:rPr>
              <w:t>2</w:t>
            </w:r>
            <w:r w:rsidRPr="00BF7B32">
              <w:rPr>
                <w:rFonts w:ascii="Times New Roman" w:hAnsi="Times New Roman" w:cs="Times New Roman"/>
                <w:b/>
              </w:rPr>
              <w:t>.</w:t>
            </w:r>
            <w:r>
              <w:rPr>
                <w:rFonts w:ascii="Times New Roman" w:hAnsi="Times New Roman" w:cs="Times New Roman"/>
                <w:b/>
                <w:lang w:val="uk-UA"/>
              </w:rPr>
              <w:t xml:space="preserve"> </w:t>
            </w:r>
            <w:r w:rsidRPr="00940A49">
              <w:rPr>
                <w:rFonts w:ascii="Times New Roman" w:hAnsi="Times New Roman" w:cs="Times New Roman"/>
                <w:b/>
              </w:rPr>
              <w:t>Stylistic aspects of translation</w:t>
            </w:r>
          </w:p>
          <w:p w14:paraId="50BC7902" w14:textId="3486C835" w:rsidR="00940A49" w:rsidRPr="00940A49" w:rsidRDefault="00940A49" w:rsidP="00940A49">
            <w:pPr>
              <w:widowControl w:val="0"/>
              <w:rPr>
                <w:rFonts w:ascii="Times New Roman" w:hAnsi="Times New Roman" w:cs="Times New Roman"/>
                <w:bCs/>
                <w:lang w:val="uk-UA"/>
              </w:rPr>
            </w:pPr>
            <w:r w:rsidRPr="00940A49">
              <w:rPr>
                <w:rFonts w:ascii="Times New Roman" w:hAnsi="Times New Roman" w:cs="Times New Roman"/>
              </w:rPr>
              <w:t>Тема 1. The role of style in translation</w:t>
            </w:r>
            <w:r>
              <w:rPr>
                <w:rFonts w:ascii="Times New Roman" w:hAnsi="Times New Roman" w:cs="Times New Roman"/>
                <w:lang w:val="uk-UA"/>
              </w:rPr>
              <w:t>.</w:t>
            </w:r>
          </w:p>
          <w:p w14:paraId="3746121E" w14:textId="6A8C2155" w:rsidR="00BF7B32" w:rsidRPr="00940A49" w:rsidRDefault="00BF7B32" w:rsidP="00940A49">
            <w:pPr>
              <w:widowControl w:val="0"/>
              <w:rPr>
                <w:rFonts w:ascii="Times New Roman" w:hAnsi="Times New Roman" w:cs="Times New Roman"/>
                <w:bCs/>
              </w:rPr>
            </w:pPr>
            <w:r w:rsidRPr="00940A49">
              <w:rPr>
                <w:rFonts w:ascii="Times New Roman" w:hAnsi="Times New Roman" w:cs="Times New Roman"/>
                <w:bCs/>
              </w:rPr>
              <w:t>Тема 2. Some aspects in translating official, scientific and publicist styles.</w:t>
            </w:r>
          </w:p>
          <w:p w14:paraId="1631CDD6" w14:textId="77777777" w:rsidR="00BF7B32" w:rsidRPr="00940A49" w:rsidRDefault="00BF7B32" w:rsidP="00940A49">
            <w:pPr>
              <w:widowControl w:val="0"/>
              <w:rPr>
                <w:rFonts w:ascii="Times New Roman" w:hAnsi="Times New Roman" w:cs="Times New Roman"/>
                <w:bCs/>
              </w:rPr>
            </w:pPr>
            <w:r w:rsidRPr="00940A49">
              <w:rPr>
                <w:rFonts w:ascii="Times New Roman" w:hAnsi="Times New Roman" w:cs="Times New Roman"/>
                <w:bCs/>
              </w:rPr>
              <w:t>Тема 3. Colloquial style and slang. Difficulties in translation.</w:t>
            </w:r>
          </w:p>
          <w:p w14:paraId="0FB2426B" w14:textId="77777777" w:rsidR="00BF7B32" w:rsidRPr="00940A49" w:rsidRDefault="00BF7B32" w:rsidP="00940A49">
            <w:pPr>
              <w:widowControl w:val="0"/>
              <w:rPr>
                <w:rFonts w:ascii="Times New Roman" w:hAnsi="Times New Roman" w:cs="Times New Roman"/>
                <w:bCs/>
              </w:rPr>
            </w:pPr>
            <w:r w:rsidRPr="00940A49">
              <w:rPr>
                <w:rFonts w:ascii="Times New Roman" w:hAnsi="Times New Roman" w:cs="Times New Roman"/>
                <w:bCs/>
              </w:rPr>
              <w:t>Тема 4. The notion of stylistic equivalence.</w:t>
            </w:r>
          </w:p>
          <w:p w14:paraId="44AAB4C6" w14:textId="77777777" w:rsidR="00BF7B32" w:rsidRPr="00940A49" w:rsidRDefault="00BF7B32" w:rsidP="00940A49">
            <w:pPr>
              <w:widowControl w:val="0"/>
              <w:rPr>
                <w:rFonts w:ascii="Times New Roman" w:hAnsi="Times New Roman" w:cs="Times New Roman"/>
                <w:bCs/>
              </w:rPr>
            </w:pPr>
            <w:r w:rsidRPr="00940A49">
              <w:rPr>
                <w:rFonts w:ascii="Times New Roman" w:hAnsi="Times New Roman" w:cs="Times New Roman"/>
                <w:bCs/>
              </w:rPr>
              <w:t>Тема 5. Handling stylistically-marked units.</w:t>
            </w:r>
          </w:p>
          <w:p w14:paraId="63E5E8B8" w14:textId="77777777" w:rsidR="00BF7B32" w:rsidRPr="00940A49" w:rsidRDefault="00BF7B32" w:rsidP="00940A49">
            <w:pPr>
              <w:widowControl w:val="0"/>
              <w:rPr>
                <w:rFonts w:ascii="Times New Roman" w:hAnsi="Times New Roman" w:cs="Times New Roman"/>
                <w:bCs/>
              </w:rPr>
            </w:pPr>
            <w:r w:rsidRPr="00940A49">
              <w:rPr>
                <w:rFonts w:ascii="Times New Roman" w:hAnsi="Times New Roman" w:cs="Times New Roman"/>
                <w:bCs/>
              </w:rPr>
              <w:t>Тема 6. Use of periphrasis in translation.</w:t>
            </w:r>
          </w:p>
          <w:p w14:paraId="061DBE0D" w14:textId="77777777" w:rsidR="00BF7B32" w:rsidRPr="00940A49" w:rsidRDefault="00BF7B32" w:rsidP="00940A49">
            <w:pPr>
              <w:widowControl w:val="0"/>
              <w:rPr>
                <w:rFonts w:ascii="Times New Roman" w:hAnsi="Times New Roman" w:cs="Times New Roman"/>
                <w:bCs/>
              </w:rPr>
            </w:pPr>
            <w:r w:rsidRPr="00940A49">
              <w:rPr>
                <w:rFonts w:ascii="Times New Roman" w:hAnsi="Times New Roman" w:cs="Times New Roman"/>
                <w:bCs/>
              </w:rPr>
              <w:t xml:space="preserve">Тема 7. Difficulties in translating stylistic devices. Emphasis and its translation. </w:t>
            </w:r>
          </w:p>
          <w:p w14:paraId="3E10BF15" w14:textId="77777777" w:rsidR="00BF7B32" w:rsidRPr="00940A49" w:rsidRDefault="00BF7B32" w:rsidP="00940A49">
            <w:pPr>
              <w:widowControl w:val="0"/>
              <w:rPr>
                <w:rFonts w:ascii="Times New Roman" w:hAnsi="Times New Roman" w:cs="Times New Roman"/>
                <w:bCs/>
              </w:rPr>
            </w:pPr>
            <w:r w:rsidRPr="00940A49">
              <w:rPr>
                <w:rFonts w:ascii="Times New Roman" w:hAnsi="Times New Roman" w:cs="Times New Roman"/>
                <w:bCs/>
              </w:rPr>
              <w:t>Тема 8. Translation of metaphors.</w:t>
            </w:r>
          </w:p>
          <w:p w14:paraId="237F519C" w14:textId="77777777" w:rsidR="00BF7B32" w:rsidRPr="00940A49" w:rsidRDefault="00BF7B32" w:rsidP="00940A49">
            <w:pPr>
              <w:widowControl w:val="0"/>
              <w:rPr>
                <w:rFonts w:ascii="Times New Roman" w:hAnsi="Times New Roman" w:cs="Times New Roman"/>
                <w:bCs/>
              </w:rPr>
            </w:pPr>
            <w:r w:rsidRPr="00940A49">
              <w:rPr>
                <w:rFonts w:ascii="Times New Roman" w:hAnsi="Times New Roman" w:cs="Times New Roman"/>
                <w:bCs/>
              </w:rPr>
              <w:t>Тема 9. Problems of conveying metonymy.</w:t>
            </w:r>
          </w:p>
          <w:p w14:paraId="2B6712A3" w14:textId="666AA45D" w:rsidR="009F6D50" w:rsidRPr="002971CD" w:rsidRDefault="00BF7B32" w:rsidP="00940A49">
            <w:pPr>
              <w:pBdr>
                <w:top w:val="nil"/>
                <w:left w:val="nil"/>
                <w:bottom w:val="nil"/>
                <w:right w:val="nil"/>
                <w:between w:val="nil"/>
              </w:pBdr>
              <w:rPr>
                <w:rFonts w:ascii="Times New Roman" w:hAnsi="Times New Roman" w:cs="Times New Roman"/>
                <w:b/>
              </w:rPr>
            </w:pPr>
            <w:r w:rsidRPr="00940A49">
              <w:rPr>
                <w:rFonts w:ascii="Times New Roman" w:hAnsi="Times New Roman" w:cs="Times New Roman"/>
                <w:bCs/>
              </w:rPr>
              <w:t>Тема 10. Transferred epithet and its translation.</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2C90A" w14:textId="28F6B452" w:rsidR="002971CD" w:rsidRDefault="002971CD" w:rsidP="002971CD">
            <w:pPr>
              <w:pStyle w:val="Normal1"/>
              <w:spacing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практичне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заняття</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74599" w14:textId="77777777" w:rsidR="002971CD" w:rsidRDefault="002971CD" w:rsidP="002971CD">
            <w:pPr>
              <w:pBdr>
                <w:top w:val="nil"/>
                <w:left w:val="nil"/>
                <w:bottom w:val="nil"/>
                <w:right w:val="nil"/>
                <w:between w:val="nil"/>
              </w:pBdr>
              <w:rPr>
                <w:rFonts w:ascii="Times New Roman" w:eastAsia="Times New Roman" w:hAnsi="Times New Roman" w:cs="Times New Roman"/>
                <w:lang w:val="en-US"/>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5C491" w14:textId="77777777" w:rsidR="002971CD" w:rsidRDefault="002971CD" w:rsidP="002971CD">
            <w:pPr>
              <w:pBdr>
                <w:top w:val="nil"/>
                <w:left w:val="nil"/>
                <w:bottom w:val="nil"/>
                <w:right w:val="nil"/>
                <w:between w:val="nil"/>
              </w:pBdr>
              <w:spacing w:after="160"/>
              <w:rPr>
                <w:rFonts w:ascii="Times New Roman" w:eastAsia="Times New Roman" w:hAnsi="Times New Roman" w:cs="Times New Roman"/>
                <w:lang w:val="uk-UA"/>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F0C79" w14:textId="77777777" w:rsidR="002971CD" w:rsidRPr="009429D1" w:rsidRDefault="002971CD" w:rsidP="002971CD">
            <w:pPr>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Підготуватися до практичного заняття, виконати самостійну роботу – 2 год на кожну тему</w:t>
            </w:r>
          </w:p>
          <w:p w14:paraId="7C72BB2D" w14:textId="77777777" w:rsidR="002971CD" w:rsidRDefault="002971CD" w:rsidP="002971CD">
            <w:pPr>
              <w:pBdr>
                <w:top w:val="nil"/>
                <w:left w:val="nil"/>
                <w:bottom w:val="nil"/>
                <w:right w:val="nil"/>
                <w:between w:val="nil"/>
              </w:pBdr>
              <w:rPr>
                <w:rFonts w:ascii="Times New Roman" w:eastAsia="Times New Roman" w:hAnsi="Times New Roman" w:cs="Times New Roman"/>
                <w:lang w:val="uk-UA"/>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398A5" w14:textId="414505D5" w:rsidR="002971CD" w:rsidRDefault="002971CD" w:rsidP="002971CD">
            <w:pPr>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Поточний контроль – 2</w:t>
            </w:r>
            <w:r w:rsidR="009F6D50">
              <w:rPr>
                <w:rFonts w:ascii="Times New Roman" w:eastAsia="Times New Roman" w:hAnsi="Times New Roman" w:cs="Times New Roman"/>
                <w:lang w:val="uk-UA"/>
              </w:rPr>
              <w:t>5</w:t>
            </w:r>
            <w:r>
              <w:rPr>
                <w:rFonts w:ascii="Times New Roman" w:eastAsia="Times New Roman" w:hAnsi="Times New Roman" w:cs="Times New Roman"/>
                <w:lang w:val="uk-UA"/>
              </w:rPr>
              <w:t xml:space="preserve"> балів; МКР – </w:t>
            </w:r>
            <w:r w:rsidR="009F6D50">
              <w:rPr>
                <w:rFonts w:ascii="Times New Roman" w:eastAsia="Times New Roman" w:hAnsi="Times New Roman" w:cs="Times New Roman"/>
                <w:lang w:val="uk-UA"/>
              </w:rPr>
              <w:t>25</w:t>
            </w:r>
            <w:r>
              <w:rPr>
                <w:rFonts w:ascii="Times New Roman" w:eastAsia="Times New Roman" w:hAnsi="Times New Roman" w:cs="Times New Roman"/>
                <w:lang w:val="uk-UA"/>
              </w:rPr>
              <w:t xml:space="preserve"> балів;</w:t>
            </w:r>
          </w:p>
        </w:tc>
        <w:tc>
          <w:tcPr>
            <w:tcW w:w="129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14:paraId="4B83CFFA" w14:textId="7F8729A4" w:rsidR="002971CD" w:rsidRDefault="002971CD" w:rsidP="002971CD">
            <w:pPr>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Протягом курсу</w:t>
            </w:r>
          </w:p>
        </w:tc>
      </w:tr>
      <w:tr w:rsidR="009F6D50" w:rsidRPr="00961B57" w14:paraId="35930ED8" w14:textId="77777777" w:rsidTr="009F6D50">
        <w:trPr>
          <w:trHeight w:val="1582"/>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7B2806BB" w14:textId="59A65AF4" w:rsidR="009F6D50" w:rsidRDefault="009F6D50" w:rsidP="009F6D50">
            <w:pPr>
              <w:pBdr>
                <w:top w:val="nil"/>
                <w:left w:val="nil"/>
                <w:bottom w:val="nil"/>
                <w:right w:val="nil"/>
                <w:between w:val="nil"/>
              </w:pBdr>
              <w:jc w:val="center"/>
              <w:rPr>
                <w:rFonts w:ascii="Times New Roman" w:eastAsia="Times New Roman" w:hAnsi="Times New Roman" w:cs="Times New Roman"/>
                <w:lang w:val="uk-UA"/>
              </w:rPr>
            </w:pPr>
            <w:r>
              <w:rPr>
                <w:rFonts w:ascii="Times New Roman" w:eastAsia="Times New Roman" w:hAnsi="Times New Roman" w:cs="Times New Roman"/>
                <w:lang w:val="uk-UA"/>
              </w:rPr>
              <w:t>44</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BB465" w14:textId="77777777" w:rsidR="009F6D50" w:rsidRPr="009F6D50" w:rsidRDefault="009F6D50" w:rsidP="009F6D50">
            <w:pPr>
              <w:widowControl w:val="0"/>
              <w:jc w:val="both"/>
              <w:rPr>
                <w:rFonts w:ascii="Times New Roman" w:hAnsi="Times New Roman" w:cs="Times New Roman"/>
                <w:b/>
              </w:rPr>
            </w:pPr>
            <w:r w:rsidRPr="009F6D50">
              <w:rPr>
                <w:rFonts w:ascii="Times New Roman" w:hAnsi="Times New Roman" w:cs="Times New Roman"/>
                <w:b/>
              </w:rPr>
              <w:t>Змістовий модуль 3.</w:t>
            </w:r>
            <w:r w:rsidRPr="009F6D50">
              <w:rPr>
                <w:rFonts w:ascii="Times New Roman" w:hAnsi="Times New Roman" w:cs="Times New Roman"/>
                <w:b/>
                <w:lang w:val="uk-UA"/>
              </w:rPr>
              <w:t xml:space="preserve"> </w:t>
            </w:r>
            <w:r w:rsidRPr="009F6D50">
              <w:rPr>
                <w:rFonts w:ascii="Times New Roman" w:hAnsi="Times New Roman" w:cs="Times New Roman"/>
                <w:b/>
              </w:rPr>
              <w:t>Grammatical aspects of translation</w:t>
            </w:r>
          </w:p>
          <w:p w14:paraId="17D87567"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Тема 1. Grammatical transformations.</w:t>
            </w:r>
          </w:p>
          <w:p w14:paraId="661C9E59"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Тема 2. Grammatical division of the sentence (Subject-Predicate-Object-Modifier)</w:t>
            </w:r>
          </w:p>
          <w:p w14:paraId="72F3A36E" w14:textId="13FD8854"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Тема 3.</w:t>
            </w:r>
            <w:r w:rsidR="00940A49">
              <w:rPr>
                <w:rFonts w:ascii="Times New Roman" w:hAnsi="Times New Roman" w:cs="Times New Roman"/>
                <w:bCs/>
                <w:lang w:val="uk-UA"/>
              </w:rPr>
              <w:t xml:space="preserve"> </w:t>
            </w:r>
            <w:r w:rsidRPr="009F6D50">
              <w:rPr>
                <w:rFonts w:ascii="Times New Roman" w:hAnsi="Times New Roman" w:cs="Times New Roman"/>
                <w:bCs/>
              </w:rPr>
              <w:t>Translating impersonal sentences</w:t>
            </w:r>
          </w:p>
          <w:p w14:paraId="07D1B0C5"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lastRenderedPageBreak/>
              <w:t>Тема 4.  Some aspects in translating complex sentence</w:t>
            </w:r>
          </w:p>
          <w:p w14:paraId="12772825"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Тема 5. Rendering of the contextual meanings of the definite and</w:t>
            </w:r>
          </w:p>
          <w:p w14:paraId="004BDE39"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 xml:space="preserve">indefinite articles. </w:t>
            </w:r>
          </w:p>
          <w:p w14:paraId="7998EED2"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 xml:space="preserve">Тема 6. Problems in translating the definite article. </w:t>
            </w:r>
          </w:p>
          <w:p w14:paraId="7B0EDE61"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Тема 7. Problems in translating the indefinite article.</w:t>
            </w:r>
          </w:p>
          <w:p w14:paraId="047633A4"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Тема 8. Active tenses. Difficulties in translation.</w:t>
            </w:r>
          </w:p>
          <w:p w14:paraId="45A7CC8E"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Тема 9. Strategies for translating passive voice forms.</w:t>
            </w:r>
          </w:p>
          <w:p w14:paraId="515F4358"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Тема 10. Translation of Active and Passive voice.</w:t>
            </w:r>
          </w:p>
          <w:p w14:paraId="4EA7660D"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Тема 11. Translation of modal verbs can, may, must and their equivalences.</w:t>
            </w:r>
          </w:p>
          <w:p w14:paraId="0702EDD2"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Тема 12. Difficulties in translating shall, should, ought to, will, would.</w:t>
            </w:r>
          </w:p>
          <w:p w14:paraId="166A56C0"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Тема 13. Modal verbs dare, need, to be to.</w:t>
            </w:r>
          </w:p>
          <w:p w14:paraId="088EC5D7"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Тема 14. Translating Subjunctive Mood: present subjunctive and past subjunctive (Subjunctive I)</w:t>
            </w:r>
          </w:p>
          <w:p w14:paraId="68488485"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Тема 15. Translating Subjunctive Mood: Subjunctive II.</w:t>
            </w:r>
          </w:p>
          <w:p w14:paraId="4110E418"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Тема 16. Translating Conditional Mood.</w:t>
            </w:r>
          </w:p>
          <w:p w14:paraId="400B3746"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Тема 17. Translation of English Verbals.</w:t>
            </w:r>
          </w:p>
          <w:p w14:paraId="09544802"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lastRenderedPageBreak/>
              <w:t>Тема 18. Translation of Infinitive.</w:t>
            </w:r>
          </w:p>
          <w:p w14:paraId="015B2476"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Тема 19. Translation of Infinitive Constructions.</w:t>
            </w:r>
          </w:p>
          <w:p w14:paraId="20926B08"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Тема 20. Translation of the Gerund and Gerundial Constructions.</w:t>
            </w:r>
          </w:p>
          <w:p w14:paraId="2C20D32C" w14:textId="77777777"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Тема 21. Participle I and Participle II. Peculiarities in translation.</w:t>
            </w:r>
          </w:p>
          <w:p w14:paraId="4997387B" w14:textId="025205FC" w:rsidR="009F6D50" w:rsidRPr="009F6D50" w:rsidRDefault="009F6D50" w:rsidP="00940A49">
            <w:pPr>
              <w:widowControl w:val="0"/>
              <w:rPr>
                <w:rFonts w:ascii="Times New Roman" w:hAnsi="Times New Roman" w:cs="Times New Roman"/>
                <w:bCs/>
              </w:rPr>
            </w:pPr>
            <w:r w:rsidRPr="009F6D50">
              <w:rPr>
                <w:rFonts w:ascii="Times New Roman" w:hAnsi="Times New Roman" w:cs="Times New Roman"/>
                <w:bCs/>
              </w:rPr>
              <w:t>Тема 22. Translation of Participial Constructions.</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EACF6" w14:textId="1AC7B92E" w:rsidR="009F6D50" w:rsidRDefault="009F6D50" w:rsidP="009F6D50">
            <w:pPr>
              <w:pStyle w:val="Normal1"/>
              <w:spacing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lastRenderedPageBreak/>
              <w:t>практичне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заняття</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E30E2" w14:textId="77777777" w:rsidR="009F6D50" w:rsidRDefault="009F6D50" w:rsidP="009F6D50">
            <w:pPr>
              <w:pBdr>
                <w:top w:val="nil"/>
                <w:left w:val="nil"/>
                <w:bottom w:val="nil"/>
                <w:right w:val="nil"/>
                <w:between w:val="nil"/>
              </w:pBdr>
              <w:rPr>
                <w:rFonts w:ascii="Times New Roman" w:eastAsia="Times New Roman" w:hAnsi="Times New Roman" w:cs="Times New Roman"/>
                <w:lang w:val="en-US"/>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62DF0" w14:textId="77777777" w:rsidR="009F6D50" w:rsidRDefault="009F6D50" w:rsidP="009F6D50">
            <w:pPr>
              <w:pBdr>
                <w:top w:val="nil"/>
                <w:left w:val="nil"/>
                <w:bottom w:val="nil"/>
                <w:right w:val="nil"/>
                <w:between w:val="nil"/>
              </w:pBdr>
              <w:spacing w:after="160"/>
              <w:rPr>
                <w:rFonts w:ascii="Times New Roman" w:eastAsia="Times New Roman" w:hAnsi="Times New Roman" w:cs="Times New Roman"/>
                <w:lang w:val="uk-UA"/>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1A1AF" w14:textId="77777777" w:rsidR="009F6D50" w:rsidRPr="009429D1" w:rsidRDefault="009F6D50" w:rsidP="009F6D50">
            <w:pPr>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Підготуватися до практичного заняття, виконати самостійну роботу – 2 год на кожну тему</w:t>
            </w:r>
          </w:p>
          <w:p w14:paraId="6C5D0FE0" w14:textId="77777777" w:rsidR="009F6D50" w:rsidRDefault="009F6D50" w:rsidP="009F6D50">
            <w:pPr>
              <w:pBdr>
                <w:top w:val="nil"/>
                <w:left w:val="nil"/>
                <w:bottom w:val="nil"/>
                <w:right w:val="nil"/>
                <w:between w:val="nil"/>
              </w:pBdr>
              <w:rPr>
                <w:rFonts w:ascii="Times New Roman" w:eastAsia="Times New Roman" w:hAnsi="Times New Roman" w:cs="Times New Roman"/>
                <w:lang w:val="uk-UA"/>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6ED59" w14:textId="60061FE5" w:rsidR="009F6D50" w:rsidRDefault="009F6D50" w:rsidP="009F6D50">
            <w:pPr>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Поточний контроль – 15 балів; МКР – 15 балів;</w:t>
            </w:r>
          </w:p>
        </w:tc>
        <w:tc>
          <w:tcPr>
            <w:tcW w:w="129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14:paraId="5B3C5B9A" w14:textId="3CE96486" w:rsidR="009F6D50" w:rsidRDefault="009F6D50" w:rsidP="009F6D50">
            <w:pPr>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Протягом курсу</w:t>
            </w:r>
          </w:p>
        </w:tc>
      </w:tr>
      <w:tr w:rsidR="009F6D50" w:rsidRPr="00961B57" w14:paraId="59BA054D" w14:textId="77777777" w:rsidTr="009F7116">
        <w:trPr>
          <w:trHeight w:val="1591"/>
        </w:trPr>
        <w:tc>
          <w:tcPr>
            <w:tcW w:w="1417" w:type="dxa"/>
            <w:tcBorders>
              <w:top w:val="single" w:sz="8" w:space="0" w:color="000000"/>
              <w:left w:val="single" w:sz="18" w:space="0" w:color="000000"/>
              <w:bottom w:val="single" w:sz="4" w:space="0" w:color="auto"/>
              <w:right w:val="single" w:sz="8" w:space="0" w:color="000000"/>
            </w:tcBorders>
            <w:tcMar>
              <w:top w:w="100" w:type="dxa"/>
              <w:left w:w="100" w:type="dxa"/>
              <w:bottom w:w="100" w:type="dxa"/>
              <w:right w:w="100" w:type="dxa"/>
            </w:tcMar>
          </w:tcPr>
          <w:p w14:paraId="30286980" w14:textId="2004A264" w:rsidR="009F6D50" w:rsidRDefault="009F6D50" w:rsidP="009F6D50">
            <w:pPr>
              <w:pBdr>
                <w:top w:val="nil"/>
                <w:left w:val="nil"/>
                <w:bottom w:val="nil"/>
                <w:right w:val="nil"/>
                <w:between w:val="nil"/>
              </w:pBdr>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44</w:t>
            </w:r>
          </w:p>
        </w:tc>
        <w:tc>
          <w:tcPr>
            <w:tcW w:w="31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B2C8DB" w14:textId="77777777" w:rsidR="009F6D50" w:rsidRPr="009F6D50" w:rsidRDefault="009F6D50" w:rsidP="009F6D50">
            <w:pPr>
              <w:widowControl w:val="0"/>
              <w:jc w:val="both"/>
              <w:rPr>
                <w:rFonts w:ascii="Times New Roman" w:hAnsi="Times New Roman" w:cs="Times New Roman"/>
                <w:b/>
              </w:rPr>
            </w:pPr>
            <w:r w:rsidRPr="009F6D50">
              <w:rPr>
                <w:rFonts w:ascii="Times New Roman" w:hAnsi="Times New Roman" w:cs="Times New Roman"/>
                <w:b/>
              </w:rPr>
              <w:t>Змістовий модуль 4.</w:t>
            </w:r>
            <w:r w:rsidRPr="009F6D50">
              <w:rPr>
                <w:rFonts w:ascii="Times New Roman" w:hAnsi="Times New Roman" w:cs="Times New Roman"/>
                <w:b/>
                <w:lang w:val="uk-UA"/>
              </w:rPr>
              <w:t xml:space="preserve"> </w:t>
            </w:r>
            <w:r w:rsidRPr="009F6D50">
              <w:rPr>
                <w:rFonts w:ascii="Times New Roman" w:hAnsi="Times New Roman" w:cs="Times New Roman"/>
                <w:b/>
              </w:rPr>
              <w:t>Semantic and pragmatic aspects of translation</w:t>
            </w:r>
          </w:p>
          <w:p w14:paraId="3C117B7A" w14:textId="0BDE2CE1" w:rsidR="009F6D50" w:rsidRPr="009F6D50" w:rsidRDefault="009F6D50" w:rsidP="009F6D50">
            <w:pPr>
              <w:widowControl w:val="0"/>
              <w:jc w:val="both"/>
              <w:rPr>
                <w:rFonts w:ascii="Times New Roman" w:hAnsi="Times New Roman" w:cs="Times New Roman"/>
                <w:bCs/>
              </w:rPr>
            </w:pPr>
            <w:r w:rsidRPr="009F6D50">
              <w:rPr>
                <w:rFonts w:ascii="Times New Roman" w:hAnsi="Times New Roman" w:cs="Times New Roman"/>
                <w:bCs/>
              </w:rPr>
              <w:t xml:space="preserve">Тема </w:t>
            </w:r>
            <w:r w:rsidR="00940A49">
              <w:rPr>
                <w:rFonts w:ascii="Times New Roman" w:hAnsi="Times New Roman" w:cs="Times New Roman"/>
                <w:bCs/>
                <w:lang w:val="uk-UA"/>
              </w:rPr>
              <w:t>1</w:t>
            </w:r>
            <w:r w:rsidRPr="009F6D50">
              <w:rPr>
                <w:rFonts w:ascii="Times New Roman" w:hAnsi="Times New Roman" w:cs="Times New Roman"/>
                <w:bCs/>
              </w:rPr>
              <w:t xml:space="preserve">. Semantic relations in translation. </w:t>
            </w:r>
          </w:p>
          <w:p w14:paraId="6E3B9BE3" w14:textId="0C4D3730" w:rsidR="009F6D50" w:rsidRPr="009F6D50" w:rsidRDefault="009F6D50" w:rsidP="009F6D50">
            <w:pPr>
              <w:widowControl w:val="0"/>
              <w:jc w:val="both"/>
              <w:rPr>
                <w:rFonts w:ascii="Times New Roman" w:hAnsi="Times New Roman" w:cs="Times New Roman"/>
                <w:bCs/>
              </w:rPr>
            </w:pPr>
            <w:r w:rsidRPr="009F6D50">
              <w:rPr>
                <w:rFonts w:ascii="Times New Roman" w:hAnsi="Times New Roman" w:cs="Times New Roman"/>
                <w:bCs/>
              </w:rPr>
              <w:t xml:space="preserve">Тема </w:t>
            </w:r>
            <w:r w:rsidR="00940A49">
              <w:rPr>
                <w:rFonts w:ascii="Times New Roman" w:hAnsi="Times New Roman" w:cs="Times New Roman"/>
                <w:bCs/>
                <w:lang w:val="uk-UA"/>
              </w:rPr>
              <w:t>2</w:t>
            </w:r>
            <w:r w:rsidRPr="009F6D50">
              <w:rPr>
                <w:rFonts w:ascii="Times New Roman" w:hAnsi="Times New Roman" w:cs="Times New Roman"/>
                <w:bCs/>
              </w:rPr>
              <w:t xml:space="preserve">. Types of contextual transformations. </w:t>
            </w:r>
          </w:p>
          <w:p w14:paraId="7FD8572F" w14:textId="166BFD7A" w:rsidR="009F6D50" w:rsidRPr="009F6D50" w:rsidRDefault="009F6D50" w:rsidP="009F6D50">
            <w:pPr>
              <w:widowControl w:val="0"/>
              <w:jc w:val="both"/>
              <w:rPr>
                <w:rFonts w:ascii="Times New Roman" w:hAnsi="Times New Roman" w:cs="Times New Roman"/>
                <w:bCs/>
              </w:rPr>
            </w:pPr>
            <w:r w:rsidRPr="009F6D50">
              <w:rPr>
                <w:rFonts w:ascii="Times New Roman" w:hAnsi="Times New Roman" w:cs="Times New Roman"/>
                <w:bCs/>
              </w:rPr>
              <w:t xml:space="preserve">Тема </w:t>
            </w:r>
            <w:r w:rsidR="00940A49">
              <w:rPr>
                <w:rFonts w:ascii="Times New Roman" w:hAnsi="Times New Roman" w:cs="Times New Roman"/>
                <w:bCs/>
                <w:lang w:val="uk-UA"/>
              </w:rPr>
              <w:t>3</w:t>
            </w:r>
            <w:r w:rsidRPr="009F6D50">
              <w:rPr>
                <w:rFonts w:ascii="Times New Roman" w:hAnsi="Times New Roman" w:cs="Times New Roman"/>
                <w:bCs/>
              </w:rPr>
              <w:t>. Pragmatic meaning and its components.</w:t>
            </w:r>
          </w:p>
          <w:p w14:paraId="08E0FF19" w14:textId="753176D7" w:rsidR="009F6D50" w:rsidRPr="009F6D50" w:rsidRDefault="009F6D50" w:rsidP="009F6D50">
            <w:pPr>
              <w:widowControl w:val="0"/>
              <w:jc w:val="both"/>
              <w:rPr>
                <w:rFonts w:ascii="Times New Roman" w:hAnsi="Times New Roman" w:cs="Times New Roman"/>
                <w:bCs/>
              </w:rPr>
            </w:pPr>
            <w:r w:rsidRPr="009F6D50">
              <w:rPr>
                <w:rFonts w:ascii="Times New Roman" w:hAnsi="Times New Roman" w:cs="Times New Roman"/>
                <w:bCs/>
              </w:rPr>
              <w:t xml:space="preserve">Тема </w:t>
            </w:r>
            <w:r w:rsidR="00940A49">
              <w:rPr>
                <w:rFonts w:ascii="Times New Roman" w:hAnsi="Times New Roman" w:cs="Times New Roman"/>
                <w:bCs/>
                <w:lang w:val="uk-UA"/>
              </w:rPr>
              <w:t>4</w:t>
            </w:r>
            <w:r w:rsidRPr="009F6D50">
              <w:rPr>
                <w:rFonts w:ascii="Times New Roman" w:hAnsi="Times New Roman" w:cs="Times New Roman"/>
                <w:bCs/>
              </w:rPr>
              <w:t>. Translation of indirect speech acts.</w:t>
            </w:r>
          </w:p>
          <w:p w14:paraId="3AA70599" w14:textId="33EF377E" w:rsidR="009F6D50" w:rsidRPr="009F6D50" w:rsidRDefault="009F6D50" w:rsidP="009F6D50">
            <w:pPr>
              <w:widowControl w:val="0"/>
              <w:jc w:val="both"/>
              <w:rPr>
                <w:rFonts w:ascii="Times New Roman" w:hAnsi="Times New Roman" w:cs="Times New Roman"/>
                <w:bCs/>
              </w:rPr>
            </w:pPr>
            <w:r w:rsidRPr="009F6D50">
              <w:rPr>
                <w:rFonts w:ascii="Times New Roman" w:hAnsi="Times New Roman" w:cs="Times New Roman"/>
                <w:bCs/>
              </w:rPr>
              <w:t xml:space="preserve">Тема </w:t>
            </w:r>
            <w:r w:rsidR="00940A49">
              <w:rPr>
                <w:rFonts w:ascii="Times New Roman" w:hAnsi="Times New Roman" w:cs="Times New Roman"/>
                <w:bCs/>
                <w:lang w:val="uk-UA"/>
              </w:rPr>
              <w:t>5</w:t>
            </w:r>
            <w:r w:rsidRPr="009F6D50">
              <w:rPr>
                <w:rFonts w:ascii="Times New Roman" w:hAnsi="Times New Roman" w:cs="Times New Roman"/>
                <w:bCs/>
              </w:rPr>
              <w:t>. Translation of rhetorical questions.</w:t>
            </w:r>
          </w:p>
          <w:p w14:paraId="348E9C2B" w14:textId="236B071A" w:rsidR="009F6D50" w:rsidRPr="009F6D50" w:rsidRDefault="009F6D50" w:rsidP="009F6D50">
            <w:pPr>
              <w:widowControl w:val="0"/>
              <w:jc w:val="both"/>
              <w:rPr>
                <w:rFonts w:ascii="Times New Roman" w:hAnsi="Times New Roman" w:cs="Times New Roman"/>
                <w:bCs/>
              </w:rPr>
            </w:pPr>
            <w:r w:rsidRPr="009F6D50">
              <w:rPr>
                <w:rFonts w:ascii="Times New Roman" w:hAnsi="Times New Roman" w:cs="Times New Roman"/>
                <w:bCs/>
              </w:rPr>
              <w:t xml:space="preserve">Тема </w:t>
            </w:r>
            <w:r w:rsidR="00940A49">
              <w:rPr>
                <w:rFonts w:ascii="Times New Roman" w:hAnsi="Times New Roman" w:cs="Times New Roman"/>
                <w:bCs/>
                <w:lang w:val="uk-UA"/>
              </w:rPr>
              <w:t>6</w:t>
            </w:r>
            <w:r w:rsidRPr="009F6D50">
              <w:rPr>
                <w:rFonts w:ascii="Times New Roman" w:hAnsi="Times New Roman" w:cs="Times New Roman"/>
                <w:bCs/>
              </w:rPr>
              <w:t xml:space="preserve"> Translation of advertisements</w:t>
            </w:r>
            <w:r w:rsidR="00940A49">
              <w:rPr>
                <w:rFonts w:ascii="Times New Roman" w:hAnsi="Times New Roman" w:cs="Times New Roman"/>
                <w:bCs/>
                <w:lang w:val="uk-UA"/>
              </w:rPr>
              <w:t>, а</w:t>
            </w:r>
            <w:r w:rsidR="00940A49" w:rsidRPr="009F6D50">
              <w:rPr>
                <w:rFonts w:ascii="Times New Roman" w:hAnsi="Times New Roman" w:cs="Times New Roman"/>
                <w:bCs/>
              </w:rPr>
              <w:t>nnouncements and posters.</w:t>
            </w:r>
          </w:p>
          <w:p w14:paraId="3EA6A434" w14:textId="33AF2132" w:rsidR="009F6D50" w:rsidRPr="009F6D50" w:rsidRDefault="009F6D50" w:rsidP="009F6D50">
            <w:pPr>
              <w:widowControl w:val="0"/>
              <w:jc w:val="both"/>
              <w:rPr>
                <w:rFonts w:ascii="Times New Roman" w:hAnsi="Times New Roman" w:cs="Times New Roman"/>
                <w:bCs/>
              </w:rPr>
            </w:pPr>
            <w:r w:rsidRPr="009F6D50">
              <w:rPr>
                <w:rFonts w:ascii="Times New Roman" w:hAnsi="Times New Roman" w:cs="Times New Roman"/>
                <w:bCs/>
              </w:rPr>
              <w:t xml:space="preserve">Тема </w:t>
            </w:r>
            <w:r w:rsidR="00940A49">
              <w:rPr>
                <w:rFonts w:ascii="Times New Roman" w:hAnsi="Times New Roman" w:cs="Times New Roman"/>
                <w:bCs/>
                <w:lang w:val="uk-UA"/>
              </w:rPr>
              <w:t>7</w:t>
            </w:r>
            <w:r w:rsidRPr="009F6D50">
              <w:rPr>
                <w:rFonts w:ascii="Times New Roman" w:hAnsi="Times New Roman" w:cs="Times New Roman"/>
                <w:bCs/>
              </w:rPr>
              <w:t>. Length and distance conversion in translation.</w:t>
            </w:r>
          </w:p>
          <w:p w14:paraId="19F63FDA" w14:textId="3B69E277" w:rsidR="009F6D50" w:rsidRPr="009F6D50" w:rsidRDefault="009F6D50" w:rsidP="009F6D50">
            <w:pPr>
              <w:widowControl w:val="0"/>
              <w:jc w:val="both"/>
              <w:rPr>
                <w:rFonts w:ascii="Times New Roman" w:hAnsi="Times New Roman" w:cs="Times New Roman"/>
                <w:bCs/>
              </w:rPr>
            </w:pPr>
            <w:r w:rsidRPr="009F6D50">
              <w:rPr>
                <w:rFonts w:ascii="Times New Roman" w:hAnsi="Times New Roman" w:cs="Times New Roman"/>
                <w:bCs/>
              </w:rPr>
              <w:t xml:space="preserve">Тема </w:t>
            </w:r>
            <w:r w:rsidR="00940A49">
              <w:rPr>
                <w:rFonts w:ascii="Times New Roman" w:hAnsi="Times New Roman" w:cs="Times New Roman"/>
                <w:bCs/>
                <w:lang w:val="uk-UA"/>
              </w:rPr>
              <w:t>8</w:t>
            </w:r>
            <w:r w:rsidRPr="009F6D50">
              <w:rPr>
                <w:rFonts w:ascii="Times New Roman" w:hAnsi="Times New Roman" w:cs="Times New Roman"/>
                <w:bCs/>
              </w:rPr>
              <w:t xml:space="preserve">. Translating data format and monetary units. </w:t>
            </w:r>
          </w:p>
          <w:p w14:paraId="16FC4353" w14:textId="36FBD8EA" w:rsidR="009F6D50" w:rsidRPr="009F6D50" w:rsidRDefault="009F6D50" w:rsidP="009F6D50">
            <w:pPr>
              <w:widowControl w:val="0"/>
              <w:jc w:val="both"/>
              <w:rPr>
                <w:rFonts w:ascii="Times New Roman" w:hAnsi="Times New Roman" w:cs="Times New Roman"/>
                <w:bCs/>
              </w:rPr>
            </w:pPr>
            <w:r w:rsidRPr="009F6D50">
              <w:rPr>
                <w:rFonts w:ascii="Times New Roman" w:hAnsi="Times New Roman" w:cs="Times New Roman"/>
                <w:bCs/>
              </w:rPr>
              <w:t xml:space="preserve">Тема </w:t>
            </w:r>
            <w:r w:rsidR="00940A49">
              <w:rPr>
                <w:rFonts w:ascii="Times New Roman" w:hAnsi="Times New Roman" w:cs="Times New Roman"/>
                <w:bCs/>
                <w:lang w:val="uk-UA"/>
              </w:rPr>
              <w:t>9</w:t>
            </w:r>
            <w:r w:rsidRPr="009F6D50">
              <w:rPr>
                <w:rFonts w:ascii="Times New Roman" w:hAnsi="Times New Roman" w:cs="Times New Roman"/>
                <w:bCs/>
              </w:rPr>
              <w:t>. Politeness and tact in the process of translation.</w:t>
            </w:r>
          </w:p>
          <w:p w14:paraId="66AF724F" w14:textId="595AFDF4" w:rsidR="009F6D50" w:rsidRPr="009F6D50" w:rsidRDefault="009F6D50" w:rsidP="009F6D50">
            <w:pPr>
              <w:widowControl w:val="0"/>
              <w:jc w:val="both"/>
              <w:rPr>
                <w:rFonts w:ascii="Times New Roman" w:hAnsi="Times New Roman" w:cs="Times New Roman"/>
                <w:bCs/>
              </w:rPr>
            </w:pPr>
            <w:r w:rsidRPr="009F6D50">
              <w:rPr>
                <w:rFonts w:ascii="Times New Roman" w:hAnsi="Times New Roman" w:cs="Times New Roman"/>
                <w:bCs/>
              </w:rPr>
              <w:t>Тема 1</w:t>
            </w:r>
            <w:r w:rsidR="00940A49">
              <w:rPr>
                <w:rFonts w:ascii="Times New Roman" w:hAnsi="Times New Roman" w:cs="Times New Roman"/>
                <w:bCs/>
                <w:lang w:val="uk-UA"/>
              </w:rPr>
              <w:t>0</w:t>
            </w:r>
            <w:r w:rsidRPr="009F6D50">
              <w:rPr>
                <w:rFonts w:ascii="Times New Roman" w:hAnsi="Times New Roman" w:cs="Times New Roman"/>
                <w:bCs/>
              </w:rPr>
              <w:t>. Political correctness in the process of translation.</w:t>
            </w:r>
          </w:p>
          <w:p w14:paraId="19641630" w14:textId="44D3461C" w:rsidR="009F6D50" w:rsidRPr="009F6D50" w:rsidRDefault="009F6D50" w:rsidP="009F6D50">
            <w:pPr>
              <w:widowControl w:val="0"/>
              <w:jc w:val="both"/>
              <w:rPr>
                <w:rFonts w:ascii="Times New Roman" w:hAnsi="Times New Roman" w:cs="Times New Roman"/>
                <w:bCs/>
              </w:rPr>
            </w:pPr>
            <w:r w:rsidRPr="009F6D50">
              <w:rPr>
                <w:rFonts w:ascii="Times New Roman" w:hAnsi="Times New Roman" w:cs="Times New Roman"/>
                <w:bCs/>
              </w:rPr>
              <w:lastRenderedPageBreak/>
              <w:t xml:space="preserve">Тема </w:t>
            </w:r>
            <w:r w:rsidR="00940A49">
              <w:rPr>
                <w:rFonts w:ascii="Times New Roman" w:hAnsi="Times New Roman" w:cs="Times New Roman"/>
                <w:bCs/>
                <w:lang w:val="uk-UA"/>
              </w:rPr>
              <w:t>11</w:t>
            </w:r>
            <w:r w:rsidRPr="009F6D50">
              <w:rPr>
                <w:rFonts w:ascii="Times New Roman" w:hAnsi="Times New Roman" w:cs="Times New Roman"/>
                <w:bCs/>
              </w:rPr>
              <w:t>. Film translation (dubbing and voiceover).</w:t>
            </w:r>
          </w:p>
        </w:tc>
        <w:tc>
          <w:tcPr>
            <w:tcW w:w="24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FB3FC3E" w14:textId="31FAE13D" w:rsidR="009F6D50" w:rsidRPr="009F6D50" w:rsidRDefault="009F6D50" w:rsidP="009F6D50">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практичне заняття</w:t>
            </w:r>
          </w:p>
        </w:tc>
        <w:tc>
          <w:tcPr>
            <w:tcW w:w="18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6E090F8" w14:textId="77777777" w:rsidR="009F6D50" w:rsidRDefault="009F6D50" w:rsidP="009F6D50">
            <w:pPr>
              <w:pBdr>
                <w:top w:val="nil"/>
                <w:left w:val="nil"/>
                <w:bottom w:val="nil"/>
                <w:right w:val="nil"/>
                <w:between w:val="nil"/>
              </w:pBdr>
              <w:rPr>
                <w:rFonts w:ascii="Times New Roman" w:eastAsia="Times New Roman" w:hAnsi="Times New Roman" w:cs="Times New Roman"/>
                <w:lang w:val="en-US"/>
              </w:rPr>
            </w:pPr>
          </w:p>
        </w:tc>
        <w:tc>
          <w:tcPr>
            <w:tcW w:w="1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02647A6" w14:textId="77777777" w:rsidR="009F6D50" w:rsidRDefault="009F6D50" w:rsidP="009F6D50">
            <w:pPr>
              <w:pBdr>
                <w:top w:val="nil"/>
                <w:left w:val="nil"/>
                <w:bottom w:val="nil"/>
                <w:right w:val="nil"/>
                <w:between w:val="nil"/>
              </w:pBdr>
              <w:spacing w:after="160"/>
              <w:rPr>
                <w:rFonts w:ascii="Times New Roman" w:eastAsia="Times New Roman" w:hAnsi="Times New Roman" w:cs="Times New Roman"/>
                <w:lang w:val="uk-UA"/>
              </w:rPr>
            </w:pPr>
          </w:p>
        </w:tc>
        <w:tc>
          <w:tcPr>
            <w:tcW w:w="170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579F3EA" w14:textId="77777777" w:rsidR="009F6D50" w:rsidRPr="009429D1" w:rsidRDefault="009F6D50" w:rsidP="009F6D50">
            <w:pPr>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Підготуватися до практичного заняття, виконати самостійну роботу – 2 год на кожну тему</w:t>
            </w:r>
          </w:p>
          <w:p w14:paraId="27975EB5" w14:textId="77777777" w:rsidR="009F6D50" w:rsidRDefault="009F6D50" w:rsidP="009F6D50">
            <w:pPr>
              <w:pBdr>
                <w:top w:val="nil"/>
                <w:left w:val="nil"/>
                <w:bottom w:val="nil"/>
                <w:right w:val="nil"/>
                <w:between w:val="nil"/>
              </w:pBdr>
              <w:rPr>
                <w:rFonts w:ascii="Times New Roman" w:eastAsia="Times New Roman" w:hAnsi="Times New Roman" w:cs="Times New Roman"/>
                <w:lang w:val="uk-UA"/>
              </w:rPr>
            </w:pPr>
          </w:p>
        </w:tc>
        <w:tc>
          <w:tcPr>
            <w:tcW w:w="170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5191074" w14:textId="08FB9848" w:rsidR="009F6D50" w:rsidRDefault="009F6D50" w:rsidP="009F6D50">
            <w:pPr>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Поточний контроль – 15 балів; МКР – 15 балів;</w:t>
            </w:r>
          </w:p>
        </w:tc>
        <w:tc>
          <w:tcPr>
            <w:tcW w:w="1294" w:type="dxa"/>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14:paraId="5D993603" w14:textId="370DBEB3" w:rsidR="009F6D50" w:rsidRDefault="009F6D50" w:rsidP="009F6D50">
            <w:pPr>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Протягом курсу</w:t>
            </w:r>
          </w:p>
        </w:tc>
      </w:tr>
    </w:tbl>
    <w:p w14:paraId="44A9A082" w14:textId="77777777" w:rsidR="00C65032" w:rsidRPr="009F6D50" w:rsidRDefault="00C65032" w:rsidP="009F6D50">
      <w:pPr>
        <w:pStyle w:val="Normal1"/>
        <w:spacing w:after="160" w:line="240" w:lineRule="auto"/>
        <w:rPr>
          <w:rFonts w:ascii="Times New Roman" w:eastAsia="Times New Roman" w:hAnsi="Times New Roman" w:cs="Times New Roman"/>
          <w:b/>
          <w:sz w:val="28"/>
          <w:szCs w:val="28"/>
          <w:lang w:val="en-US"/>
        </w:rPr>
      </w:pPr>
    </w:p>
    <w:p w14:paraId="3A7F616F" w14:textId="77777777" w:rsidR="00C65032" w:rsidRPr="0047301F" w:rsidRDefault="00C65032" w:rsidP="00C65032">
      <w:pPr>
        <w:pStyle w:val="Normal1"/>
        <w:spacing w:after="160" w:line="240" w:lineRule="auto"/>
        <w:ind w:left="567"/>
        <w:jc w:val="center"/>
        <w:rPr>
          <w:rFonts w:ascii="Times New Roman" w:eastAsia="Times New Roman" w:hAnsi="Times New Roman" w:cs="Times New Roman"/>
          <w:b/>
          <w:sz w:val="28"/>
          <w:szCs w:val="28"/>
        </w:rPr>
      </w:pPr>
      <w:r w:rsidRPr="0047301F">
        <w:rPr>
          <w:rFonts w:ascii="Times New Roman" w:eastAsia="Times New Roman" w:hAnsi="Times New Roman" w:cs="Times New Roman"/>
          <w:b/>
          <w:sz w:val="28"/>
          <w:szCs w:val="28"/>
        </w:rPr>
        <w:t>Список рекомендованої літератури</w:t>
      </w:r>
    </w:p>
    <w:p w14:paraId="43C9C0BB" w14:textId="77777777" w:rsidR="00C65032" w:rsidRPr="004026D6" w:rsidRDefault="00C65032" w:rsidP="00C65032">
      <w:pPr>
        <w:pStyle w:val="Heading3"/>
        <w:keepNext w:val="0"/>
        <w:widowControl w:val="0"/>
        <w:tabs>
          <w:tab w:val="left" w:pos="900"/>
        </w:tabs>
        <w:ind w:left="360" w:firstLine="0"/>
        <w:rPr>
          <w:color w:val="000000"/>
          <w:sz w:val="24"/>
        </w:rPr>
      </w:pPr>
      <w:r w:rsidRPr="004026D6">
        <w:rPr>
          <w:color w:val="000000"/>
          <w:sz w:val="24"/>
        </w:rPr>
        <w:t>Основна література</w:t>
      </w:r>
    </w:p>
    <w:p w14:paraId="7749950E" w14:textId="77777777" w:rsidR="009F6D50" w:rsidRPr="00EA6156" w:rsidRDefault="009F6D50" w:rsidP="009F6D50">
      <w:pPr>
        <w:shd w:val="clear" w:color="auto" w:fill="FFFFFF"/>
        <w:ind w:left="1080"/>
        <w:jc w:val="both"/>
        <w:rPr>
          <w:bCs/>
          <w:spacing w:val="-6"/>
        </w:rPr>
      </w:pPr>
    </w:p>
    <w:p w14:paraId="5CE83B7C" w14:textId="53EE4525" w:rsidR="009F6D50" w:rsidRPr="009F6D50" w:rsidRDefault="009F6D50" w:rsidP="009F6D50">
      <w:pPr>
        <w:pStyle w:val="ListParagraph"/>
        <w:numPr>
          <w:ilvl w:val="0"/>
          <w:numId w:val="8"/>
        </w:numPr>
        <w:spacing w:after="0" w:line="240" w:lineRule="auto"/>
        <w:jc w:val="both"/>
        <w:rPr>
          <w:rFonts w:ascii="Times New Roman" w:hAnsi="Times New Roman" w:cs="Times New Roman"/>
          <w:sz w:val="24"/>
          <w:szCs w:val="24"/>
        </w:rPr>
      </w:pPr>
      <w:proofErr w:type="spellStart"/>
      <w:r w:rsidRPr="009F6D50">
        <w:rPr>
          <w:rFonts w:ascii="Times New Roman" w:hAnsi="Times New Roman" w:cs="Times New Roman"/>
          <w:sz w:val="24"/>
          <w:szCs w:val="24"/>
        </w:rPr>
        <w:t>Зорівчак</w:t>
      </w:r>
      <w:proofErr w:type="spellEnd"/>
      <w:r w:rsidRPr="009F6D50">
        <w:rPr>
          <w:rFonts w:ascii="Times New Roman" w:hAnsi="Times New Roman" w:cs="Times New Roman"/>
          <w:sz w:val="24"/>
          <w:szCs w:val="24"/>
        </w:rPr>
        <w:t xml:space="preserve"> Р.П. </w:t>
      </w:r>
      <w:proofErr w:type="spellStart"/>
      <w:r w:rsidRPr="009F6D50">
        <w:rPr>
          <w:rFonts w:ascii="Times New Roman" w:hAnsi="Times New Roman" w:cs="Times New Roman"/>
          <w:sz w:val="24"/>
          <w:szCs w:val="24"/>
        </w:rPr>
        <w:t>Реалія</w:t>
      </w:r>
      <w:proofErr w:type="spellEnd"/>
      <w:r w:rsidRPr="009F6D50">
        <w:rPr>
          <w:rFonts w:ascii="Times New Roman" w:hAnsi="Times New Roman" w:cs="Times New Roman"/>
          <w:sz w:val="24"/>
          <w:szCs w:val="24"/>
        </w:rPr>
        <w:t xml:space="preserve"> і переклад. </w:t>
      </w:r>
      <w:proofErr w:type="spellStart"/>
      <w:r w:rsidRPr="009F6D50">
        <w:rPr>
          <w:rFonts w:ascii="Times New Roman" w:hAnsi="Times New Roman" w:cs="Times New Roman"/>
          <w:sz w:val="24"/>
          <w:szCs w:val="24"/>
        </w:rPr>
        <w:t>Львів</w:t>
      </w:r>
      <w:proofErr w:type="spellEnd"/>
      <w:r w:rsidRPr="009F6D50">
        <w:rPr>
          <w:rFonts w:ascii="Times New Roman" w:hAnsi="Times New Roman" w:cs="Times New Roman"/>
          <w:sz w:val="24"/>
          <w:szCs w:val="24"/>
        </w:rPr>
        <w:t xml:space="preserve">: </w:t>
      </w:r>
      <w:proofErr w:type="spellStart"/>
      <w:r w:rsidRPr="009F6D50">
        <w:rPr>
          <w:rFonts w:ascii="Times New Roman" w:hAnsi="Times New Roman" w:cs="Times New Roman"/>
          <w:sz w:val="24"/>
          <w:szCs w:val="24"/>
        </w:rPr>
        <w:t>Видавництво</w:t>
      </w:r>
      <w:proofErr w:type="spellEnd"/>
      <w:r w:rsidRPr="009F6D50">
        <w:rPr>
          <w:rFonts w:ascii="Times New Roman" w:hAnsi="Times New Roman" w:cs="Times New Roman"/>
          <w:sz w:val="24"/>
          <w:szCs w:val="24"/>
        </w:rPr>
        <w:t xml:space="preserve"> при </w:t>
      </w:r>
      <w:proofErr w:type="spellStart"/>
      <w:r w:rsidRPr="009F6D50">
        <w:rPr>
          <w:rFonts w:ascii="Times New Roman" w:hAnsi="Times New Roman" w:cs="Times New Roman"/>
          <w:sz w:val="24"/>
          <w:szCs w:val="24"/>
        </w:rPr>
        <w:t>Львівському</w:t>
      </w:r>
      <w:proofErr w:type="spellEnd"/>
      <w:r w:rsidRPr="009F6D50">
        <w:rPr>
          <w:rFonts w:ascii="Times New Roman" w:hAnsi="Times New Roman" w:cs="Times New Roman"/>
          <w:sz w:val="24"/>
          <w:szCs w:val="24"/>
        </w:rPr>
        <w:t xml:space="preserve"> </w:t>
      </w:r>
      <w:proofErr w:type="spellStart"/>
      <w:r w:rsidRPr="009F6D50">
        <w:rPr>
          <w:rFonts w:ascii="Times New Roman" w:hAnsi="Times New Roman" w:cs="Times New Roman"/>
          <w:sz w:val="24"/>
          <w:szCs w:val="24"/>
        </w:rPr>
        <w:t>університеті</w:t>
      </w:r>
      <w:proofErr w:type="spellEnd"/>
      <w:r w:rsidRPr="009F6D50">
        <w:rPr>
          <w:rFonts w:ascii="Times New Roman" w:hAnsi="Times New Roman" w:cs="Times New Roman"/>
          <w:sz w:val="24"/>
          <w:szCs w:val="24"/>
        </w:rPr>
        <w:t>, 1989. 216 с.</w:t>
      </w:r>
    </w:p>
    <w:p w14:paraId="543EF88F" w14:textId="103D81AF" w:rsidR="009F6D50" w:rsidRPr="009F6D50" w:rsidRDefault="009F6D50" w:rsidP="009F6D50">
      <w:pPr>
        <w:pStyle w:val="ListParagraph"/>
        <w:numPr>
          <w:ilvl w:val="0"/>
          <w:numId w:val="8"/>
        </w:numPr>
        <w:spacing w:after="0" w:line="240" w:lineRule="auto"/>
        <w:jc w:val="both"/>
        <w:rPr>
          <w:rFonts w:ascii="Times New Roman" w:hAnsi="Times New Roman" w:cs="Times New Roman"/>
          <w:sz w:val="24"/>
          <w:szCs w:val="24"/>
        </w:rPr>
      </w:pPr>
      <w:proofErr w:type="spellStart"/>
      <w:r w:rsidRPr="009F6D50">
        <w:rPr>
          <w:rFonts w:ascii="Times New Roman" w:hAnsi="Times New Roman" w:cs="Times New Roman"/>
          <w:sz w:val="24"/>
          <w:szCs w:val="24"/>
        </w:rPr>
        <w:t>Зорівчак</w:t>
      </w:r>
      <w:proofErr w:type="spellEnd"/>
      <w:r w:rsidRPr="009F6D50">
        <w:rPr>
          <w:rFonts w:ascii="Times New Roman" w:hAnsi="Times New Roman" w:cs="Times New Roman"/>
          <w:sz w:val="24"/>
          <w:szCs w:val="24"/>
        </w:rPr>
        <w:t xml:space="preserve"> Р.П. </w:t>
      </w:r>
      <w:proofErr w:type="spellStart"/>
      <w:r w:rsidRPr="009F6D50">
        <w:rPr>
          <w:rFonts w:ascii="Times New Roman" w:hAnsi="Times New Roman" w:cs="Times New Roman"/>
          <w:sz w:val="24"/>
          <w:szCs w:val="24"/>
        </w:rPr>
        <w:t>Фразеологічна</w:t>
      </w:r>
      <w:proofErr w:type="spellEnd"/>
      <w:r w:rsidRPr="009F6D50">
        <w:rPr>
          <w:rFonts w:ascii="Times New Roman" w:hAnsi="Times New Roman" w:cs="Times New Roman"/>
          <w:sz w:val="24"/>
          <w:szCs w:val="24"/>
        </w:rPr>
        <w:t xml:space="preserve"> </w:t>
      </w:r>
      <w:proofErr w:type="spellStart"/>
      <w:r w:rsidRPr="009F6D50">
        <w:rPr>
          <w:rFonts w:ascii="Times New Roman" w:hAnsi="Times New Roman" w:cs="Times New Roman"/>
          <w:sz w:val="24"/>
          <w:szCs w:val="24"/>
        </w:rPr>
        <w:t>одиниця</w:t>
      </w:r>
      <w:proofErr w:type="spellEnd"/>
      <w:r w:rsidRPr="009F6D50">
        <w:rPr>
          <w:rFonts w:ascii="Times New Roman" w:hAnsi="Times New Roman" w:cs="Times New Roman"/>
          <w:sz w:val="24"/>
          <w:szCs w:val="24"/>
        </w:rPr>
        <w:t xml:space="preserve"> як </w:t>
      </w:r>
      <w:proofErr w:type="spellStart"/>
      <w:r w:rsidRPr="009F6D50">
        <w:rPr>
          <w:rFonts w:ascii="Times New Roman" w:hAnsi="Times New Roman" w:cs="Times New Roman"/>
          <w:sz w:val="24"/>
          <w:szCs w:val="24"/>
        </w:rPr>
        <w:t>перекладознавча</w:t>
      </w:r>
      <w:proofErr w:type="spellEnd"/>
      <w:r w:rsidRPr="009F6D50">
        <w:rPr>
          <w:rFonts w:ascii="Times New Roman" w:hAnsi="Times New Roman" w:cs="Times New Roman"/>
          <w:sz w:val="24"/>
          <w:szCs w:val="24"/>
        </w:rPr>
        <w:t xml:space="preserve"> </w:t>
      </w:r>
      <w:proofErr w:type="spellStart"/>
      <w:r w:rsidRPr="009F6D50">
        <w:rPr>
          <w:rFonts w:ascii="Times New Roman" w:hAnsi="Times New Roman" w:cs="Times New Roman"/>
          <w:sz w:val="24"/>
          <w:szCs w:val="24"/>
        </w:rPr>
        <w:t>категорія</w:t>
      </w:r>
      <w:proofErr w:type="spellEnd"/>
      <w:r w:rsidRPr="009F6D50">
        <w:rPr>
          <w:rFonts w:ascii="Times New Roman" w:hAnsi="Times New Roman" w:cs="Times New Roman"/>
          <w:sz w:val="24"/>
          <w:szCs w:val="24"/>
        </w:rPr>
        <w:t xml:space="preserve">. </w:t>
      </w:r>
      <w:proofErr w:type="spellStart"/>
      <w:r w:rsidRPr="009F6D50">
        <w:rPr>
          <w:rFonts w:ascii="Times New Roman" w:hAnsi="Times New Roman" w:cs="Times New Roman"/>
          <w:sz w:val="24"/>
          <w:szCs w:val="24"/>
        </w:rPr>
        <w:t>Львів</w:t>
      </w:r>
      <w:proofErr w:type="spellEnd"/>
      <w:r w:rsidRPr="009F6D50">
        <w:rPr>
          <w:rFonts w:ascii="Times New Roman" w:hAnsi="Times New Roman" w:cs="Times New Roman"/>
          <w:sz w:val="24"/>
          <w:szCs w:val="24"/>
        </w:rPr>
        <w:t xml:space="preserve">: </w:t>
      </w:r>
      <w:proofErr w:type="spellStart"/>
      <w:r w:rsidRPr="009F6D50">
        <w:rPr>
          <w:rFonts w:ascii="Times New Roman" w:hAnsi="Times New Roman" w:cs="Times New Roman"/>
          <w:sz w:val="24"/>
          <w:szCs w:val="24"/>
        </w:rPr>
        <w:t>Вища</w:t>
      </w:r>
      <w:proofErr w:type="spellEnd"/>
      <w:r w:rsidRPr="009F6D50">
        <w:rPr>
          <w:rFonts w:ascii="Times New Roman" w:hAnsi="Times New Roman" w:cs="Times New Roman"/>
          <w:sz w:val="24"/>
          <w:szCs w:val="24"/>
        </w:rPr>
        <w:t xml:space="preserve"> школа, 1983. 175 с. </w:t>
      </w:r>
    </w:p>
    <w:p w14:paraId="0ED2711A" w14:textId="0B7E37E7" w:rsidR="009F6D50" w:rsidRPr="009F6D50" w:rsidRDefault="009F6D50" w:rsidP="009F6D50">
      <w:pPr>
        <w:pStyle w:val="ListParagraph"/>
        <w:numPr>
          <w:ilvl w:val="0"/>
          <w:numId w:val="8"/>
        </w:numPr>
        <w:spacing w:after="0" w:line="240" w:lineRule="auto"/>
        <w:jc w:val="both"/>
        <w:rPr>
          <w:rFonts w:ascii="Times New Roman" w:eastAsiaTheme="minorHAnsi" w:hAnsi="Times New Roman" w:cs="Times New Roman"/>
          <w:color w:val="222222"/>
          <w:sz w:val="24"/>
          <w:szCs w:val="24"/>
          <w:shd w:val="clear" w:color="auto" w:fill="FFFFFF"/>
        </w:rPr>
      </w:pPr>
      <w:r w:rsidRPr="009F6D50">
        <w:rPr>
          <w:rFonts w:ascii="Times New Roman" w:hAnsi="Times New Roman" w:cs="Times New Roman"/>
          <w:color w:val="222222"/>
          <w:sz w:val="24"/>
          <w:szCs w:val="24"/>
          <w:shd w:val="clear" w:color="auto" w:fill="FFFFFF"/>
        </w:rPr>
        <w:t xml:space="preserve">Карабан В. І. Переклад з </w:t>
      </w:r>
      <w:proofErr w:type="spellStart"/>
      <w:r w:rsidRPr="009F6D50">
        <w:rPr>
          <w:rFonts w:ascii="Times New Roman" w:hAnsi="Times New Roman" w:cs="Times New Roman"/>
          <w:color w:val="222222"/>
          <w:sz w:val="24"/>
          <w:szCs w:val="24"/>
          <w:shd w:val="clear" w:color="auto" w:fill="FFFFFF"/>
        </w:rPr>
        <w:t>української</w:t>
      </w:r>
      <w:proofErr w:type="spellEnd"/>
      <w:r w:rsidRPr="009F6D50">
        <w:rPr>
          <w:rFonts w:ascii="Times New Roman" w:hAnsi="Times New Roman" w:cs="Times New Roman"/>
          <w:color w:val="222222"/>
          <w:sz w:val="24"/>
          <w:szCs w:val="24"/>
          <w:shd w:val="clear" w:color="auto" w:fill="FFFFFF"/>
        </w:rPr>
        <w:t xml:space="preserve"> </w:t>
      </w:r>
      <w:proofErr w:type="spellStart"/>
      <w:r w:rsidRPr="009F6D50">
        <w:rPr>
          <w:rFonts w:ascii="Times New Roman" w:hAnsi="Times New Roman" w:cs="Times New Roman"/>
          <w:color w:val="222222"/>
          <w:sz w:val="24"/>
          <w:szCs w:val="24"/>
          <w:shd w:val="clear" w:color="auto" w:fill="FFFFFF"/>
        </w:rPr>
        <w:t>мови</w:t>
      </w:r>
      <w:proofErr w:type="spellEnd"/>
      <w:r w:rsidRPr="009F6D50">
        <w:rPr>
          <w:rFonts w:ascii="Times New Roman" w:hAnsi="Times New Roman" w:cs="Times New Roman"/>
          <w:color w:val="222222"/>
          <w:sz w:val="24"/>
          <w:szCs w:val="24"/>
          <w:shd w:val="clear" w:color="auto" w:fill="FFFFFF"/>
        </w:rPr>
        <w:t xml:space="preserve"> на </w:t>
      </w:r>
      <w:proofErr w:type="spellStart"/>
      <w:r w:rsidRPr="009F6D50">
        <w:rPr>
          <w:rFonts w:ascii="Times New Roman" w:hAnsi="Times New Roman" w:cs="Times New Roman"/>
          <w:color w:val="222222"/>
          <w:sz w:val="24"/>
          <w:szCs w:val="24"/>
          <w:shd w:val="clear" w:color="auto" w:fill="FFFFFF"/>
        </w:rPr>
        <w:t>англійську</w:t>
      </w:r>
      <w:proofErr w:type="spellEnd"/>
      <w:r w:rsidRPr="009F6D50">
        <w:rPr>
          <w:rFonts w:ascii="Times New Roman" w:hAnsi="Times New Roman" w:cs="Times New Roman"/>
          <w:color w:val="222222"/>
          <w:sz w:val="24"/>
          <w:szCs w:val="24"/>
          <w:shd w:val="clear" w:color="auto" w:fill="FFFFFF"/>
        </w:rPr>
        <w:t xml:space="preserve"> </w:t>
      </w:r>
      <w:proofErr w:type="spellStart"/>
      <w:r w:rsidRPr="009F6D50">
        <w:rPr>
          <w:rFonts w:ascii="Times New Roman" w:hAnsi="Times New Roman" w:cs="Times New Roman"/>
          <w:color w:val="222222"/>
          <w:sz w:val="24"/>
          <w:szCs w:val="24"/>
          <w:shd w:val="clear" w:color="auto" w:fill="FFFFFF"/>
        </w:rPr>
        <w:t>мову</w:t>
      </w:r>
      <w:proofErr w:type="spellEnd"/>
      <w:r w:rsidRPr="009F6D50">
        <w:rPr>
          <w:rFonts w:ascii="Times New Roman" w:hAnsi="Times New Roman" w:cs="Times New Roman"/>
          <w:color w:val="222222"/>
          <w:sz w:val="24"/>
          <w:szCs w:val="24"/>
          <w:shd w:val="clear" w:color="auto" w:fill="FFFFFF"/>
        </w:rPr>
        <w:t xml:space="preserve">. </w:t>
      </w:r>
      <w:proofErr w:type="spellStart"/>
      <w:r w:rsidRPr="009F6D50">
        <w:rPr>
          <w:rFonts w:ascii="Times New Roman" w:hAnsi="Times New Roman" w:cs="Times New Roman"/>
          <w:color w:val="222222"/>
          <w:sz w:val="24"/>
          <w:szCs w:val="24"/>
          <w:shd w:val="clear" w:color="auto" w:fill="FFFFFF"/>
        </w:rPr>
        <w:t>Навчальний</w:t>
      </w:r>
      <w:proofErr w:type="spellEnd"/>
      <w:r w:rsidRPr="009F6D50">
        <w:rPr>
          <w:rFonts w:ascii="Times New Roman" w:hAnsi="Times New Roman" w:cs="Times New Roman"/>
          <w:color w:val="222222"/>
          <w:sz w:val="24"/>
          <w:szCs w:val="24"/>
          <w:shd w:val="clear" w:color="auto" w:fill="FFFFFF"/>
        </w:rPr>
        <w:t xml:space="preserve"> </w:t>
      </w:r>
      <w:proofErr w:type="spellStart"/>
      <w:r w:rsidRPr="009F6D50">
        <w:rPr>
          <w:rFonts w:ascii="Times New Roman" w:hAnsi="Times New Roman" w:cs="Times New Roman"/>
          <w:color w:val="222222"/>
          <w:sz w:val="24"/>
          <w:szCs w:val="24"/>
          <w:shd w:val="clear" w:color="auto" w:fill="FFFFFF"/>
        </w:rPr>
        <w:t>посібник-довідник</w:t>
      </w:r>
      <w:proofErr w:type="spellEnd"/>
      <w:r w:rsidRPr="009F6D50">
        <w:rPr>
          <w:rFonts w:ascii="Times New Roman" w:hAnsi="Times New Roman" w:cs="Times New Roman"/>
          <w:color w:val="222222"/>
          <w:sz w:val="24"/>
          <w:szCs w:val="24"/>
          <w:shd w:val="clear" w:color="auto" w:fill="FFFFFF"/>
        </w:rPr>
        <w:t xml:space="preserve"> для </w:t>
      </w:r>
      <w:proofErr w:type="spellStart"/>
      <w:r w:rsidRPr="009F6D50">
        <w:rPr>
          <w:rFonts w:ascii="Times New Roman" w:hAnsi="Times New Roman" w:cs="Times New Roman"/>
          <w:color w:val="222222"/>
          <w:sz w:val="24"/>
          <w:szCs w:val="24"/>
          <w:shd w:val="clear" w:color="auto" w:fill="FFFFFF"/>
        </w:rPr>
        <w:t>студентів</w:t>
      </w:r>
      <w:proofErr w:type="spellEnd"/>
      <w:r w:rsidRPr="009F6D50">
        <w:rPr>
          <w:rFonts w:ascii="Times New Roman" w:hAnsi="Times New Roman" w:cs="Times New Roman"/>
          <w:color w:val="222222"/>
          <w:sz w:val="24"/>
          <w:szCs w:val="24"/>
          <w:shd w:val="clear" w:color="auto" w:fill="FFFFFF"/>
        </w:rPr>
        <w:t xml:space="preserve"> </w:t>
      </w:r>
      <w:proofErr w:type="spellStart"/>
      <w:r w:rsidRPr="009F6D50">
        <w:rPr>
          <w:rFonts w:ascii="Times New Roman" w:hAnsi="Times New Roman" w:cs="Times New Roman"/>
          <w:color w:val="222222"/>
          <w:sz w:val="24"/>
          <w:szCs w:val="24"/>
          <w:shd w:val="clear" w:color="auto" w:fill="FFFFFF"/>
        </w:rPr>
        <w:t>вищих</w:t>
      </w:r>
      <w:proofErr w:type="spellEnd"/>
      <w:r w:rsidRPr="009F6D50">
        <w:rPr>
          <w:rFonts w:ascii="Times New Roman" w:hAnsi="Times New Roman" w:cs="Times New Roman"/>
          <w:color w:val="222222"/>
          <w:sz w:val="24"/>
          <w:szCs w:val="24"/>
          <w:shd w:val="clear" w:color="auto" w:fill="FFFFFF"/>
        </w:rPr>
        <w:t xml:space="preserve"> </w:t>
      </w:r>
      <w:proofErr w:type="spellStart"/>
      <w:r w:rsidRPr="009F6D50">
        <w:rPr>
          <w:rFonts w:ascii="Times New Roman" w:hAnsi="Times New Roman" w:cs="Times New Roman"/>
          <w:color w:val="222222"/>
          <w:sz w:val="24"/>
          <w:szCs w:val="24"/>
          <w:shd w:val="clear" w:color="auto" w:fill="FFFFFF"/>
        </w:rPr>
        <w:t>навчальних</w:t>
      </w:r>
      <w:proofErr w:type="spellEnd"/>
      <w:r w:rsidRPr="009F6D50">
        <w:rPr>
          <w:rFonts w:ascii="Times New Roman" w:hAnsi="Times New Roman" w:cs="Times New Roman"/>
          <w:color w:val="222222"/>
          <w:sz w:val="24"/>
          <w:szCs w:val="24"/>
          <w:shd w:val="clear" w:color="auto" w:fill="FFFFFF"/>
        </w:rPr>
        <w:t xml:space="preserve"> </w:t>
      </w:r>
      <w:proofErr w:type="spellStart"/>
      <w:r w:rsidRPr="009F6D50">
        <w:rPr>
          <w:rFonts w:ascii="Times New Roman" w:hAnsi="Times New Roman" w:cs="Times New Roman"/>
          <w:color w:val="222222"/>
          <w:sz w:val="24"/>
          <w:szCs w:val="24"/>
          <w:shd w:val="clear" w:color="auto" w:fill="FFFFFF"/>
        </w:rPr>
        <w:t>закладів</w:t>
      </w:r>
      <w:proofErr w:type="spellEnd"/>
      <w:r w:rsidRPr="009F6D50">
        <w:rPr>
          <w:rFonts w:ascii="Times New Roman" w:hAnsi="Times New Roman" w:cs="Times New Roman"/>
          <w:color w:val="222222"/>
          <w:sz w:val="24"/>
          <w:szCs w:val="24"/>
          <w:shd w:val="clear" w:color="auto" w:fill="FFFFFF"/>
        </w:rPr>
        <w:t xml:space="preserve"> </w:t>
      </w:r>
      <w:proofErr w:type="spellStart"/>
      <w:r w:rsidRPr="009F6D50">
        <w:rPr>
          <w:rFonts w:ascii="Times New Roman" w:hAnsi="Times New Roman" w:cs="Times New Roman"/>
          <w:color w:val="222222"/>
          <w:sz w:val="24"/>
          <w:szCs w:val="24"/>
          <w:shd w:val="clear" w:color="auto" w:fill="FFFFFF"/>
        </w:rPr>
        <w:t>освіти</w:t>
      </w:r>
      <w:proofErr w:type="spellEnd"/>
      <w:r w:rsidRPr="009F6D50">
        <w:rPr>
          <w:rFonts w:ascii="Times New Roman" w:hAnsi="Times New Roman" w:cs="Times New Roman"/>
          <w:color w:val="222222"/>
          <w:sz w:val="24"/>
          <w:szCs w:val="24"/>
          <w:shd w:val="clear" w:color="auto" w:fill="FFFFFF"/>
        </w:rPr>
        <w:t xml:space="preserve"> / В. І. Карабан, Дж. </w:t>
      </w:r>
      <w:proofErr w:type="spellStart"/>
      <w:r w:rsidRPr="009F6D50">
        <w:rPr>
          <w:rFonts w:ascii="Times New Roman" w:hAnsi="Times New Roman" w:cs="Times New Roman"/>
          <w:color w:val="222222"/>
          <w:sz w:val="24"/>
          <w:szCs w:val="24"/>
          <w:shd w:val="clear" w:color="auto" w:fill="FFFFFF"/>
        </w:rPr>
        <w:t>Мейс</w:t>
      </w:r>
      <w:proofErr w:type="spellEnd"/>
      <w:r w:rsidRPr="009F6D50">
        <w:rPr>
          <w:rFonts w:ascii="Times New Roman" w:hAnsi="Times New Roman" w:cs="Times New Roman"/>
          <w:color w:val="222222"/>
          <w:sz w:val="24"/>
          <w:szCs w:val="24"/>
          <w:shd w:val="clear" w:color="auto" w:fill="FFFFFF"/>
        </w:rPr>
        <w:t xml:space="preserve">. </w:t>
      </w:r>
      <w:proofErr w:type="spellStart"/>
      <w:r w:rsidRPr="009F6D50">
        <w:rPr>
          <w:rFonts w:ascii="Times New Roman" w:hAnsi="Times New Roman" w:cs="Times New Roman"/>
          <w:color w:val="222222"/>
          <w:sz w:val="24"/>
          <w:szCs w:val="24"/>
          <w:shd w:val="clear" w:color="auto" w:fill="FFFFFF"/>
        </w:rPr>
        <w:t>Вінниця</w:t>
      </w:r>
      <w:proofErr w:type="spellEnd"/>
      <w:r w:rsidRPr="009F6D50">
        <w:rPr>
          <w:rFonts w:ascii="Times New Roman" w:hAnsi="Times New Roman" w:cs="Times New Roman"/>
          <w:color w:val="222222"/>
          <w:sz w:val="24"/>
          <w:szCs w:val="24"/>
          <w:shd w:val="clear" w:color="auto" w:fill="FFFFFF"/>
        </w:rPr>
        <w:t>: Нова книга, 2003 608 с.</w:t>
      </w:r>
    </w:p>
    <w:p w14:paraId="3A499C2E" w14:textId="110D2144" w:rsidR="009F6D50" w:rsidRPr="009F6D50" w:rsidRDefault="009F6D50" w:rsidP="009F6D50">
      <w:pPr>
        <w:pStyle w:val="ListParagraph"/>
        <w:numPr>
          <w:ilvl w:val="0"/>
          <w:numId w:val="8"/>
        </w:numPr>
        <w:spacing w:after="0" w:line="240" w:lineRule="auto"/>
        <w:jc w:val="both"/>
        <w:rPr>
          <w:rFonts w:ascii="Times New Roman" w:hAnsi="Times New Roman" w:cs="Times New Roman"/>
          <w:sz w:val="24"/>
          <w:szCs w:val="24"/>
        </w:rPr>
      </w:pPr>
      <w:r w:rsidRPr="009F6D50">
        <w:rPr>
          <w:rFonts w:ascii="Times New Roman" w:hAnsi="Times New Roman" w:cs="Times New Roman"/>
          <w:sz w:val="24"/>
          <w:szCs w:val="24"/>
        </w:rPr>
        <w:t xml:space="preserve">Карабан В.І. Переклад </w:t>
      </w:r>
      <w:proofErr w:type="spellStart"/>
      <w:r w:rsidRPr="009F6D50">
        <w:rPr>
          <w:rFonts w:ascii="Times New Roman" w:hAnsi="Times New Roman" w:cs="Times New Roman"/>
          <w:sz w:val="24"/>
          <w:szCs w:val="24"/>
        </w:rPr>
        <w:t>англійської</w:t>
      </w:r>
      <w:proofErr w:type="spellEnd"/>
      <w:r w:rsidRPr="009F6D50">
        <w:rPr>
          <w:rFonts w:ascii="Times New Roman" w:hAnsi="Times New Roman" w:cs="Times New Roman"/>
          <w:sz w:val="24"/>
          <w:szCs w:val="24"/>
        </w:rPr>
        <w:t xml:space="preserve"> </w:t>
      </w:r>
      <w:proofErr w:type="spellStart"/>
      <w:r w:rsidRPr="009F6D50">
        <w:rPr>
          <w:rFonts w:ascii="Times New Roman" w:hAnsi="Times New Roman" w:cs="Times New Roman"/>
          <w:sz w:val="24"/>
          <w:szCs w:val="24"/>
        </w:rPr>
        <w:t>наукової</w:t>
      </w:r>
      <w:proofErr w:type="spellEnd"/>
      <w:r w:rsidRPr="009F6D50">
        <w:rPr>
          <w:rFonts w:ascii="Times New Roman" w:hAnsi="Times New Roman" w:cs="Times New Roman"/>
          <w:sz w:val="24"/>
          <w:szCs w:val="24"/>
        </w:rPr>
        <w:t xml:space="preserve"> і </w:t>
      </w:r>
      <w:proofErr w:type="spellStart"/>
      <w:r w:rsidRPr="009F6D50">
        <w:rPr>
          <w:rFonts w:ascii="Times New Roman" w:hAnsi="Times New Roman" w:cs="Times New Roman"/>
          <w:sz w:val="24"/>
          <w:szCs w:val="24"/>
        </w:rPr>
        <w:t>технічної</w:t>
      </w:r>
      <w:proofErr w:type="spellEnd"/>
      <w:r w:rsidRPr="009F6D50">
        <w:rPr>
          <w:rFonts w:ascii="Times New Roman" w:hAnsi="Times New Roman" w:cs="Times New Roman"/>
          <w:sz w:val="24"/>
          <w:szCs w:val="24"/>
        </w:rPr>
        <w:t xml:space="preserve"> </w:t>
      </w:r>
      <w:proofErr w:type="spellStart"/>
      <w:r w:rsidRPr="009F6D50">
        <w:rPr>
          <w:rFonts w:ascii="Times New Roman" w:hAnsi="Times New Roman" w:cs="Times New Roman"/>
          <w:sz w:val="24"/>
          <w:szCs w:val="24"/>
        </w:rPr>
        <w:t>літератури</w:t>
      </w:r>
      <w:proofErr w:type="spellEnd"/>
      <w:r w:rsidRPr="009F6D50">
        <w:rPr>
          <w:rFonts w:ascii="Times New Roman" w:hAnsi="Times New Roman" w:cs="Times New Roman"/>
          <w:sz w:val="24"/>
          <w:szCs w:val="24"/>
        </w:rPr>
        <w:t xml:space="preserve">. </w:t>
      </w:r>
      <w:proofErr w:type="spellStart"/>
      <w:r w:rsidRPr="009F6D50">
        <w:rPr>
          <w:rFonts w:ascii="Times New Roman" w:hAnsi="Times New Roman" w:cs="Times New Roman"/>
          <w:sz w:val="24"/>
          <w:szCs w:val="24"/>
        </w:rPr>
        <w:t>Граматичні</w:t>
      </w:r>
      <w:proofErr w:type="spellEnd"/>
      <w:r w:rsidRPr="009F6D50">
        <w:rPr>
          <w:rFonts w:ascii="Times New Roman" w:hAnsi="Times New Roman" w:cs="Times New Roman"/>
          <w:sz w:val="24"/>
          <w:szCs w:val="24"/>
        </w:rPr>
        <w:t xml:space="preserve"> </w:t>
      </w:r>
      <w:proofErr w:type="spellStart"/>
      <w:r w:rsidRPr="009F6D50">
        <w:rPr>
          <w:rFonts w:ascii="Times New Roman" w:hAnsi="Times New Roman" w:cs="Times New Roman"/>
          <w:sz w:val="24"/>
          <w:szCs w:val="24"/>
        </w:rPr>
        <w:t>труднощі</w:t>
      </w:r>
      <w:proofErr w:type="spellEnd"/>
      <w:r w:rsidRPr="009F6D50">
        <w:rPr>
          <w:rFonts w:ascii="Times New Roman" w:hAnsi="Times New Roman" w:cs="Times New Roman"/>
          <w:sz w:val="24"/>
          <w:szCs w:val="24"/>
        </w:rPr>
        <w:t xml:space="preserve">, </w:t>
      </w:r>
      <w:proofErr w:type="spellStart"/>
      <w:r w:rsidRPr="009F6D50">
        <w:rPr>
          <w:rFonts w:ascii="Times New Roman" w:hAnsi="Times New Roman" w:cs="Times New Roman"/>
          <w:sz w:val="24"/>
          <w:szCs w:val="24"/>
        </w:rPr>
        <w:t>лексичні</w:t>
      </w:r>
      <w:proofErr w:type="spellEnd"/>
      <w:r w:rsidRPr="009F6D50">
        <w:rPr>
          <w:rFonts w:ascii="Times New Roman" w:hAnsi="Times New Roman" w:cs="Times New Roman"/>
          <w:sz w:val="24"/>
          <w:szCs w:val="24"/>
        </w:rPr>
        <w:t xml:space="preserve">, </w:t>
      </w:r>
      <w:proofErr w:type="spellStart"/>
      <w:r w:rsidRPr="009F6D50">
        <w:rPr>
          <w:rFonts w:ascii="Times New Roman" w:hAnsi="Times New Roman" w:cs="Times New Roman"/>
          <w:sz w:val="24"/>
          <w:szCs w:val="24"/>
        </w:rPr>
        <w:t>термінологічні</w:t>
      </w:r>
      <w:proofErr w:type="spellEnd"/>
      <w:r w:rsidRPr="009F6D50">
        <w:rPr>
          <w:rFonts w:ascii="Times New Roman" w:hAnsi="Times New Roman" w:cs="Times New Roman"/>
          <w:sz w:val="24"/>
          <w:szCs w:val="24"/>
        </w:rPr>
        <w:t xml:space="preserve"> та жанрово-</w:t>
      </w:r>
      <w:proofErr w:type="spellStart"/>
      <w:r w:rsidRPr="009F6D50">
        <w:rPr>
          <w:rFonts w:ascii="Times New Roman" w:hAnsi="Times New Roman" w:cs="Times New Roman"/>
          <w:sz w:val="24"/>
          <w:szCs w:val="24"/>
        </w:rPr>
        <w:t>стилістичні</w:t>
      </w:r>
      <w:proofErr w:type="spellEnd"/>
      <w:r w:rsidRPr="009F6D50">
        <w:rPr>
          <w:rFonts w:ascii="Times New Roman" w:hAnsi="Times New Roman" w:cs="Times New Roman"/>
          <w:sz w:val="24"/>
          <w:szCs w:val="24"/>
        </w:rPr>
        <w:t xml:space="preserve"> </w:t>
      </w:r>
      <w:proofErr w:type="spellStart"/>
      <w:r w:rsidRPr="009F6D50">
        <w:rPr>
          <w:rFonts w:ascii="Times New Roman" w:hAnsi="Times New Roman" w:cs="Times New Roman"/>
          <w:sz w:val="24"/>
          <w:szCs w:val="24"/>
        </w:rPr>
        <w:t>проблеми</w:t>
      </w:r>
      <w:proofErr w:type="spellEnd"/>
      <w:r w:rsidRPr="009F6D50">
        <w:rPr>
          <w:rFonts w:ascii="Times New Roman" w:hAnsi="Times New Roman" w:cs="Times New Roman"/>
          <w:sz w:val="24"/>
          <w:szCs w:val="24"/>
        </w:rPr>
        <w:t xml:space="preserve">. </w:t>
      </w:r>
      <w:proofErr w:type="spellStart"/>
      <w:r w:rsidRPr="009F6D50">
        <w:rPr>
          <w:rFonts w:ascii="Times New Roman" w:hAnsi="Times New Roman" w:cs="Times New Roman"/>
          <w:sz w:val="24"/>
          <w:szCs w:val="24"/>
        </w:rPr>
        <w:t>Вінниця</w:t>
      </w:r>
      <w:proofErr w:type="spellEnd"/>
      <w:r w:rsidRPr="009F6D50">
        <w:rPr>
          <w:rFonts w:ascii="Times New Roman" w:hAnsi="Times New Roman" w:cs="Times New Roman"/>
          <w:sz w:val="24"/>
          <w:szCs w:val="24"/>
        </w:rPr>
        <w:t xml:space="preserve">: Нова книга, 2002.  564 с. </w:t>
      </w:r>
    </w:p>
    <w:p w14:paraId="227AFAEB" w14:textId="5FC20744" w:rsidR="00940A49" w:rsidRPr="009F6D50" w:rsidRDefault="00940A49" w:rsidP="00940A49">
      <w:pPr>
        <w:numPr>
          <w:ilvl w:val="0"/>
          <w:numId w:val="8"/>
        </w:numPr>
        <w:shd w:val="clear" w:color="auto" w:fill="FFFFFF"/>
        <w:tabs>
          <w:tab w:val="left" w:pos="851"/>
        </w:tabs>
        <w:jc w:val="both"/>
        <w:rPr>
          <w:rFonts w:ascii="Times New Roman" w:hAnsi="Times New Roman" w:cs="Times New Roman"/>
          <w:lang w:val="ru-RU"/>
        </w:rPr>
      </w:pPr>
      <w:proofErr w:type="spellStart"/>
      <w:r w:rsidRPr="009F6D50">
        <w:rPr>
          <w:rFonts w:ascii="Times New Roman" w:hAnsi="Times New Roman" w:cs="Times New Roman"/>
          <w:lang w:val="ru-RU"/>
        </w:rPr>
        <w:t>Коптілов</w:t>
      </w:r>
      <w:proofErr w:type="spellEnd"/>
      <w:r w:rsidRPr="009F6D50">
        <w:rPr>
          <w:rFonts w:ascii="Times New Roman" w:hAnsi="Times New Roman" w:cs="Times New Roman"/>
          <w:lang w:val="ru-RU"/>
        </w:rPr>
        <w:t xml:space="preserve"> В. </w:t>
      </w:r>
      <w:proofErr w:type="spellStart"/>
      <w:r w:rsidRPr="009F6D50">
        <w:rPr>
          <w:rFonts w:ascii="Times New Roman" w:hAnsi="Times New Roman" w:cs="Times New Roman"/>
          <w:lang w:val="ru-RU"/>
        </w:rPr>
        <w:t>В.Теорія</w:t>
      </w:r>
      <w:proofErr w:type="spellEnd"/>
      <w:r w:rsidRPr="009F6D50">
        <w:rPr>
          <w:rFonts w:ascii="Times New Roman" w:hAnsi="Times New Roman" w:cs="Times New Roman"/>
          <w:lang w:val="ru-RU"/>
        </w:rPr>
        <w:t xml:space="preserve"> і практика перекладу. К: </w:t>
      </w:r>
      <w:proofErr w:type="spellStart"/>
      <w:r w:rsidRPr="009F6D50">
        <w:rPr>
          <w:rFonts w:ascii="Times New Roman" w:hAnsi="Times New Roman" w:cs="Times New Roman"/>
          <w:lang w:val="ru-RU"/>
        </w:rPr>
        <w:t>Юніверс</w:t>
      </w:r>
      <w:proofErr w:type="spellEnd"/>
      <w:r w:rsidRPr="009F6D50">
        <w:rPr>
          <w:rFonts w:ascii="Times New Roman" w:hAnsi="Times New Roman" w:cs="Times New Roman"/>
          <w:lang w:val="ru-RU"/>
        </w:rPr>
        <w:t>, 2003. 264 с.</w:t>
      </w:r>
    </w:p>
    <w:p w14:paraId="60794962" w14:textId="20B2E5B8" w:rsidR="009F6D50" w:rsidRPr="009F6D50" w:rsidRDefault="009F6D50" w:rsidP="009F6D50">
      <w:pPr>
        <w:pStyle w:val="ListParagraph"/>
        <w:numPr>
          <w:ilvl w:val="0"/>
          <w:numId w:val="8"/>
        </w:numPr>
        <w:shd w:val="clear" w:color="auto" w:fill="FFFFFF"/>
        <w:spacing w:after="0" w:line="240" w:lineRule="auto"/>
        <w:jc w:val="both"/>
        <w:rPr>
          <w:rFonts w:ascii="Times New Roman" w:hAnsi="Times New Roman" w:cs="Times New Roman"/>
          <w:sz w:val="24"/>
          <w:szCs w:val="24"/>
          <w:bdr w:val="none" w:sz="0" w:space="0" w:color="auto" w:frame="1"/>
          <w:lang w:eastAsia="uk-UA"/>
        </w:rPr>
      </w:pPr>
      <w:proofErr w:type="spellStart"/>
      <w:r w:rsidRPr="009F6D50">
        <w:rPr>
          <w:rFonts w:ascii="Times New Roman" w:hAnsi="Times New Roman" w:cs="Times New Roman"/>
          <w:sz w:val="24"/>
          <w:szCs w:val="24"/>
          <w:shd w:val="clear" w:color="auto" w:fill="FFFFFF"/>
        </w:rPr>
        <w:t>Корунець</w:t>
      </w:r>
      <w:proofErr w:type="spellEnd"/>
      <w:r w:rsidRPr="009F6D50">
        <w:rPr>
          <w:rFonts w:ascii="Times New Roman" w:hAnsi="Times New Roman" w:cs="Times New Roman"/>
          <w:sz w:val="24"/>
          <w:szCs w:val="24"/>
          <w:shd w:val="clear" w:color="auto" w:fill="FFFFFF"/>
        </w:rPr>
        <w:t xml:space="preserve"> І. В. </w:t>
      </w:r>
      <w:proofErr w:type="spellStart"/>
      <w:r w:rsidRPr="009F6D50">
        <w:rPr>
          <w:rFonts w:ascii="Times New Roman" w:hAnsi="Times New Roman" w:cs="Times New Roman"/>
          <w:sz w:val="24"/>
          <w:szCs w:val="24"/>
          <w:shd w:val="clear" w:color="auto" w:fill="FFFFFF"/>
        </w:rPr>
        <w:t>Теорія</w:t>
      </w:r>
      <w:proofErr w:type="spellEnd"/>
      <w:r w:rsidRPr="009F6D50">
        <w:rPr>
          <w:rFonts w:ascii="Times New Roman" w:hAnsi="Times New Roman" w:cs="Times New Roman"/>
          <w:sz w:val="24"/>
          <w:szCs w:val="24"/>
          <w:shd w:val="clear" w:color="auto" w:fill="FFFFFF"/>
        </w:rPr>
        <w:t xml:space="preserve"> і практика перекладу (</w:t>
      </w:r>
      <w:proofErr w:type="spellStart"/>
      <w:r w:rsidRPr="009F6D50">
        <w:rPr>
          <w:rFonts w:ascii="Times New Roman" w:hAnsi="Times New Roman" w:cs="Times New Roman"/>
          <w:sz w:val="24"/>
          <w:szCs w:val="24"/>
          <w:shd w:val="clear" w:color="auto" w:fill="FFFFFF"/>
        </w:rPr>
        <w:t>аспектний</w:t>
      </w:r>
      <w:proofErr w:type="spellEnd"/>
      <w:r w:rsidRPr="009F6D50">
        <w:rPr>
          <w:rFonts w:ascii="Times New Roman" w:hAnsi="Times New Roman" w:cs="Times New Roman"/>
          <w:sz w:val="24"/>
          <w:szCs w:val="24"/>
          <w:shd w:val="clear" w:color="auto" w:fill="FFFFFF"/>
        </w:rPr>
        <w:t xml:space="preserve"> переклад): </w:t>
      </w:r>
      <w:proofErr w:type="spellStart"/>
      <w:r w:rsidRPr="009F6D50">
        <w:rPr>
          <w:rFonts w:ascii="Times New Roman" w:hAnsi="Times New Roman" w:cs="Times New Roman"/>
          <w:sz w:val="24"/>
          <w:szCs w:val="24"/>
          <w:shd w:val="clear" w:color="auto" w:fill="FFFFFF"/>
        </w:rPr>
        <w:t>Підручник</w:t>
      </w:r>
      <w:proofErr w:type="spellEnd"/>
      <w:r w:rsidRPr="009F6D50">
        <w:rPr>
          <w:rFonts w:ascii="Times New Roman" w:hAnsi="Times New Roman" w:cs="Times New Roman"/>
          <w:sz w:val="24"/>
          <w:szCs w:val="24"/>
          <w:shd w:val="clear" w:color="auto" w:fill="FFFFFF"/>
        </w:rPr>
        <w:t xml:space="preserve">.  </w:t>
      </w:r>
      <w:proofErr w:type="spellStart"/>
      <w:r w:rsidRPr="009F6D50">
        <w:rPr>
          <w:rFonts w:ascii="Times New Roman" w:hAnsi="Times New Roman" w:cs="Times New Roman"/>
          <w:sz w:val="24"/>
          <w:szCs w:val="24"/>
          <w:shd w:val="clear" w:color="auto" w:fill="FFFFFF"/>
        </w:rPr>
        <w:t>Вінниця</w:t>
      </w:r>
      <w:proofErr w:type="spellEnd"/>
      <w:r w:rsidRPr="009F6D50">
        <w:rPr>
          <w:rFonts w:ascii="Times New Roman" w:hAnsi="Times New Roman" w:cs="Times New Roman"/>
          <w:sz w:val="24"/>
          <w:szCs w:val="24"/>
          <w:shd w:val="clear" w:color="auto" w:fill="FFFFFF"/>
        </w:rPr>
        <w:t>: Нова Книга, 2001. 448 с.</w:t>
      </w:r>
    </w:p>
    <w:p w14:paraId="28011EDA" w14:textId="0F86FB7C" w:rsidR="009F6D50" w:rsidRDefault="009F6D50" w:rsidP="009F6D50">
      <w:pPr>
        <w:pStyle w:val="ListParagraph"/>
        <w:numPr>
          <w:ilvl w:val="0"/>
          <w:numId w:val="8"/>
        </w:numPr>
        <w:spacing w:after="0" w:line="240" w:lineRule="auto"/>
        <w:jc w:val="both"/>
        <w:rPr>
          <w:rFonts w:ascii="Times New Roman" w:hAnsi="Times New Roman" w:cs="Times New Roman"/>
          <w:sz w:val="24"/>
          <w:szCs w:val="24"/>
        </w:rPr>
      </w:pPr>
      <w:proofErr w:type="spellStart"/>
      <w:r w:rsidRPr="009F6D50">
        <w:rPr>
          <w:rFonts w:ascii="Times New Roman" w:hAnsi="Times New Roman" w:cs="Times New Roman"/>
          <w:sz w:val="24"/>
          <w:szCs w:val="24"/>
        </w:rPr>
        <w:t>Корунець</w:t>
      </w:r>
      <w:proofErr w:type="spellEnd"/>
      <w:r w:rsidRPr="009F6D50">
        <w:rPr>
          <w:rFonts w:ascii="Times New Roman" w:hAnsi="Times New Roman" w:cs="Times New Roman"/>
          <w:sz w:val="24"/>
          <w:szCs w:val="24"/>
        </w:rPr>
        <w:t xml:space="preserve"> І.В. </w:t>
      </w:r>
      <w:proofErr w:type="spellStart"/>
      <w:r w:rsidRPr="009F6D50">
        <w:rPr>
          <w:rFonts w:ascii="Times New Roman" w:hAnsi="Times New Roman" w:cs="Times New Roman"/>
          <w:sz w:val="24"/>
          <w:szCs w:val="24"/>
        </w:rPr>
        <w:t>Вступ</w:t>
      </w:r>
      <w:proofErr w:type="spellEnd"/>
      <w:r w:rsidRPr="009F6D50">
        <w:rPr>
          <w:rFonts w:ascii="Times New Roman" w:hAnsi="Times New Roman" w:cs="Times New Roman"/>
          <w:sz w:val="24"/>
          <w:szCs w:val="24"/>
        </w:rPr>
        <w:t xml:space="preserve"> до </w:t>
      </w:r>
      <w:proofErr w:type="spellStart"/>
      <w:r w:rsidRPr="009F6D50">
        <w:rPr>
          <w:rFonts w:ascii="Times New Roman" w:hAnsi="Times New Roman" w:cs="Times New Roman"/>
          <w:sz w:val="24"/>
          <w:szCs w:val="24"/>
        </w:rPr>
        <w:t>перекладознавства</w:t>
      </w:r>
      <w:proofErr w:type="spellEnd"/>
      <w:r w:rsidRPr="009F6D50">
        <w:rPr>
          <w:rFonts w:ascii="Times New Roman" w:hAnsi="Times New Roman" w:cs="Times New Roman"/>
          <w:sz w:val="24"/>
          <w:szCs w:val="24"/>
        </w:rPr>
        <w:t xml:space="preserve">. </w:t>
      </w:r>
      <w:proofErr w:type="spellStart"/>
      <w:r w:rsidRPr="009F6D50">
        <w:rPr>
          <w:rFonts w:ascii="Times New Roman" w:hAnsi="Times New Roman" w:cs="Times New Roman"/>
          <w:sz w:val="24"/>
          <w:szCs w:val="24"/>
        </w:rPr>
        <w:t>Підручник</w:t>
      </w:r>
      <w:proofErr w:type="spellEnd"/>
      <w:r w:rsidRPr="009F6D50">
        <w:rPr>
          <w:rFonts w:ascii="Times New Roman" w:hAnsi="Times New Roman" w:cs="Times New Roman"/>
          <w:sz w:val="24"/>
          <w:szCs w:val="24"/>
        </w:rPr>
        <w:t xml:space="preserve">. </w:t>
      </w:r>
      <w:proofErr w:type="spellStart"/>
      <w:r w:rsidRPr="009F6D50">
        <w:rPr>
          <w:rFonts w:ascii="Times New Roman" w:hAnsi="Times New Roman" w:cs="Times New Roman"/>
          <w:sz w:val="24"/>
          <w:szCs w:val="24"/>
        </w:rPr>
        <w:t>Вінниця</w:t>
      </w:r>
      <w:proofErr w:type="spellEnd"/>
      <w:r w:rsidRPr="009F6D50">
        <w:rPr>
          <w:rFonts w:ascii="Times New Roman" w:hAnsi="Times New Roman" w:cs="Times New Roman"/>
          <w:sz w:val="24"/>
          <w:szCs w:val="24"/>
        </w:rPr>
        <w:t xml:space="preserve">: Нова Книга, 2008. 512 с. </w:t>
      </w:r>
    </w:p>
    <w:p w14:paraId="486A8682" w14:textId="511CFA7A" w:rsidR="00FF46A8" w:rsidRPr="00FF46A8" w:rsidRDefault="00FF46A8" w:rsidP="00FF46A8">
      <w:pPr>
        <w:pStyle w:val="ListParagraph"/>
        <w:numPr>
          <w:ilvl w:val="0"/>
          <w:numId w:val="8"/>
        </w:numPr>
        <w:rPr>
          <w:rFonts w:ascii="Times New Roman" w:hAnsi="Times New Roman" w:cs="Times New Roman"/>
          <w:sz w:val="24"/>
          <w:szCs w:val="24"/>
        </w:rPr>
      </w:pPr>
      <w:proofErr w:type="spellStart"/>
      <w:r w:rsidRPr="00FF46A8">
        <w:rPr>
          <w:rFonts w:ascii="Times New Roman" w:hAnsi="Times New Roman" w:cs="Times New Roman"/>
          <w:sz w:val="24"/>
          <w:szCs w:val="24"/>
        </w:rPr>
        <w:t>Ребрій</w:t>
      </w:r>
      <w:proofErr w:type="spellEnd"/>
      <w:r w:rsidRPr="00FF46A8">
        <w:rPr>
          <w:rFonts w:ascii="Times New Roman" w:hAnsi="Times New Roman" w:cs="Times New Roman"/>
          <w:sz w:val="24"/>
          <w:szCs w:val="24"/>
        </w:rPr>
        <w:t xml:space="preserve"> </w:t>
      </w:r>
      <w:proofErr w:type="spellStart"/>
      <w:r w:rsidRPr="00FF46A8">
        <w:rPr>
          <w:rFonts w:ascii="Times New Roman" w:hAnsi="Times New Roman" w:cs="Times New Roman"/>
          <w:sz w:val="24"/>
          <w:szCs w:val="24"/>
        </w:rPr>
        <w:t>О.В.Переклад</w:t>
      </w:r>
      <w:proofErr w:type="spellEnd"/>
      <w:r w:rsidRPr="00FF46A8">
        <w:rPr>
          <w:rFonts w:ascii="Times New Roman" w:hAnsi="Times New Roman" w:cs="Times New Roman"/>
          <w:sz w:val="24"/>
          <w:szCs w:val="24"/>
        </w:rPr>
        <w:t xml:space="preserve"> </w:t>
      </w:r>
      <w:proofErr w:type="spellStart"/>
      <w:r w:rsidRPr="00FF46A8">
        <w:rPr>
          <w:rFonts w:ascii="Times New Roman" w:hAnsi="Times New Roman" w:cs="Times New Roman"/>
          <w:sz w:val="24"/>
          <w:szCs w:val="24"/>
        </w:rPr>
        <w:t>англомовної</w:t>
      </w:r>
      <w:proofErr w:type="spellEnd"/>
      <w:r w:rsidRPr="00FF46A8">
        <w:rPr>
          <w:rFonts w:ascii="Times New Roman" w:hAnsi="Times New Roman" w:cs="Times New Roman"/>
          <w:sz w:val="24"/>
          <w:szCs w:val="24"/>
        </w:rPr>
        <w:t xml:space="preserve"> </w:t>
      </w:r>
      <w:proofErr w:type="spellStart"/>
      <w:r w:rsidRPr="00FF46A8">
        <w:rPr>
          <w:rFonts w:ascii="Times New Roman" w:hAnsi="Times New Roman" w:cs="Times New Roman"/>
          <w:sz w:val="24"/>
          <w:szCs w:val="24"/>
        </w:rPr>
        <w:t>громадсько-політичної</w:t>
      </w:r>
      <w:proofErr w:type="spellEnd"/>
      <w:r w:rsidRPr="00FF46A8">
        <w:rPr>
          <w:rFonts w:ascii="Times New Roman" w:hAnsi="Times New Roman" w:cs="Times New Roman"/>
          <w:sz w:val="24"/>
          <w:szCs w:val="24"/>
        </w:rPr>
        <w:t xml:space="preserve"> </w:t>
      </w:r>
      <w:proofErr w:type="spellStart"/>
      <w:r w:rsidRPr="00FF46A8">
        <w:rPr>
          <w:rFonts w:ascii="Times New Roman" w:hAnsi="Times New Roman" w:cs="Times New Roman"/>
          <w:sz w:val="24"/>
          <w:szCs w:val="24"/>
        </w:rPr>
        <w:t>літератури</w:t>
      </w:r>
      <w:proofErr w:type="spellEnd"/>
      <w:r w:rsidRPr="00FF46A8">
        <w:rPr>
          <w:rFonts w:ascii="Times New Roman" w:hAnsi="Times New Roman" w:cs="Times New Roman"/>
          <w:sz w:val="24"/>
          <w:szCs w:val="24"/>
        </w:rPr>
        <w:t xml:space="preserve">: Європейський Союз та інші міжнародні політичні, економічні, </w:t>
      </w:r>
      <w:proofErr w:type="spellStart"/>
      <w:r w:rsidRPr="00FF46A8">
        <w:rPr>
          <w:rFonts w:ascii="Times New Roman" w:hAnsi="Times New Roman" w:cs="Times New Roman"/>
          <w:sz w:val="24"/>
          <w:szCs w:val="24"/>
        </w:rPr>
        <w:t>фінансові</w:t>
      </w:r>
      <w:proofErr w:type="spellEnd"/>
      <w:r w:rsidRPr="00FF46A8">
        <w:rPr>
          <w:rFonts w:ascii="Times New Roman" w:hAnsi="Times New Roman" w:cs="Times New Roman"/>
          <w:sz w:val="24"/>
          <w:szCs w:val="24"/>
        </w:rPr>
        <w:t xml:space="preserve"> та </w:t>
      </w:r>
      <w:proofErr w:type="spellStart"/>
      <w:r w:rsidRPr="00FF46A8">
        <w:rPr>
          <w:rFonts w:ascii="Times New Roman" w:hAnsi="Times New Roman" w:cs="Times New Roman"/>
          <w:sz w:val="24"/>
          <w:szCs w:val="24"/>
        </w:rPr>
        <w:t>військові</w:t>
      </w:r>
      <w:proofErr w:type="spellEnd"/>
      <w:r w:rsidRPr="00FF46A8">
        <w:rPr>
          <w:rFonts w:ascii="Times New Roman" w:hAnsi="Times New Roman" w:cs="Times New Roman"/>
          <w:sz w:val="24"/>
          <w:szCs w:val="24"/>
        </w:rPr>
        <w:t xml:space="preserve"> </w:t>
      </w:r>
      <w:proofErr w:type="spellStart"/>
      <w:r w:rsidRPr="00FF46A8">
        <w:rPr>
          <w:rFonts w:ascii="Times New Roman" w:hAnsi="Times New Roman" w:cs="Times New Roman"/>
          <w:sz w:val="24"/>
          <w:szCs w:val="24"/>
        </w:rPr>
        <w:t>організації</w:t>
      </w:r>
      <w:proofErr w:type="spellEnd"/>
      <w:r w:rsidRPr="00FF46A8">
        <w:rPr>
          <w:rFonts w:ascii="Times New Roman" w:hAnsi="Times New Roman" w:cs="Times New Roman"/>
          <w:sz w:val="24"/>
          <w:szCs w:val="24"/>
        </w:rPr>
        <w:t xml:space="preserve">: </w:t>
      </w:r>
      <w:proofErr w:type="spellStart"/>
      <w:r w:rsidRPr="00FF46A8">
        <w:rPr>
          <w:rFonts w:ascii="Times New Roman" w:hAnsi="Times New Roman" w:cs="Times New Roman"/>
          <w:sz w:val="24"/>
          <w:szCs w:val="24"/>
        </w:rPr>
        <w:t>навч</w:t>
      </w:r>
      <w:proofErr w:type="spellEnd"/>
      <w:r w:rsidRPr="00FF46A8">
        <w:rPr>
          <w:rFonts w:ascii="Times New Roman" w:hAnsi="Times New Roman" w:cs="Times New Roman"/>
          <w:sz w:val="24"/>
          <w:szCs w:val="24"/>
        </w:rPr>
        <w:t xml:space="preserve">. посіб.  </w:t>
      </w:r>
      <w:proofErr w:type="gramStart"/>
      <w:r w:rsidRPr="00FF46A8">
        <w:rPr>
          <w:rFonts w:ascii="Times New Roman" w:hAnsi="Times New Roman" w:cs="Times New Roman"/>
          <w:sz w:val="24"/>
          <w:szCs w:val="24"/>
        </w:rPr>
        <w:t>Вінниця :</w:t>
      </w:r>
      <w:proofErr w:type="gramEnd"/>
      <w:r w:rsidRPr="00FF46A8">
        <w:rPr>
          <w:rFonts w:ascii="Times New Roman" w:hAnsi="Times New Roman" w:cs="Times New Roman"/>
          <w:sz w:val="24"/>
          <w:szCs w:val="24"/>
        </w:rPr>
        <w:t xml:space="preserve"> Нова Книга, 2009.  239 с.</w:t>
      </w:r>
    </w:p>
    <w:p w14:paraId="4E095A66" w14:textId="2766D509" w:rsidR="009F6D50" w:rsidRPr="00940A49" w:rsidRDefault="009F6D50" w:rsidP="009F6D50">
      <w:pPr>
        <w:pStyle w:val="ListParagraph"/>
        <w:numPr>
          <w:ilvl w:val="0"/>
          <w:numId w:val="8"/>
        </w:numPr>
        <w:shd w:val="clear" w:color="auto" w:fill="FFFFFF"/>
        <w:spacing w:after="0" w:line="240" w:lineRule="auto"/>
        <w:jc w:val="both"/>
        <w:rPr>
          <w:rFonts w:ascii="Times New Roman" w:hAnsi="Times New Roman" w:cs="Times New Roman"/>
          <w:sz w:val="24"/>
          <w:szCs w:val="24"/>
          <w:bdr w:val="none" w:sz="0" w:space="0" w:color="auto" w:frame="1"/>
          <w:lang w:val="en-US" w:eastAsia="uk-UA"/>
        </w:rPr>
      </w:pPr>
      <w:r w:rsidRPr="009F6D50">
        <w:rPr>
          <w:rFonts w:ascii="Times New Roman" w:hAnsi="Times New Roman" w:cs="Times New Roman"/>
          <w:sz w:val="24"/>
          <w:szCs w:val="24"/>
          <w:shd w:val="clear" w:color="auto" w:fill="FFFFFF"/>
          <w:lang w:val="en-US"/>
        </w:rPr>
        <w:t xml:space="preserve">Svider </w:t>
      </w:r>
      <w:r w:rsidRPr="009F6D50">
        <w:rPr>
          <w:rFonts w:ascii="Times New Roman" w:hAnsi="Times New Roman" w:cs="Times New Roman"/>
          <w:sz w:val="24"/>
          <w:szCs w:val="24"/>
          <w:shd w:val="clear" w:color="auto" w:fill="FFFFFF"/>
        </w:rPr>
        <w:t>І</w:t>
      </w:r>
      <w:r w:rsidRPr="009F6D50">
        <w:rPr>
          <w:rFonts w:ascii="Times New Roman" w:hAnsi="Times New Roman" w:cs="Times New Roman"/>
          <w:sz w:val="24"/>
          <w:szCs w:val="24"/>
          <w:shd w:val="clear" w:color="auto" w:fill="FFFFFF"/>
          <w:lang w:val="en-US"/>
        </w:rPr>
        <w:t xml:space="preserve">. </w:t>
      </w:r>
      <w:r w:rsidRPr="009F6D50">
        <w:rPr>
          <w:rFonts w:ascii="Times New Roman" w:hAnsi="Times New Roman" w:cs="Times New Roman"/>
          <w:sz w:val="24"/>
          <w:szCs w:val="24"/>
          <w:shd w:val="clear" w:color="auto" w:fill="FFFFFF"/>
        </w:rPr>
        <w:t>А</w:t>
      </w:r>
      <w:r w:rsidRPr="009F6D50">
        <w:rPr>
          <w:rFonts w:ascii="Times New Roman" w:hAnsi="Times New Roman" w:cs="Times New Roman"/>
          <w:sz w:val="24"/>
          <w:szCs w:val="24"/>
          <w:shd w:val="clear" w:color="auto" w:fill="FFFFFF"/>
          <w:lang w:val="en-US"/>
        </w:rPr>
        <w:t>. Translation of English non-equivalent units: Textboo</w:t>
      </w:r>
      <w:r w:rsidR="00940A49">
        <w:rPr>
          <w:rFonts w:ascii="Times New Roman" w:hAnsi="Times New Roman" w:cs="Times New Roman"/>
          <w:sz w:val="24"/>
          <w:szCs w:val="24"/>
          <w:shd w:val="clear" w:color="auto" w:fill="FFFFFF"/>
          <w:lang w:val="en-US"/>
        </w:rPr>
        <w:t>k</w:t>
      </w:r>
      <w:r w:rsidRPr="009F6D50">
        <w:rPr>
          <w:rFonts w:ascii="Times New Roman" w:hAnsi="Times New Roman" w:cs="Times New Roman"/>
          <w:iCs/>
          <w:sz w:val="24"/>
          <w:szCs w:val="24"/>
          <w:lang w:val="en-US"/>
        </w:rPr>
        <w:t xml:space="preserve">. </w:t>
      </w:r>
      <w:r w:rsidRPr="009F6D50">
        <w:rPr>
          <w:rFonts w:ascii="Times New Roman" w:hAnsi="Times New Roman" w:cs="Times New Roman"/>
          <w:sz w:val="24"/>
          <w:szCs w:val="24"/>
          <w:shd w:val="clear" w:color="auto" w:fill="FFFFFF"/>
          <w:lang w:val="en-US"/>
        </w:rPr>
        <w:t xml:space="preserve"> </w:t>
      </w:r>
      <w:proofErr w:type="spellStart"/>
      <w:r w:rsidRPr="009F6D50">
        <w:rPr>
          <w:rFonts w:ascii="Times New Roman" w:hAnsi="Times New Roman" w:cs="Times New Roman"/>
          <w:sz w:val="24"/>
          <w:szCs w:val="24"/>
          <w:shd w:val="clear" w:color="auto" w:fill="FFFFFF"/>
          <w:lang w:val="en-US"/>
        </w:rPr>
        <w:t>Kamianets-Podilsky</w:t>
      </w:r>
      <w:proofErr w:type="spellEnd"/>
      <w:r w:rsidRPr="009F6D50">
        <w:rPr>
          <w:rFonts w:ascii="Times New Roman" w:hAnsi="Times New Roman" w:cs="Times New Roman"/>
          <w:sz w:val="24"/>
          <w:szCs w:val="24"/>
          <w:shd w:val="clear" w:color="auto" w:fill="FFFFFF"/>
          <w:lang w:val="en-US"/>
        </w:rPr>
        <w:t xml:space="preserve">: </w:t>
      </w:r>
      <w:proofErr w:type="spellStart"/>
      <w:r w:rsidRPr="009F6D50">
        <w:rPr>
          <w:rFonts w:ascii="Times New Roman" w:hAnsi="Times New Roman" w:cs="Times New Roman"/>
          <w:sz w:val="24"/>
          <w:szCs w:val="24"/>
          <w:shd w:val="clear" w:color="auto" w:fill="FFFFFF"/>
          <w:lang w:val="en-US"/>
        </w:rPr>
        <w:t>Aksioma</w:t>
      </w:r>
      <w:proofErr w:type="spellEnd"/>
      <w:r w:rsidRPr="009F6D50">
        <w:rPr>
          <w:rFonts w:ascii="Times New Roman" w:hAnsi="Times New Roman" w:cs="Times New Roman"/>
          <w:sz w:val="24"/>
          <w:szCs w:val="24"/>
          <w:shd w:val="clear" w:color="auto" w:fill="FFFFFF"/>
          <w:lang w:val="en-US"/>
        </w:rPr>
        <w:t>, 2015. 112 p</w:t>
      </w:r>
      <w:r w:rsidRPr="009F6D50">
        <w:rPr>
          <w:rFonts w:ascii="Times New Roman" w:hAnsi="Times New Roman" w:cs="Times New Roman"/>
          <w:sz w:val="24"/>
          <w:szCs w:val="24"/>
          <w:shd w:val="clear" w:color="auto" w:fill="FFFFFF"/>
          <w:lang w:val="uk-UA"/>
        </w:rPr>
        <w:t>.</w:t>
      </w:r>
    </w:p>
    <w:p w14:paraId="2F0783DA" w14:textId="423197D0" w:rsidR="00940A49" w:rsidRPr="00940A49" w:rsidRDefault="00940A49" w:rsidP="009F6D50">
      <w:pPr>
        <w:pStyle w:val="ListParagraph"/>
        <w:numPr>
          <w:ilvl w:val="0"/>
          <w:numId w:val="8"/>
        </w:numPr>
        <w:shd w:val="clear" w:color="auto" w:fill="FFFFFF"/>
        <w:spacing w:after="0" w:line="240" w:lineRule="auto"/>
        <w:jc w:val="both"/>
        <w:rPr>
          <w:rFonts w:ascii="Times New Roman" w:hAnsi="Times New Roman" w:cs="Times New Roman"/>
          <w:sz w:val="24"/>
          <w:szCs w:val="24"/>
          <w:bdr w:val="none" w:sz="0" w:space="0" w:color="auto" w:frame="1"/>
          <w:lang w:val="en-US" w:eastAsia="uk-UA"/>
        </w:rPr>
      </w:pPr>
      <w:r w:rsidRPr="00940A49">
        <w:rPr>
          <w:rFonts w:ascii="Times New Roman" w:hAnsi="Times New Roman" w:cs="Times New Roman"/>
          <w:sz w:val="24"/>
          <w:szCs w:val="24"/>
          <w:shd w:val="clear" w:color="auto" w:fill="FFFFFF"/>
          <w:lang w:val="en-US"/>
        </w:rPr>
        <w:t xml:space="preserve">Svider </w:t>
      </w:r>
      <w:r w:rsidRPr="00940A49">
        <w:rPr>
          <w:rFonts w:ascii="Times New Roman" w:hAnsi="Times New Roman" w:cs="Times New Roman"/>
          <w:sz w:val="24"/>
          <w:szCs w:val="24"/>
          <w:shd w:val="clear" w:color="auto" w:fill="FFFFFF"/>
        </w:rPr>
        <w:t>І</w:t>
      </w:r>
      <w:r w:rsidRPr="00940A49">
        <w:rPr>
          <w:rFonts w:ascii="Times New Roman" w:hAnsi="Times New Roman" w:cs="Times New Roman"/>
          <w:sz w:val="24"/>
          <w:szCs w:val="24"/>
          <w:shd w:val="clear" w:color="auto" w:fill="FFFFFF"/>
          <w:lang w:val="en-US"/>
        </w:rPr>
        <w:t xml:space="preserve">. </w:t>
      </w:r>
      <w:r w:rsidRPr="00940A49">
        <w:rPr>
          <w:rFonts w:ascii="Times New Roman" w:hAnsi="Times New Roman" w:cs="Times New Roman"/>
          <w:sz w:val="24"/>
          <w:szCs w:val="24"/>
          <w:shd w:val="clear" w:color="auto" w:fill="FFFFFF"/>
        </w:rPr>
        <w:t>А</w:t>
      </w:r>
      <w:r w:rsidRPr="00940A49">
        <w:rPr>
          <w:sz w:val="24"/>
          <w:szCs w:val="24"/>
          <w:lang w:val="en-US"/>
        </w:rPr>
        <w:t xml:space="preserve"> </w:t>
      </w:r>
      <w:r w:rsidRPr="00940A49">
        <w:rPr>
          <w:rFonts w:ascii="Times New Roman" w:hAnsi="Times New Roman" w:cs="Times New Roman"/>
          <w:sz w:val="24"/>
          <w:szCs w:val="24"/>
          <w:lang w:val="en-US"/>
        </w:rPr>
        <w:t>Lexical aspects of translation</w:t>
      </w:r>
      <w:r w:rsidRPr="00940A49">
        <w:rPr>
          <w:rFonts w:ascii="Times New Roman" w:hAnsi="Times New Roman"/>
          <w:sz w:val="24"/>
          <w:szCs w:val="24"/>
          <w:lang w:val="uk-UA"/>
        </w:rPr>
        <w:t xml:space="preserve"> Кам’янець-Подільський: </w:t>
      </w:r>
      <w:r w:rsidRPr="00940A49">
        <w:rPr>
          <w:rFonts w:ascii="Times New Roman" w:eastAsia="TimesNewRomanPSMT" w:hAnsi="Times New Roman"/>
          <w:sz w:val="24"/>
          <w:szCs w:val="24"/>
          <w:lang w:val="uk-UA"/>
        </w:rPr>
        <w:t>ТОВ «Друкарня Рута», 2021.</w:t>
      </w:r>
      <w:r w:rsidRPr="00940A49">
        <w:rPr>
          <w:rFonts w:ascii="Times New Roman" w:eastAsia="TimesNewRomanPSMT" w:hAnsi="Times New Roman"/>
          <w:sz w:val="24"/>
          <w:szCs w:val="24"/>
          <w:lang w:val="en-US"/>
        </w:rPr>
        <w:t xml:space="preserve"> 192 c.</w:t>
      </w:r>
    </w:p>
    <w:p w14:paraId="57DDE6A7" w14:textId="265F9416" w:rsidR="009F6D50" w:rsidRPr="009F6D50" w:rsidRDefault="009F6D50" w:rsidP="009F6D50">
      <w:pPr>
        <w:shd w:val="clear" w:color="auto" w:fill="FFFFFF"/>
        <w:ind w:left="720"/>
        <w:jc w:val="center"/>
        <w:rPr>
          <w:rFonts w:ascii="Times New Roman" w:hAnsi="Times New Roman" w:cs="Times New Roman"/>
          <w:b/>
          <w:spacing w:val="-6"/>
          <w:lang w:val="ru-RU"/>
        </w:rPr>
      </w:pPr>
      <w:proofErr w:type="spellStart"/>
      <w:r w:rsidRPr="009F6D50">
        <w:rPr>
          <w:rFonts w:ascii="Times New Roman" w:hAnsi="Times New Roman" w:cs="Times New Roman"/>
          <w:b/>
          <w:spacing w:val="-6"/>
          <w:lang w:val="ru-RU"/>
        </w:rPr>
        <w:t>Додаткова</w:t>
      </w:r>
      <w:proofErr w:type="spellEnd"/>
      <w:r>
        <w:rPr>
          <w:rFonts w:ascii="Times New Roman" w:hAnsi="Times New Roman" w:cs="Times New Roman"/>
          <w:b/>
          <w:spacing w:val="-6"/>
          <w:lang w:val="ru-RU"/>
        </w:rPr>
        <w:t xml:space="preserve"> </w:t>
      </w:r>
      <w:proofErr w:type="spellStart"/>
      <w:r>
        <w:rPr>
          <w:rFonts w:ascii="Times New Roman" w:hAnsi="Times New Roman" w:cs="Times New Roman"/>
          <w:b/>
          <w:spacing w:val="-6"/>
          <w:lang w:val="ru-RU"/>
        </w:rPr>
        <w:t>література</w:t>
      </w:r>
      <w:proofErr w:type="spellEnd"/>
    </w:p>
    <w:p w14:paraId="76E66836" w14:textId="5F6E5583" w:rsidR="009F6D50" w:rsidRPr="009F6D50" w:rsidRDefault="009F6D50" w:rsidP="009F6D50">
      <w:pPr>
        <w:numPr>
          <w:ilvl w:val="0"/>
          <w:numId w:val="7"/>
        </w:numPr>
        <w:shd w:val="clear" w:color="auto" w:fill="FFFFFF"/>
        <w:tabs>
          <w:tab w:val="center" w:pos="851"/>
          <w:tab w:val="left" w:pos="6300"/>
        </w:tabs>
        <w:jc w:val="both"/>
        <w:rPr>
          <w:rFonts w:ascii="Times New Roman" w:hAnsi="Times New Roman" w:cs="Times New Roman"/>
          <w:lang w:val="ru-RU"/>
        </w:rPr>
      </w:pPr>
      <w:r w:rsidRPr="009F6D50">
        <w:rPr>
          <w:rFonts w:ascii="Times New Roman" w:hAnsi="Times New Roman" w:cs="Times New Roman"/>
          <w:lang w:val="ru-RU"/>
        </w:rPr>
        <w:t xml:space="preserve">Виноградов С. Введение в </w:t>
      </w:r>
      <w:proofErr w:type="spellStart"/>
      <w:r w:rsidRPr="009F6D50">
        <w:rPr>
          <w:rFonts w:ascii="Times New Roman" w:hAnsi="Times New Roman" w:cs="Times New Roman"/>
          <w:lang w:val="ru-RU"/>
        </w:rPr>
        <w:t>переводоведени</w:t>
      </w:r>
      <w:proofErr w:type="spellEnd"/>
      <w:r w:rsidR="00940A49">
        <w:rPr>
          <w:rFonts w:ascii="Times New Roman" w:hAnsi="Times New Roman" w:cs="Times New Roman"/>
          <w:lang w:val="en-US"/>
        </w:rPr>
        <w:t>e</w:t>
      </w:r>
      <w:r w:rsidRPr="009F6D50">
        <w:rPr>
          <w:rFonts w:ascii="Times New Roman" w:hAnsi="Times New Roman" w:cs="Times New Roman"/>
          <w:lang w:val="ru-RU"/>
        </w:rPr>
        <w:t>.  М.: ИОСОРАО, 2001. 194 с.</w:t>
      </w:r>
    </w:p>
    <w:p w14:paraId="0038CDC4" w14:textId="15E6D5A0" w:rsidR="009F6D50" w:rsidRPr="009F6D50" w:rsidRDefault="009F6D50" w:rsidP="009F6D50">
      <w:pPr>
        <w:pStyle w:val="ListParagraph"/>
        <w:numPr>
          <w:ilvl w:val="0"/>
          <w:numId w:val="7"/>
        </w:numPr>
        <w:spacing w:after="0" w:line="240" w:lineRule="auto"/>
        <w:jc w:val="both"/>
        <w:rPr>
          <w:rFonts w:ascii="Times New Roman" w:hAnsi="Times New Roman" w:cs="Times New Roman"/>
          <w:sz w:val="24"/>
          <w:szCs w:val="24"/>
        </w:rPr>
      </w:pPr>
      <w:proofErr w:type="spellStart"/>
      <w:r w:rsidRPr="009F6D50">
        <w:rPr>
          <w:rFonts w:ascii="Times New Roman" w:hAnsi="Times New Roman" w:cs="Times New Roman"/>
          <w:sz w:val="24"/>
          <w:szCs w:val="24"/>
        </w:rPr>
        <w:t>Гладуш</w:t>
      </w:r>
      <w:proofErr w:type="spellEnd"/>
      <w:r w:rsidRPr="009F6D50">
        <w:rPr>
          <w:rFonts w:ascii="Times New Roman" w:hAnsi="Times New Roman" w:cs="Times New Roman"/>
          <w:sz w:val="24"/>
          <w:szCs w:val="24"/>
        </w:rPr>
        <w:t xml:space="preserve"> Н.Ф. Прагматика перекладу: </w:t>
      </w:r>
      <w:proofErr w:type="spellStart"/>
      <w:r w:rsidRPr="009F6D50">
        <w:rPr>
          <w:rFonts w:ascii="Times New Roman" w:hAnsi="Times New Roman" w:cs="Times New Roman"/>
          <w:sz w:val="24"/>
          <w:szCs w:val="24"/>
        </w:rPr>
        <w:t>Навч</w:t>
      </w:r>
      <w:proofErr w:type="spellEnd"/>
      <w:r w:rsidRPr="009F6D50">
        <w:rPr>
          <w:rFonts w:ascii="Times New Roman" w:hAnsi="Times New Roman" w:cs="Times New Roman"/>
          <w:sz w:val="24"/>
          <w:szCs w:val="24"/>
        </w:rPr>
        <w:t xml:space="preserve">. </w:t>
      </w:r>
      <w:proofErr w:type="spellStart"/>
      <w:r w:rsidRPr="009F6D50">
        <w:rPr>
          <w:rFonts w:ascii="Times New Roman" w:hAnsi="Times New Roman" w:cs="Times New Roman"/>
          <w:sz w:val="24"/>
          <w:szCs w:val="24"/>
        </w:rPr>
        <w:t>посібник</w:t>
      </w:r>
      <w:proofErr w:type="spellEnd"/>
      <w:r w:rsidRPr="009F6D50">
        <w:rPr>
          <w:rFonts w:ascii="Times New Roman" w:hAnsi="Times New Roman" w:cs="Times New Roman"/>
          <w:sz w:val="24"/>
          <w:szCs w:val="24"/>
        </w:rPr>
        <w:t xml:space="preserve">. К.: </w:t>
      </w:r>
      <w:proofErr w:type="spellStart"/>
      <w:r w:rsidRPr="009F6D50">
        <w:rPr>
          <w:rFonts w:ascii="Times New Roman" w:hAnsi="Times New Roman" w:cs="Times New Roman"/>
          <w:sz w:val="24"/>
          <w:szCs w:val="24"/>
        </w:rPr>
        <w:t>Видав</w:t>
      </w:r>
      <w:proofErr w:type="spellEnd"/>
      <w:r w:rsidRPr="009F6D50">
        <w:rPr>
          <w:rFonts w:ascii="Times New Roman" w:hAnsi="Times New Roman" w:cs="Times New Roman"/>
          <w:sz w:val="24"/>
          <w:szCs w:val="24"/>
        </w:rPr>
        <w:t>. центр КНЛУ, 2007. 104 с.</w:t>
      </w:r>
    </w:p>
    <w:p w14:paraId="1E3A8C48" w14:textId="0B3F78D5" w:rsidR="009F6D50" w:rsidRPr="009F6D50" w:rsidRDefault="009F6D50" w:rsidP="009F6D50">
      <w:pPr>
        <w:numPr>
          <w:ilvl w:val="0"/>
          <w:numId w:val="7"/>
        </w:numPr>
        <w:shd w:val="clear" w:color="auto" w:fill="FFFFFF"/>
        <w:tabs>
          <w:tab w:val="left" w:pos="709"/>
        </w:tabs>
        <w:jc w:val="both"/>
        <w:rPr>
          <w:rFonts w:ascii="Times New Roman" w:hAnsi="Times New Roman" w:cs="Times New Roman"/>
          <w:lang w:val="ru-RU"/>
        </w:rPr>
      </w:pPr>
      <w:r w:rsidRPr="009F6D50">
        <w:rPr>
          <w:rFonts w:ascii="Times New Roman" w:hAnsi="Times New Roman" w:cs="Times New Roman"/>
          <w:lang w:val="ru-RU"/>
        </w:rPr>
        <w:t xml:space="preserve">Комиссаров В. Н. Современное </w:t>
      </w:r>
      <w:proofErr w:type="spellStart"/>
      <w:r w:rsidRPr="009F6D50">
        <w:rPr>
          <w:rFonts w:ascii="Times New Roman" w:hAnsi="Times New Roman" w:cs="Times New Roman"/>
          <w:lang w:val="ru-RU"/>
        </w:rPr>
        <w:t>переводоведение</w:t>
      </w:r>
      <w:proofErr w:type="spellEnd"/>
      <w:r w:rsidRPr="009F6D50">
        <w:rPr>
          <w:rFonts w:ascii="Times New Roman" w:hAnsi="Times New Roman" w:cs="Times New Roman"/>
          <w:lang w:val="ru-RU"/>
        </w:rPr>
        <w:t>. Курс лекций.  М: ЭТС, 2002. 424 с.</w:t>
      </w:r>
    </w:p>
    <w:p w14:paraId="59F10C00" w14:textId="183ABA4D" w:rsidR="009F6D50" w:rsidRPr="009F6D50" w:rsidRDefault="009F6D50" w:rsidP="009F6D50">
      <w:pPr>
        <w:numPr>
          <w:ilvl w:val="0"/>
          <w:numId w:val="7"/>
        </w:numPr>
        <w:shd w:val="clear" w:color="auto" w:fill="FFFFFF"/>
        <w:tabs>
          <w:tab w:val="center" w:pos="851"/>
          <w:tab w:val="left" w:pos="6300"/>
        </w:tabs>
        <w:jc w:val="both"/>
        <w:rPr>
          <w:rFonts w:ascii="Times New Roman" w:hAnsi="Times New Roman" w:cs="Times New Roman"/>
          <w:lang w:val="ru-RU"/>
        </w:rPr>
      </w:pPr>
      <w:r w:rsidRPr="009F6D50">
        <w:rPr>
          <w:rFonts w:ascii="Times New Roman" w:hAnsi="Times New Roman" w:cs="Times New Roman"/>
          <w:lang w:val="ru-RU"/>
        </w:rPr>
        <w:t>Чернов Г. В. Основы синхронного перевода. М.: Наука, 2007. 342 с.</w:t>
      </w:r>
    </w:p>
    <w:p w14:paraId="0F664ECB" w14:textId="0190AC58" w:rsidR="009F6D50" w:rsidRPr="009F6D50" w:rsidRDefault="009F6D50" w:rsidP="009F6D50">
      <w:pPr>
        <w:numPr>
          <w:ilvl w:val="0"/>
          <w:numId w:val="7"/>
        </w:numPr>
        <w:shd w:val="clear" w:color="auto" w:fill="FFFFFF"/>
        <w:tabs>
          <w:tab w:val="center" w:pos="851"/>
          <w:tab w:val="left" w:pos="6300"/>
        </w:tabs>
        <w:jc w:val="both"/>
        <w:rPr>
          <w:rFonts w:ascii="Times New Roman" w:hAnsi="Times New Roman" w:cs="Times New Roman"/>
          <w:color w:val="002060"/>
          <w:lang w:val="ru-RU"/>
        </w:rPr>
      </w:pPr>
      <w:proofErr w:type="spellStart"/>
      <w:r w:rsidRPr="009F6D50">
        <w:rPr>
          <w:rFonts w:ascii="Times New Roman" w:hAnsi="Times New Roman" w:cs="Times New Roman"/>
          <w:lang w:val="ru-RU"/>
        </w:rPr>
        <w:t>Швейцер</w:t>
      </w:r>
      <w:proofErr w:type="spellEnd"/>
      <w:r w:rsidRPr="009F6D50">
        <w:rPr>
          <w:rFonts w:ascii="Times New Roman" w:hAnsi="Times New Roman" w:cs="Times New Roman"/>
          <w:lang w:val="ru-RU"/>
        </w:rPr>
        <w:t xml:space="preserve"> А. Д. Теория перевода: Статус, проблемы аспекты: содержание</w:t>
      </w:r>
      <w:r w:rsidR="00940A49" w:rsidRPr="00940A49">
        <w:rPr>
          <w:rFonts w:ascii="Times New Roman" w:hAnsi="Times New Roman" w:cs="Times New Roman"/>
          <w:lang w:val="ru-RU"/>
        </w:rPr>
        <w:t>.</w:t>
      </w:r>
      <w:r w:rsidRPr="009F6D50">
        <w:rPr>
          <w:rFonts w:ascii="Times New Roman" w:hAnsi="Times New Roman" w:cs="Times New Roman"/>
          <w:lang w:val="ru-RU"/>
        </w:rPr>
        <w:t xml:space="preserve"> </w:t>
      </w:r>
      <w:r w:rsidRPr="00940A49">
        <w:rPr>
          <w:rFonts w:ascii="Times New Roman" w:hAnsi="Times New Roman" w:cs="Times New Roman"/>
          <w:i/>
          <w:iCs/>
          <w:lang w:val="ru-RU"/>
        </w:rPr>
        <w:t>Теория перевода: Статус, проблемы аспекты</w:t>
      </w:r>
      <w:r w:rsidRPr="009F6D50">
        <w:rPr>
          <w:rFonts w:ascii="Times New Roman" w:hAnsi="Times New Roman" w:cs="Times New Roman"/>
          <w:lang w:val="ru-RU"/>
        </w:rPr>
        <w:t xml:space="preserve">.  М., 1988. Режим доступу: </w:t>
      </w:r>
      <w:hyperlink r:id="rId8" w:history="1">
        <w:r w:rsidRPr="009F6D50">
          <w:rPr>
            <w:rStyle w:val="Hyperlink"/>
            <w:rFonts w:ascii="Times New Roman" w:hAnsi="Times New Roman" w:cs="Times New Roman"/>
          </w:rPr>
          <w:t>http</w:t>
        </w:r>
        <w:r w:rsidRPr="009F6D50">
          <w:rPr>
            <w:rStyle w:val="Hyperlink"/>
            <w:rFonts w:ascii="Times New Roman" w:hAnsi="Times New Roman" w:cs="Times New Roman"/>
            <w:lang w:val="ru-RU"/>
          </w:rPr>
          <w:t>://</w:t>
        </w:r>
        <w:r w:rsidRPr="009F6D50">
          <w:rPr>
            <w:rStyle w:val="Hyperlink"/>
            <w:rFonts w:ascii="Times New Roman" w:hAnsi="Times New Roman" w:cs="Times New Roman"/>
          </w:rPr>
          <w:t>ebooks</w:t>
        </w:r>
        <w:r w:rsidRPr="009F6D50">
          <w:rPr>
            <w:rStyle w:val="Hyperlink"/>
            <w:rFonts w:ascii="Times New Roman" w:hAnsi="Times New Roman" w:cs="Times New Roman"/>
            <w:lang w:val="ru-RU"/>
          </w:rPr>
          <w:t>.</w:t>
        </w:r>
        <w:r w:rsidRPr="009F6D50">
          <w:rPr>
            <w:rStyle w:val="Hyperlink"/>
            <w:rFonts w:ascii="Times New Roman" w:hAnsi="Times New Roman" w:cs="Times New Roman"/>
          </w:rPr>
          <w:t>zsu</w:t>
        </w:r>
        <w:r w:rsidRPr="009F6D50">
          <w:rPr>
            <w:rStyle w:val="Hyperlink"/>
            <w:rFonts w:ascii="Times New Roman" w:hAnsi="Times New Roman" w:cs="Times New Roman"/>
            <w:lang w:val="ru-RU"/>
          </w:rPr>
          <w:t>.</w:t>
        </w:r>
        <w:r w:rsidRPr="009F6D50">
          <w:rPr>
            <w:rStyle w:val="Hyperlink"/>
            <w:rFonts w:ascii="Times New Roman" w:hAnsi="Times New Roman" w:cs="Times New Roman"/>
          </w:rPr>
          <w:t>zp</w:t>
        </w:r>
        <w:r w:rsidRPr="009F6D50">
          <w:rPr>
            <w:rStyle w:val="Hyperlink"/>
            <w:rFonts w:ascii="Times New Roman" w:hAnsi="Times New Roman" w:cs="Times New Roman"/>
            <w:lang w:val="ru-RU"/>
          </w:rPr>
          <w:t>.</w:t>
        </w:r>
        <w:r w:rsidRPr="009F6D50">
          <w:rPr>
            <w:rStyle w:val="Hyperlink"/>
            <w:rFonts w:ascii="Times New Roman" w:hAnsi="Times New Roman" w:cs="Times New Roman"/>
          </w:rPr>
          <w:t>ua</w:t>
        </w:r>
        <w:r w:rsidRPr="009F6D50">
          <w:rPr>
            <w:rStyle w:val="Hyperlink"/>
            <w:rFonts w:ascii="Times New Roman" w:hAnsi="Times New Roman" w:cs="Times New Roman"/>
            <w:lang w:val="ru-RU"/>
          </w:rPr>
          <w:t>/</w:t>
        </w:r>
        <w:r w:rsidRPr="009F6D50">
          <w:rPr>
            <w:rStyle w:val="Hyperlink"/>
            <w:rFonts w:ascii="Times New Roman" w:hAnsi="Times New Roman" w:cs="Times New Roman"/>
          </w:rPr>
          <w:t>files</w:t>
        </w:r>
        <w:r w:rsidRPr="009F6D50">
          <w:rPr>
            <w:rStyle w:val="Hyperlink"/>
            <w:rFonts w:ascii="Times New Roman" w:hAnsi="Times New Roman" w:cs="Times New Roman"/>
            <w:lang w:val="ru-RU"/>
          </w:rPr>
          <w:t>/</w:t>
        </w:r>
        <w:r w:rsidRPr="009F6D50">
          <w:rPr>
            <w:rStyle w:val="Hyperlink"/>
            <w:rFonts w:ascii="Times New Roman" w:hAnsi="Times New Roman" w:cs="Times New Roman"/>
          </w:rPr>
          <w:t>Inozemni</w:t>
        </w:r>
        <w:r w:rsidRPr="009F6D50">
          <w:rPr>
            <w:rStyle w:val="Hyperlink"/>
            <w:rFonts w:ascii="Times New Roman" w:hAnsi="Times New Roman" w:cs="Times New Roman"/>
            <w:lang w:val="ru-RU"/>
          </w:rPr>
          <w:t>_</w:t>
        </w:r>
        <w:r w:rsidRPr="009F6D50">
          <w:rPr>
            <w:rStyle w:val="Hyperlink"/>
            <w:rFonts w:ascii="Times New Roman" w:hAnsi="Times New Roman" w:cs="Times New Roman"/>
          </w:rPr>
          <w:t>movy</w:t>
        </w:r>
        <w:r w:rsidRPr="009F6D50">
          <w:rPr>
            <w:rStyle w:val="Hyperlink"/>
            <w:rFonts w:ascii="Times New Roman" w:hAnsi="Times New Roman" w:cs="Times New Roman"/>
            <w:lang w:val="ru-RU"/>
          </w:rPr>
          <w:t>/</w:t>
        </w:r>
        <w:r w:rsidRPr="009F6D50">
          <w:rPr>
            <w:rStyle w:val="Hyperlink"/>
            <w:rFonts w:ascii="Times New Roman" w:hAnsi="Times New Roman" w:cs="Times New Roman"/>
          </w:rPr>
          <w:t>TPP</w:t>
        </w:r>
        <w:r w:rsidRPr="009F6D50">
          <w:rPr>
            <w:rStyle w:val="Hyperlink"/>
            <w:rFonts w:ascii="Times New Roman" w:hAnsi="Times New Roman" w:cs="Times New Roman"/>
            <w:lang w:val="ru-RU"/>
          </w:rPr>
          <w:t>/</w:t>
        </w:r>
        <w:r w:rsidRPr="009F6D50">
          <w:rPr>
            <w:rStyle w:val="Hyperlink"/>
            <w:rFonts w:ascii="Times New Roman" w:hAnsi="Times New Roman" w:cs="Times New Roman"/>
          </w:rPr>
          <w:t>svejcer</w:t>
        </w:r>
        <w:r w:rsidRPr="009F6D50">
          <w:rPr>
            <w:rStyle w:val="Hyperlink"/>
            <w:rFonts w:ascii="Times New Roman" w:hAnsi="Times New Roman" w:cs="Times New Roman"/>
            <w:lang w:val="ru-RU"/>
          </w:rPr>
          <w:t>_%96_</w:t>
        </w:r>
        <w:r w:rsidRPr="009F6D50">
          <w:rPr>
            <w:rStyle w:val="Hyperlink"/>
            <w:rFonts w:ascii="Times New Roman" w:hAnsi="Times New Roman" w:cs="Times New Roman"/>
          </w:rPr>
          <w:t>teoriperevoda</w:t>
        </w:r>
        <w:r w:rsidRPr="009F6D50">
          <w:rPr>
            <w:rStyle w:val="Hyperlink"/>
            <w:rFonts w:ascii="Times New Roman" w:hAnsi="Times New Roman" w:cs="Times New Roman"/>
            <w:lang w:val="ru-RU"/>
          </w:rPr>
          <w:t>/</w:t>
        </w:r>
        <w:r w:rsidRPr="009F6D50">
          <w:rPr>
            <w:rStyle w:val="Hyperlink"/>
            <w:rFonts w:ascii="Times New Roman" w:hAnsi="Times New Roman" w:cs="Times New Roman"/>
          </w:rPr>
          <w:t>svejcer</w:t>
        </w:r>
        <w:r w:rsidRPr="009F6D50">
          <w:rPr>
            <w:rStyle w:val="Hyperlink"/>
            <w:rFonts w:ascii="Times New Roman" w:hAnsi="Times New Roman" w:cs="Times New Roman"/>
            <w:lang w:val="ru-RU"/>
          </w:rPr>
          <w:t>_</w:t>
        </w:r>
        <w:r w:rsidRPr="009F6D50">
          <w:rPr>
            <w:rStyle w:val="Hyperlink"/>
            <w:rFonts w:ascii="Times New Roman" w:hAnsi="Times New Roman" w:cs="Times New Roman"/>
          </w:rPr>
          <w:t>a</w:t>
        </w:r>
        <w:r w:rsidRPr="009F6D50">
          <w:rPr>
            <w:rStyle w:val="Hyperlink"/>
            <w:rFonts w:ascii="Times New Roman" w:hAnsi="Times New Roman" w:cs="Times New Roman"/>
            <w:lang w:val="ru-RU"/>
          </w:rPr>
          <w:t>.</w:t>
        </w:r>
        <w:r w:rsidRPr="009F6D50">
          <w:rPr>
            <w:rStyle w:val="Hyperlink"/>
            <w:rFonts w:ascii="Times New Roman" w:hAnsi="Times New Roman" w:cs="Times New Roman"/>
          </w:rPr>
          <w:t>d</w:t>
        </w:r>
        <w:r w:rsidRPr="009F6D50">
          <w:rPr>
            <w:rStyle w:val="Hyperlink"/>
            <w:rFonts w:ascii="Times New Roman" w:hAnsi="Times New Roman" w:cs="Times New Roman"/>
            <w:lang w:val="ru-RU"/>
          </w:rPr>
          <w:t>._</w:t>
        </w:r>
        <w:r w:rsidRPr="009F6D50">
          <w:rPr>
            <w:rStyle w:val="Hyperlink"/>
            <w:rFonts w:ascii="Times New Roman" w:hAnsi="Times New Roman" w:cs="Times New Roman"/>
          </w:rPr>
          <w:t>teoriperevoda</w:t>
        </w:r>
        <w:r w:rsidRPr="009F6D50">
          <w:rPr>
            <w:rStyle w:val="Hyperlink"/>
            <w:rFonts w:ascii="Times New Roman" w:hAnsi="Times New Roman" w:cs="Times New Roman"/>
            <w:lang w:val="ru-RU"/>
          </w:rPr>
          <w:t>_(</w:t>
        </w:r>
        <w:r w:rsidRPr="009F6D50">
          <w:rPr>
            <w:rStyle w:val="Hyperlink"/>
            <w:rFonts w:ascii="Times New Roman" w:hAnsi="Times New Roman" w:cs="Times New Roman"/>
          </w:rPr>
          <w:t>status</w:t>
        </w:r>
        <w:r w:rsidRPr="009F6D50">
          <w:rPr>
            <w:rStyle w:val="Hyperlink"/>
            <w:rFonts w:ascii="Times New Roman" w:hAnsi="Times New Roman" w:cs="Times New Roman"/>
            <w:lang w:val="ru-RU"/>
          </w:rPr>
          <w:t>_</w:t>
        </w:r>
        <w:r w:rsidRPr="009F6D50">
          <w:rPr>
            <w:rStyle w:val="Hyperlink"/>
            <w:rFonts w:ascii="Times New Roman" w:hAnsi="Times New Roman" w:cs="Times New Roman"/>
          </w:rPr>
          <w:t>problemy</w:t>
        </w:r>
        <w:r w:rsidRPr="009F6D50">
          <w:rPr>
            <w:rStyle w:val="Hyperlink"/>
            <w:rFonts w:ascii="Times New Roman" w:hAnsi="Times New Roman" w:cs="Times New Roman"/>
            <w:lang w:val="ru-RU"/>
          </w:rPr>
          <w:t>_</w:t>
        </w:r>
        <w:r w:rsidRPr="009F6D50">
          <w:rPr>
            <w:rStyle w:val="Hyperlink"/>
            <w:rFonts w:ascii="Times New Roman" w:hAnsi="Times New Roman" w:cs="Times New Roman"/>
          </w:rPr>
          <w:t>aspekty</w:t>
        </w:r>
        <w:r w:rsidRPr="009F6D50">
          <w:rPr>
            <w:rStyle w:val="Hyperlink"/>
            <w:rFonts w:ascii="Times New Roman" w:hAnsi="Times New Roman" w:cs="Times New Roman"/>
            <w:lang w:val="ru-RU"/>
          </w:rPr>
          <w:t>).</w:t>
        </w:r>
        <w:r w:rsidRPr="009F6D50">
          <w:rPr>
            <w:rStyle w:val="Hyperlink"/>
            <w:rFonts w:ascii="Times New Roman" w:hAnsi="Times New Roman" w:cs="Times New Roman"/>
          </w:rPr>
          <w:t>htm</w:t>
        </w:r>
      </w:hyperlink>
    </w:p>
    <w:p w14:paraId="62E97FB6" w14:textId="0F39C991" w:rsidR="009F6D50" w:rsidRPr="009F6D50" w:rsidRDefault="009F6D50" w:rsidP="009F6D50">
      <w:pPr>
        <w:pStyle w:val="NormalWeb"/>
        <w:numPr>
          <w:ilvl w:val="0"/>
          <w:numId w:val="7"/>
        </w:numPr>
        <w:shd w:val="clear" w:color="auto" w:fill="FFFFFF"/>
        <w:spacing w:before="0" w:beforeAutospacing="0" w:after="0" w:afterAutospacing="0"/>
        <w:jc w:val="both"/>
      </w:pPr>
      <w:r w:rsidRPr="009F6D50">
        <w:rPr>
          <w:lang w:val="en-US"/>
        </w:rPr>
        <w:t xml:space="preserve">Baker, M.  </w:t>
      </w:r>
      <w:r w:rsidRPr="009F6D50">
        <w:rPr>
          <w:rStyle w:val="apple-converted-space"/>
          <w:lang w:val="en-US"/>
        </w:rPr>
        <w:t> </w:t>
      </w:r>
      <w:r w:rsidRPr="009F6D50">
        <w:rPr>
          <w:iCs/>
          <w:lang w:val="en-US"/>
        </w:rPr>
        <w:t>In Other Words: A Coursebook on Translation</w:t>
      </w:r>
      <w:r w:rsidRPr="009F6D50">
        <w:rPr>
          <w:lang w:val="en-US"/>
        </w:rPr>
        <w:t>.</w:t>
      </w:r>
      <w:r w:rsidRPr="009F6D50">
        <w:rPr>
          <w:shd w:val="clear" w:color="auto" w:fill="FFFFFF"/>
          <w:lang w:val="en-US"/>
        </w:rPr>
        <w:t xml:space="preserve"> </w:t>
      </w:r>
      <w:r w:rsidRPr="009F6D50">
        <w:rPr>
          <w:lang w:val="en-US"/>
        </w:rPr>
        <w:t xml:space="preserve">London and New York: </w:t>
      </w:r>
      <w:proofErr w:type="spellStart"/>
      <w:r w:rsidRPr="009F6D50">
        <w:rPr>
          <w:lang w:val="en-US"/>
        </w:rPr>
        <w:t>Routledege</w:t>
      </w:r>
      <w:proofErr w:type="spellEnd"/>
      <w:r w:rsidRPr="009F6D50">
        <w:rPr>
          <w:lang w:val="en-US"/>
        </w:rPr>
        <w:t xml:space="preserve">, 1992. </w:t>
      </w:r>
      <w:r w:rsidRPr="009F6D50">
        <w:t>Режим доступу:</w:t>
      </w:r>
      <w:r w:rsidRPr="009F6D50">
        <w:rPr>
          <w:shd w:val="clear" w:color="auto" w:fill="FFFFFF"/>
        </w:rPr>
        <w:t xml:space="preserve"> </w:t>
      </w:r>
      <w:hyperlink r:id="rId9" w:history="1">
        <w:r w:rsidRPr="009F6D50">
          <w:rPr>
            <w:rStyle w:val="Hyperlink"/>
            <w:lang w:val="en-US"/>
          </w:rPr>
          <w:t>http</w:t>
        </w:r>
        <w:r w:rsidRPr="009F6D50">
          <w:rPr>
            <w:rStyle w:val="Hyperlink"/>
          </w:rPr>
          <w:t>://</w:t>
        </w:r>
        <w:proofErr w:type="spellStart"/>
        <w:r w:rsidRPr="009F6D50">
          <w:rPr>
            <w:rStyle w:val="Hyperlink"/>
            <w:lang w:val="en-US"/>
          </w:rPr>
          <w:t>ru</w:t>
        </w:r>
        <w:proofErr w:type="spellEnd"/>
        <w:r w:rsidRPr="009F6D50">
          <w:rPr>
            <w:rStyle w:val="Hyperlink"/>
          </w:rPr>
          <w:t>.</w:t>
        </w:r>
        <w:proofErr w:type="spellStart"/>
        <w:r w:rsidRPr="009F6D50">
          <w:rPr>
            <w:rStyle w:val="Hyperlink"/>
            <w:lang w:val="en-US"/>
          </w:rPr>
          <w:t>scribd</w:t>
        </w:r>
        <w:proofErr w:type="spellEnd"/>
        <w:r w:rsidRPr="009F6D50">
          <w:rPr>
            <w:rStyle w:val="Hyperlink"/>
          </w:rPr>
          <w:t>.</w:t>
        </w:r>
        <w:r w:rsidRPr="009F6D50">
          <w:rPr>
            <w:rStyle w:val="Hyperlink"/>
            <w:lang w:val="en-US"/>
          </w:rPr>
          <w:t>com</w:t>
        </w:r>
        <w:r w:rsidRPr="009F6D50">
          <w:rPr>
            <w:rStyle w:val="Hyperlink"/>
          </w:rPr>
          <w:t>/</w:t>
        </w:r>
        <w:r w:rsidRPr="009F6D50">
          <w:rPr>
            <w:rStyle w:val="Hyperlink"/>
            <w:lang w:val="en-US"/>
          </w:rPr>
          <w:t>doc</w:t>
        </w:r>
        <w:r w:rsidRPr="009F6D50">
          <w:rPr>
            <w:rStyle w:val="Hyperlink"/>
          </w:rPr>
          <w:t>/46887836/</w:t>
        </w:r>
        <w:r w:rsidRPr="009F6D50">
          <w:rPr>
            <w:rStyle w:val="Hyperlink"/>
            <w:lang w:val="en-US"/>
          </w:rPr>
          <w:t>in</w:t>
        </w:r>
        <w:r w:rsidRPr="009F6D50">
          <w:rPr>
            <w:rStyle w:val="Hyperlink"/>
          </w:rPr>
          <w:t>-</w:t>
        </w:r>
        <w:r w:rsidRPr="009F6D50">
          <w:rPr>
            <w:rStyle w:val="Hyperlink"/>
            <w:lang w:val="en-US"/>
          </w:rPr>
          <w:t>other</w:t>
        </w:r>
        <w:r w:rsidRPr="009F6D50">
          <w:rPr>
            <w:rStyle w:val="Hyperlink"/>
          </w:rPr>
          <w:t>-</w:t>
        </w:r>
        <w:r w:rsidRPr="009F6D50">
          <w:rPr>
            <w:rStyle w:val="Hyperlink"/>
            <w:lang w:val="en-US"/>
          </w:rPr>
          <w:t>words</w:t>
        </w:r>
        <w:r w:rsidRPr="009F6D50">
          <w:rPr>
            <w:rStyle w:val="Hyperlink"/>
          </w:rPr>
          <w:t>-</w:t>
        </w:r>
        <w:r w:rsidRPr="009F6D50">
          <w:rPr>
            <w:rStyle w:val="Hyperlink"/>
            <w:lang w:val="en-US"/>
          </w:rPr>
          <w:t>a</w:t>
        </w:r>
        <w:r w:rsidRPr="009F6D50">
          <w:rPr>
            <w:rStyle w:val="Hyperlink"/>
          </w:rPr>
          <w:t>-</w:t>
        </w:r>
        <w:r w:rsidRPr="009F6D50">
          <w:rPr>
            <w:rStyle w:val="Hyperlink"/>
            <w:lang w:val="en-US"/>
          </w:rPr>
          <w:t>course</w:t>
        </w:r>
        <w:r w:rsidRPr="009F6D50">
          <w:rPr>
            <w:rStyle w:val="Hyperlink"/>
          </w:rPr>
          <w:t>-</w:t>
        </w:r>
        <w:r w:rsidRPr="009F6D50">
          <w:rPr>
            <w:rStyle w:val="Hyperlink"/>
            <w:lang w:val="en-US"/>
          </w:rPr>
          <w:t>book</w:t>
        </w:r>
        <w:r w:rsidRPr="009F6D50">
          <w:rPr>
            <w:rStyle w:val="Hyperlink"/>
          </w:rPr>
          <w:t>-</w:t>
        </w:r>
        <w:r w:rsidRPr="009F6D50">
          <w:rPr>
            <w:rStyle w:val="Hyperlink"/>
            <w:lang w:val="en-US"/>
          </w:rPr>
          <w:t>on</w:t>
        </w:r>
        <w:r w:rsidRPr="009F6D50">
          <w:rPr>
            <w:rStyle w:val="Hyperlink"/>
          </w:rPr>
          <w:t>-</w:t>
        </w:r>
        <w:r w:rsidRPr="009F6D50">
          <w:rPr>
            <w:rStyle w:val="Hyperlink"/>
            <w:lang w:val="en-US"/>
          </w:rPr>
          <w:t>translation</w:t>
        </w:r>
        <w:r w:rsidRPr="009F6D50">
          <w:rPr>
            <w:rStyle w:val="Hyperlink"/>
          </w:rPr>
          <w:t>-</w:t>
        </w:r>
        <w:r w:rsidRPr="009F6D50">
          <w:rPr>
            <w:rStyle w:val="Hyperlink"/>
            <w:lang w:val="en-US"/>
          </w:rPr>
          <w:t>m</w:t>
        </w:r>
        <w:r w:rsidRPr="009F6D50">
          <w:rPr>
            <w:rStyle w:val="Hyperlink"/>
          </w:rPr>
          <w:t>-</w:t>
        </w:r>
        <w:r w:rsidRPr="009F6D50">
          <w:rPr>
            <w:rStyle w:val="Hyperlink"/>
            <w:lang w:val="en-US"/>
          </w:rPr>
          <w:t>baker</w:t>
        </w:r>
        <w:r w:rsidRPr="009F6D50">
          <w:rPr>
            <w:rStyle w:val="Hyperlink"/>
          </w:rPr>
          <w:t>-1992</w:t>
        </w:r>
      </w:hyperlink>
    </w:p>
    <w:p w14:paraId="32D54B46" w14:textId="79DB7F17" w:rsidR="009F6D50" w:rsidRPr="009F6D50" w:rsidRDefault="009F6D50" w:rsidP="009F6D50">
      <w:pPr>
        <w:pStyle w:val="NormalWeb"/>
        <w:numPr>
          <w:ilvl w:val="0"/>
          <w:numId w:val="7"/>
        </w:numPr>
        <w:shd w:val="clear" w:color="auto" w:fill="FFFFFF"/>
        <w:spacing w:before="0" w:beforeAutospacing="0" w:after="0" w:afterAutospacing="0"/>
        <w:jc w:val="both"/>
        <w:rPr>
          <w:lang w:val="en-US"/>
        </w:rPr>
      </w:pPr>
      <w:r w:rsidRPr="009F6D50">
        <w:rPr>
          <w:lang w:val="en-US"/>
        </w:rPr>
        <w:t>Larson, Mildred L.</w:t>
      </w:r>
      <w:r w:rsidRPr="009F6D50">
        <w:rPr>
          <w:rStyle w:val="apple-converted-space"/>
          <w:lang w:val="en-US"/>
        </w:rPr>
        <w:t> </w:t>
      </w:r>
      <w:r w:rsidRPr="009F6D50">
        <w:rPr>
          <w:iCs/>
          <w:lang w:val="en-US"/>
        </w:rPr>
        <w:t>Meaning-Based Translation: A Guide to Cross-Language Equivalence</w:t>
      </w:r>
      <w:r w:rsidRPr="009F6D50">
        <w:rPr>
          <w:lang w:val="en-US"/>
        </w:rPr>
        <w:t>.</w:t>
      </w:r>
      <w:r w:rsidRPr="009F6D50">
        <w:rPr>
          <w:shd w:val="clear" w:color="auto" w:fill="FFFFFF"/>
          <w:lang w:val="en-US"/>
        </w:rPr>
        <w:t xml:space="preserve"> </w:t>
      </w:r>
      <w:r w:rsidRPr="009F6D50">
        <w:rPr>
          <w:lang w:val="en-US"/>
        </w:rPr>
        <w:t xml:space="preserve"> Lanham and New York: University Press of America, Inc., 1984. 596 p.</w:t>
      </w:r>
    </w:p>
    <w:p w14:paraId="3BB59452" w14:textId="3418CC70" w:rsidR="009F6D50" w:rsidRPr="009F6D50" w:rsidRDefault="009F6D50" w:rsidP="009F6D50">
      <w:pPr>
        <w:pStyle w:val="ListParagraph"/>
        <w:numPr>
          <w:ilvl w:val="0"/>
          <w:numId w:val="7"/>
        </w:numPr>
        <w:shd w:val="clear" w:color="auto" w:fill="FFFFFF"/>
        <w:spacing w:after="0" w:line="240" w:lineRule="auto"/>
        <w:ind w:right="279"/>
        <w:jc w:val="both"/>
        <w:rPr>
          <w:rFonts w:ascii="Times New Roman" w:hAnsi="Times New Roman" w:cs="Times New Roman"/>
          <w:color w:val="000000"/>
          <w:sz w:val="24"/>
          <w:szCs w:val="24"/>
          <w:bdr w:val="none" w:sz="0" w:space="0" w:color="auto" w:frame="1"/>
          <w:lang w:val="en-US" w:eastAsia="uk-UA"/>
        </w:rPr>
      </w:pPr>
      <w:r w:rsidRPr="009F6D50">
        <w:rPr>
          <w:rFonts w:ascii="Times New Roman" w:hAnsi="Times New Roman" w:cs="Times New Roman"/>
          <w:color w:val="000000"/>
          <w:sz w:val="24"/>
          <w:szCs w:val="24"/>
          <w:lang w:val="en-US"/>
        </w:rPr>
        <w:t>Newmark, P.</w:t>
      </w:r>
      <w:r w:rsidRPr="009F6D50">
        <w:rPr>
          <w:rStyle w:val="apple-converted-space"/>
          <w:rFonts w:ascii="Times New Roman" w:hAnsi="Times New Roman" w:cs="Times New Roman"/>
          <w:color w:val="000000"/>
          <w:sz w:val="24"/>
          <w:szCs w:val="24"/>
          <w:lang w:val="en-US"/>
        </w:rPr>
        <w:t> </w:t>
      </w:r>
      <w:r w:rsidRPr="009F6D50">
        <w:rPr>
          <w:rFonts w:ascii="Times New Roman" w:hAnsi="Times New Roman" w:cs="Times New Roman"/>
          <w:iCs/>
          <w:color w:val="000000"/>
          <w:sz w:val="24"/>
          <w:szCs w:val="24"/>
          <w:lang w:val="en-US"/>
        </w:rPr>
        <w:t>A Textbook of Translation</w:t>
      </w:r>
      <w:r w:rsidRPr="009F6D50">
        <w:rPr>
          <w:rFonts w:ascii="Times New Roman" w:hAnsi="Times New Roman" w:cs="Times New Roman"/>
          <w:color w:val="000000"/>
          <w:sz w:val="24"/>
          <w:szCs w:val="24"/>
          <w:lang w:val="en-US"/>
        </w:rPr>
        <w:t>. New York and London Prentice- Hall, 1988.</w:t>
      </w:r>
      <w:r w:rsidRPr="009F6D50">
        <w:rPr>
          <w:rFonts w:ascii="Times New Roman" w:hAnsi="Times New Roman" w:cs="Times New Roman"/>
          <w:sz w:val="24"/>
          <w:szCs w:val="24"/>
          <w:shd w:val="clear" w:color="auto" w:fill="FFFFFF"/>
          <w:lang w:val="en-US"/>
        </w:rPr>
        <w:t xml:space="preserve"> 292 p.</w:t>
      </w:r>
    </w:p>
    <w:p w14:paraId="7D0A1BD4" w14:textId="66F12281" w:rsidR="00C65032" w:rsidRPr="009F6D50" w:rsidRDefault="009F6D50" w:rsidP="009F6D50">
      <w:pPr>
        <w:pStyle w:val="NormalWeb"/>
        <w:numPr>
          <w:ilvl w:val="0"/>
          <w:numId w:val="7"/>
        </w:numPr>
        <w:shd w:val="clear" w:color="auto" w:fill="FFFFFF"/>
        <w:jc w:val="both"/>
        <w:rPr>
          <w:color w:val="000000"/>
          <w:lang w:val="en-US"/>
        </w:rPr>
      </w:pPr>
      <w:r w:rsidRPr="009F6D50">
        <w:rPr>
          <w:color w:val="000000"/>
          <w:lang w:val="en-US"/>
        </w:rPr>
        <w:t>Nida, E. A.</w:t>
      </w:r>
      <w:r w:rsidRPr="009F6D50">
        <w:rPr>
          <w:rStyle w:val="apple-converted-space"/>
          <w:color w:val="000000"/>
          <w:lang w:val="en-US"/>
        </w:rPr>
        <w:t> </w:t>
      </w:r>
      <w:r w:rsidRPr="009F6D50">
        <w:rPr>
          <w:iCs/>
          <w:color w:val="000000"/>
          <w:lang w:val="en-US"/>
        </w:rPr>
        <w:t>The Theory and Practice of Translation / E. Nida, C. Taber</w:t>
      </w:r>
      <w:r w:rsidRPr="009F6D50">
        <w:rPr>
          <w:color w:val="000000"/>
          <w:lang w:val="en-US"/>
        </w:rPr>
        <w:t xml:space="preserve">. </w:t>
      </w:r>
      <w:r w:rsidRPr="009F6D50">
        <w:rPr>
          <w:shd w:val="clear" w:color="auto" w:fill="FFFFFF"/>
          <w:lang w:val="en-US"/>
        </w:rPr>
        <w:t xml:space="preserve"> </w:t>
      </w:r>
      <w:proofErr w:type="gramStart"/>
      <w:r w:rsidRPr="009F6D50">
        <w:rPr>
          <w:color w:val="000000"/>
          <w:lang w:val="en-US"/>
        </w:rPr>
        <w:t>Leiden :</w:t>
      </w:r>
      <w:proofErr w:type="gramEnd"/>
      <w:r w:rsidRPr="009F6D50">
        <w:rPr>
          <w:color w:val="000000"/>
          <w:lang w:val="en-US"/>
        </w:rPr>
        <w:t xml:space="preserve"> E.J. Brill, 1969. </w:t>
      </w:r>
      <w:r w:rsidRPr="009F6D50">
        <w:rPr>
          <w:shd w:val="clear" w:color="auto" w:fill="FFFFFF"/>
          <w:lang w:val="en-US"/>
        </w:rPr>
        <w:t>218 p.</w:t>
      </w:r>
    </w:p>
    <w:p w14:paraId="07DA7C8B" w14:textId="77777777" w:rsidR="00C65032" w:rsidRDefault="00C65032" w:rsidP="00C65032">
      <w:pPr>
        <w:pBdr>
          <w:top w:val="nil"/>
          <w:left w:val="nil"/>
          <w:bottom w:val="nil"/>
          <w:right w:val="nil"/>
          <w:between w:val="nil"/>
        </w:pBdr>
        <w:jc w:val="both"/>
        <w:rPr>
          <w:rFonts w:ascii="Times New Roman" w:eastAsia="Times New Roman" w:hAnsi="Times New Roman" w:cs="Times New Roman"/>
          <w:b/>
          <w:color w:val="000000"/>
          <w:sz w:val="28"/>
          <w:szCs w:val="28"/>
          <w:lang w:val="uk-UA"/>
        </w:rPr>
      </w:pPr>
    </w:p>
    <w:p w14:paraId="63E8A2F5" w14:textId="77777777" w:rsidR="00C65032" w:rsidRDefault="00C65032" w:rsidP="00C65032">
      <w:pPr>
        <w:pBdr>
          <w:top w:val="nil"/>
          <w:left w:val="nil"/>
          <w:bottom w:val="nil"/>
          <w:right w:val="nil"/>
          <w:between w:val="nil"/>
        </w:pBdr>
        <w:jc w:val="center"/>
        <w:rPr>
          <w:rFonts w:ascii="Times New Roman" w:eastAsia="Times New Roman" w:hAnsi="Times New Roman" w:cs="Times New Roman"/>
          <w:b/>
          <w:color w:val="000000"/>
          <w:sz w:val="28"/>
          <w:szCs w:val="28"/>
        </w:rPr>
      </w:pPr>
      <w:r w:rsidRPr="000F6CC0">
        <w:rPr>
          <w:rFonts w:ascii="Times New Roman" w:eastAsia="Times New Roman" w:hAnsi="Times New Roman" w:cs="Times New Roman"/>
          <w:b/>
          <w:color w:val="000000"/>
          <w:sz w:val="28"/>
          <w:szCs w:val="28"/>
        </w:rPr>
        <w:t>11. Система оцінювання та вимоги</w:t>
      </w:r>
    </w:p>
    <w:p w14:paraId="6EC06F43" w14:textId="77777777" w:rsidR="00C65032" w:rsidRPr="00E0540D" w:rsidRDefault="00C65032" w:rsidP="00C65032">
      <w:pPr>
        <w:pBdr>
          <w:top w:val="nil"/>
          <w:left w:val="nil"/>
          <w:bottom w:val="nil"/>
          <w:right w:val="nil"/>
          <w:between w:val="nil"/>
        </w:pBdr>
        <w:jc w:val="center"/>
        <w:rPr>
          <w:rFonts w:ascii="Times New Roman" w:eastAsia="Times New Roman" w:hAnsi="Times New Roman" w:cs="Times New Roman"/>
          <w:b/>
          <w:color w:val="000000"/>
          <w:sz w:val="16"/>
          <w:szCs w:val="16"/>
        </w:rPr>
      </w:pPr>
    </w:p>
    <w:p w14:paraId="2C373898" w14:textId="77777777" w:rsidR="009F6D50" w:rsidRPr="005B037B" w:rsidRDefault="009F6D50" w:rsidP="009F6D50">
      <w:pPr>
        <w:widowControl w:val="0"/>
        <w:jc w:val="center"/>
      </w:pPr>
      <w:r w:rsidRPr="005B037B">
        <w:rPr>
          <w:b/>
        </w:rPr>
        <w:t>залік</w:t>
      </w:r>
    </w:p>
    <w:tbl>
      <w:tblPr>
        <w:tblW w:w="9016"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440"/>
        <w:gridCol w:w="1800"/>
        <w:gridCol w:w="1800"/>
        <w:gridCol w:w="2520"/>
      </w:tblGrid>
      <w:tr w:rsidR="009F6D50" w:rsidRPr="009F6D50" w14:paraId="5C29FBDB" w14:textId="77777777" w:rsidTr="005A0909">
        <w:trPr>
          <w:cantSplit/>
          <w:trHeight w:val="383"/>
        </w:trPr>
        <w:tc>
          <w:tcPr>
            <w:tcW w:w="6496" w:type="dxa"/>
            <w:gridSpan w:val="4"/>
            <w:shd w:val="clear" w:color="auto" w:fill="auto"/>
            <w:vAlign w:val="center"/>
          </w:tcPr>
          <w:p w14:paraId="5D82E0EE" w14:textId="77777777" w:rsidR="009F6D50" w:rsidRPr="009F6D50" w:rsidRDefault="009F6D50" w:rsidP="009F6D50">
            <w:pPr>
              <w:widowControl w:val="0"/>
              <w:jc w:val="center"/>
              <w:rPr>
                <w:rFonts w:ascii="Times New Roman" w:hAnsi="Times New Roman" w:cs="Times New Roman"/>
                <w:b/>
                <w:lang w:val="ru-RU"/>
              </w:rPr>
            </w:pPr>
            <w:proofErr w:type="spellStart"/>
            <w:r w:rsidRPr="009F6D50">
              <w:rPr>
                <w:rFonts w:ascii="Times New Roman" w:hAnsi="Times New Roman" w:cs="Times New Roman"/>
                <w:b/>
                <w:lang w:val="ru-RU"/>
              </w:rPr>
              <w:t>Поточний</w:t>
            </w:r>
            <w:proofErr w:type="spellEnd"/>
            <w:r w:rsidRPr="009F6D50">
              <w:rPr>
                <w:rFonts w:ascii="Times New Roman" w:hAnsi="Times New Roman" w:cs="Times New Roman"/>
                <w:b/>
                <w:lang w:val="ru-RU"/>
              </w:rPr>
              <w:t xml:space="preserve"> і </w:t>
            </w:r>
            <w:proofErr w:type="spellStart"/>
            <w:r w:rsidRPr="009F6D50">
              <w:rPr>
                <w:rFonts w:ascii="Times New Roman" w:hAnsi="Times New Roman" w:cs="Times New Roman"/>
                <w:b/>
                <w:lang w:val="ru-RU"/>
              </w:rPr>
              <w:t>модульний</w:t>
            </w:r>
            <w:proofErr w:type="spellEnd"/>
            <w:r w:rsidRPr="009F6D50">
              <w:rPr>
                <w:rFonts w:ascii="Times New Roman" w:hAnsi="Times New Roman" w:cs="Times New Roman"/>
                <w:b/>
                <w:lang w:val="ru-RU"/>
              </w:rPr>
              <w:t xml:space="preserve"> контроль (100 </w:t>
            </w:r>
            <w:proofErr w:type="spellStart"/>
            <w:r w:rsidRPr="009F6D50">
              <w:rPr>
                <w:rFonts w:ascii="Times New Roman" w:hAnsi="Times New Roman" w:cs="Times New Roman"/>
                <w:b/>
                <w:lang w:val="ru-RU"/>
              </w:rPr>
              <w:t>балів</w:t>
            </w:r>
            <w:proofErr w:type="spellEnd"/>
            <w:r w:rsidRPr="009F6D50">
              <w:rPr>
                <w:rFonts w:ascii="Times New Roman" w:hAnsi="Times New Roman" w:cs="Times New Roman"/>
                <w:b/>
                <w:lang w:val="ru-RU"/>
              </w:rPr>
              <w:t>)</w:t>
            </w:r>
          </w:p>
        </w:tc>
        <w:tc>
          <w:tcPr>
            <w:tcW w:w="2520" w:type="dxa"/>
            <w:shd w:val="clear" w:color="auto" w:fill="auto"/>
            <w:vAlign w:val="center"/>
          </w:tcPr>
          <w:p w14:paraId="00FBEFC5" w14:textId="77777777" w:rsidR="009F6D50" w:rsidRPr="009F6D50" w:rsidRDefault="009F6D50" w:rsidP="009F6D50">
            <w:pPr>
              <w:widowControl w:val="0"/>
              <w:jc w:val="center"/>
              <w:rPr>
                <w:rFonts w:ascii="Times New Roman" w:hAnsi="Times New Roman" w:cs="Times New Roman"/>
                <w:b/>
              </w:rPr>
            </w:pPr>
            <w:r w:rsidRPr="009F6D50">
              <w:rPr>
                <w:rFonts w:ascii="Times New Roman" w:hAnsi="Times New Roman" w:cs="Times New Roman"/>
                <w:b/>
              </w:rPr>
              <w:t>Сума</w:t>
            </w:r>
          </w:p>
        </w:tc>
      </w:tr>
      <w:tr w:rsidR="009F6D50" w:rsidRPr="009F6D50" w14:paraId="1CFF443F" w14:textId="77777777" w:rsidTr="005A0909">
        <w:trPr>
          <w:trHeight w:val="697"/>
        </w:trPr>
        <w:tc>
          <w:tcPr>
            <w:tcW w:w="2896" w:type="dxa"/>
            <w:gridSpan w:val="2"/>
            <w:shd w:val="clear" w:color="auto" w:fill="auto"/>
            <w:vAlign w:val="center"/>
          </w:tcPr>
          <w:p w14:paraId="51AFEF9A" w14:textId="5B44BC5A"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Змістовий модуль 1</w:t>
            </w:r>
          </w:p>
          <w:p w14:paraId="6587D397" w14:textId="77777777"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(5</w:t>
            </w:r>
            <w:r w:rsidRPr="009F6D50">
              <w:rPr>
                <w:rFonts w:ascii="Times New Roman" w:hAnsi="Times New Roman" w:cs="Times New Roman"/>
                <w:lang w:val="uk-UA"/>
              </w:rPr>
              <w:t>0</w:t>
            </w:r>
            <w:r w:rsidRPr="009F6D50">
              <w:rPr>
                <w:rFonts w:ascii="Times New Roman" w:hAnsi="Times New Roman" w:cs="Times New Roman"/>
              </w:rPr>
              <w:t xml:space="preserve"> балів)</w:t>
            </w:r>
          </w:p>
        </w:tc>
        <w:tc>
          <w:tcPr>
            <w:tcW w:w="3600" w:type="dxa"/>
            <w:gridSpan w:val="2"/>
            <w:shd w:val="clear" w:color="auto" w:fill="auto"/>
            <w:vAlign w:val="center"/>
          </w:tcPr>
          <w:p w14:paraId="26CD303C" w14:textId="76FAB497" w:rsidR="009F6D50" w:rsidRPr="009F6D50" w:rsidRDefault="009F6D50" w:rsidP="009F6D50">
            <w:pPr>
              <w:widowControl w:val="0"/>
              <w:ind w:left="53"/>
              <w:jc w:val="center"/>
              <w:rPr>
                <w:rFonts w:ascii="Times New Roman" w:hAnsi="Times New Roman" w:cs="Times New Roman"/>
              </w:rPr>
            </w:pPr>
            <w:r w:rsidRPr="009F6D50">
              <w:rPr>
                <w:rFonts w:ascii="Times New Roman" w:hAnsi="Times New Roman" w:cs="Times New Roman"/>
              </w:rPr>
              <w:t>Змістовий модуль 2</w:t>
            </w:r>
          </w:p>
          <w:p w14:paraId="28C02240" w14:textId="77777777" w:rsidR="009F6D50" w:rsidRPr="009F6D50" w:rsidRDefault="009F6D50" w:rsidP="009F6D50">
            <w:pPr>
              <w:widowControl w:val="0"/>
              <w:ind w:left="53"/>
              <w:jc w:val="center"/>
              <w:rPr>
                <w:rFonts w:ascii="Times New Roman" w:hAnsi="Times New Roman" w:cs="Times New Roman"/>
              </w:rPr>
            </w:pPr>
            <w:r w:rsidRPr="009F6D50">
              <w:rPr>
                <w:rFonts w:ascii="Times New Roman" w:hAnsi="Times New Roman" w:cs="Times New Roman"/>
              </w:rPr>
              <w:t>(</w:t>
            </w:r>
            <w:r w:rsidRPr="009F6D50">
              <w:rPr>
                <w:rFonts w:ascii="Times New Roman" w:hAnsi="Times New Roman" w:cs="Times New Roman"/>
                <w:lang w:val="uk-UA"/>
              </w:rPr>
              <w:t xml:space="preserve">50 </w:t>
            </w:r>
            <w:r w:rsidRPr="009F6D50">
              <w:rPr>
                <w:rFonts w:ascii="Times New Roman" w:hAnsi="Times New Roman" w:cs="Times New Roman"/>
              </w:rPr>
              <w:t>балів)</w:t>
            </w:r>
          </w:p>
        </w:tc>
        <w:tc>
          <w:tcPr>
            <w:tcW w:w="2520" w:type="dxa"/>
            <w:vMerge w:val="restart"/>
            <w:shd w:val="clear" w:color="auto" w:fill="auto"/>
          </w:tcPr>
          <w:p w14:paraId="6DEEAA6B" w14:textId="77777777" w:rsidR="009F6D50" w:rsidRPr="009F6D50" w:rsidRDefault="009F6D50" w:rsidP="009F6D50">
            <w:pPr>
              <w:widowControl w:val="0"/>
              <w:jc w:val="center"/>
              <w:rPr>
                <w:rFonts w:ascii="Times New Roman" w:hAnsi="Times New Roman" w:cs="Times New Roman"/>
              </w:rPr>
            </w:pPr>
          </w:p>
          <w:p w14:paraId="780CBB69" w14:textId="77777777" w:rsidR="009F6D50" w:rsidRPr="009F6D50" w:rsidRDefault="009F6D50" w:rsidP="009F6D50">
            <w:pPr>
              <w:widowControl w:val="0"/>
              <w:jc w:val="center"/>
              <w:rPr>
                <w:rFonts w:ascii="Times New Roman" w:hAnsi="Times New Roman" w:cs="Times New Roman"/>
              </w:rPr>
            </w:pPr>
          </w:p>
          <w:p w14:paraId="1B7EA4C1" w14:textId="77777777" w:rsidR="009F6D50" w:rsidRPr="009F6D50" w:rsidRDefault="009F6D50" w:rsidP="009F6D50">
            <w:pPr>
              <w:widowControl w:val="0"/>
              <w:jc w:val="center"/>
              <w:rPr>
                <w:rFonts w:ascii="Times New Roman" w:hAnsi="Times New Roman" w:cs="Times New Roman"/>
              </w:rPr>
            </w:pPr>
          </w:p>
          <w:p w14:paraId="64835275" w14:textId="77777777"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100</w:t>
            </w:r>
          </w:p>
        </w:tc>
      </w:tr>
      <w:tr w:rsidR="009F6D50" w:rsidRPr="009F6D50" w14:paraId="5D594E1C" w14:textId="77777777" w:rsidTr="005A0909">
        <w:trPr>
          <w:trHeight w:val="717"/>
        </w:trPr>
        <w:tc>
          <w:tcPr>
            <w:tcW w:w="1456" w:type="dxa"/>
            <w:shd w:val="clear" w:color="auto" w:fill="auto"/>
            <w:vAlign w:val="center"/>
          </w:tcPr>
          <w:p w14:paraId="07E9F464" w14:textId="77777777"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Поточний контроль</w:t>
            </w:r>
          </w:p>
        </w:tc>
        <w:tc>
          <w:tcPr>
            <w:tcW w:w="1440" w:type="dxa"/>
            <w:shd w:val="clear" w:color="auto" w:fill="auto"/>
            <w:vAlign w:val="center"/>
          </w:tcPr>
          <w:p w14:paraId="35514917" w14:textId="77777777"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МКР</w:t>
            </w:r>
          </w:p>
        </w:tc>
        <w:tc>
          <w:tcPr>
            <w:tcW w:w="1800" w:type="dxa"/>
            <w:shd w:val="clear" w:color="auto" w:fill="auto"/>
            <w:vAlign w:val="center"/>
          </w:tcPr>
          <w:p w14:paraId="0A6DCA01" w14:textId="77777777"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Поточний контроль</w:t>
            </w:r>
          </w:p>
        </w:tc>
        <w:tc>
          <w:tcPr>
            <w:tcW w:w="1800" w:type="dxa"/>
            <w:shd w:val="clear" w:color="auto" w:fill="auto"/>
            <w:vAlign w:val="center"/>
          </w:tcPr>
          <w:p w14:paraId="30EB4941" w14:textId="77777777"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МКР</w:t>
            </w:r>
          </w:p>
        </w:tc>
        <w:tc>
          <w:tcPr>
            <w:tcW w:w="2520" w:type="dxa"/>
            <w:vMerge/>
            <w:shd w:val="clear" w:color="auto" w:fill="auto"/>
          </w:tcPr>
          <w:p w14:paraId="4D6601A1" w14:textId="77777777" w:rsidR="009F6D50" w:rsidRPr="009F6D50" w:rsidRDefault="009F6D50" w:rsidP="009F6D50">
            <w:pPr>
              <w:widowControl w:val="0"/>
              <w:jc w:val="center"/>
              <w:rPr>
                <w:rFonts w:ascii="Times New Roman" w:hAnsi="Times New Roman" w:cs="Times New Roman"/>
              </w:rPr>
            </w:pPr>
          </w:p>
        </w:tc>
      </w:tr>
      <w:tr w:rsidR="009F6D50" w:rsidRPr="009F6D50" w14:paraId="0C2C7C74" w14:textId="77777777" w:rsidTr="005A0909">
        <w:trPr>
          <w:trHeight w:val="529"/>
        </w:trPr>
        <w:tc>
          <w:tcPr>
            <w:tcW w:w="1456" w:type="dxa"/>
            <w:shd w:val="clear" w:color="auto" w:fill="auto"/>
            <w:vAlign w:val="center"/>
          </w:tcPr>
          <w:p w14:paraId="46167318" w14:textId="0C1DFF2B"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2</w:t>
            </w:r>
            <w:r>
              <w:rPr>
                <w:rFonts w:ascii="Times New Roman" w:hAnsi="Times New Roman" w:cs="Times New Roman"/>
                <w:lang w:val="uk-UA"/>
              </w:rPr>
              <w:t>5</w:t>
            </w:r>
            <w:r w:rsidRPr="009F6D50">
              <w:rPr>
                <w:rFonts w:ascii="Times New Roman" w:hAnsi="Times New Roman" w:cs="Times New Roman"/>
              </w:rPr>
              <w:t xml:space="preserve"> балів</w:t>
            </w:r>
          </w:p>
        </w:tc>
        <w:tc>
          <w:tcPr>
            <w:tcW w:w="1440" w:type="dxa"/>
            <w:shd w:val="clear" w:color="auto" w:fill="auto"/>
            <w:vAlign w:val="center"/>
          </w:tcPr>
          <w:p w14:paraId="664A4146" w14:textId="77777777"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25 балів</w:t>
            </w:r>
          </w:p>
        </w:tc>
        <w:tc>
          <w:tcPr>
            <w:tcW w:w="1800" w:type="dxa"/>
            <w:shd w:val="clear" w:color="auto" w:fill="auto"/>
            <w:vAlign w:val="center"/>
          </w:tcPr>
          <w:p w14:paraId="49B7074D" w14:textId="77777777"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25 балів</w:t>
            </w:r>
          </w:p>
        </w:tc>
        <w:tc>
          <w:tcPr>
            <w:tcW w:w="1800" w:type="dxa"/>
            <w:shd w:val="clear" w:color="auto" w:fill="auto"/>
            <w:vAlign w:val="center"/>
          </w:tcPr>
          <w:p w14:paraId="0D9FEBE5" w14:textId="77777777" w:rsidR="009F6D50" w:rsidRPr="009F6D50" w:rsidRDefault="009F6D50" w:rsidP="009F6D50">
            <w:pPr>
              <w:widowControl w:val="0"/>
              <w:ind w:left="74"/>
              <w:jc w:val="center"/>
              <w:rPr>
                <w:rFonts w:ascii="Times New Roman" w:hAnsi="Times New Roman" w:cs="Times New Roman"/>
              </w:rPr>
            </w:pPr>
            <w:r w:rsidRPr="009F6D50">
              <w:rPr>
                <w:rFonts w:ascii="Times New Roman" w:hAnsi="Times New Roman" w:cs="Times New Roman"/>
                <w:lang w:val="uk-UA"/>
              </w:rPr>
              <w:t>25</w:t>
            </w:r>
            <w:r w:rsidRPr="009F6D50">
              <w:rPr>
                <w:rFonts w:ascii="Times New Roman" w:hAnsi="Times New Roman" w:cs="Times New Roman"/>
              </w:rPr>
              <w:t xml:space="preserve"> балів</w:t>
            </w:r>
          </w:p>
        </w:tc>
        <w:tc>
          <w:tcPr>
            <w:tcW w:w="2520" w:type="dxa"/>
            <w:vMerge/>
            <w:shd w:val="clear" w:color="auto" w:fill="auto"/>
          </w:tcPr>
          <w:p w14:paraId="4B295847" w14:textId="77777777" w:rsidR="009F6D50" w:rsidRPr="009F6D50" w:rsidRDefault="009F6D50" w:rsidP="009F6D50">
            <w:pPr>
              <w:widowControl w:val="0"/>
              <w:jc w:val="center"/>
              <w:rPr>
                <w:rFonts w:ascii="Times New Roman" w:hAnsi="Times New Roman" w:cs="Times New Roman"/>
              </w:rPr>
            </w:pPr>
          </w:p>
        </w:tc>
      </w:tr>
    </w:tbl>
    <w:p w14:paraId="6B34363F" w14:textId="52A9A854" w:rsidR="00C65032" w:rsidRPr="009F6D50" w:rsidRDefault="00C65032" w:rsidP="009F6D50">
      <w:pPr>
        <w:pBdr>
          <w:top w:val="nil"/>
          <w:left w:val="nil"/>
          <w:bottom w:val="nil"/>
          <w:right w:val="nil"/>
          <w:between w:val="nil"/>
        </w:pBdr>
        <w:spacing w:after="160"/>
        <w:ind w:left="720" w:firstLine="708"/>
        <w:contextualSpacing/>
        <w:jc w:val="center"/>
        <w:rPr>
          <w:rFonts w:ascii="Times New Roman" w:eastAsia="Times New Roman" w:hAnsi="Times New Roman" w:cs="Times New Roman"/>
          <w:color w:val="000000"/>
          <w:lang w:val="uk-UA"/>
        </w:rPr>
      </w:pPr>
    </w:p>
    <w:p w14:paraId="3C51746B" w14:textId="77777777" w:rsidR="009F6D50" w:rsidRPr="009F6D50" w:rsidRDefault="009F6D50" w:rsidP="009F6D50">
      <w:pPr>
        <w:widowControl w:val="0"/>
        <w:ind w:left="720"/>
        <w:jc w:val="center"/>
        <w:rPr>
          <w:rFonts w:ascii="Times New Roman" w:hAnsi="Times New Roman" w:cs="Times New Roman"/>
        </w:rPr>
      </w:pPr>
      <w:r w:rsidRPr="009F6D50">
        <w:rPr>
          <w:rFonts w:ascii="Times New Roman" w:hAnsi="Times New Roman" w:cs="Times New Roman"/>
          <w:b/>
        </w:rPr>
        <w:t>екзамен</w:t>
      </w:r>
    </w:p>
    <w:tbl>
      <w:tblPr>
        <w:tblW w:w="89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800"/>
        <w:gridCol w:w="1800"/>
        <w:gridCol w:w="1260"/>
        <w:gridCol w:w="1234"/>
      </w:tblGrid>
      <w:tr w:rsidR="009F6D50" w:rsidRPr="009F6D50" w14:paraId="797057A9" w14:textId="77777777" w:rsidTr="005A0909">
        <w:trPr>
          <w:cantSplit/>
          <w:trHeight w:val="495"/>
        </w:trPr>
        <w:tc>
          <w:tcPr>
            <w:tcW w:w="6480" w:type="dxa"/>
            <w:gridSpan w:val="4"/>
            <w:shd w:val="clear" w:color="auto" w:fill="auto"/>
            <w:vAlign w:val="center"/>
          </w:tcPr>
          <w:p w14:paraId="1BEBFEC5" w14:textId="77777777" w:rsidR="009F6D50" w:rsidRPr="009F6D50" w:rsidRDefault="009F6D50" w:rsidP="009F6D50">
            <w:pPr>
              <w:widowControl w:val="0"/>
              <w:jc w:val="center"/>
              <w:rPr>
                <w:rFonts w:ascii="Times New Roman" w:hAnsi="Times New Roman" w:cs="Times New Roman"/>
                <w:b/>
                <w:lang w:val="ru-RU"/>
              </w:rPr>
            </w:pPr>
            <w:proofErr w:type="spellStart"/>
            <w:r w:rsidRPr="009F6D50">
              <w:rPr>
                <w:rFonts w:ascii="Times New Roman" w:hAnsi="Times New Roman" w:cs="Times New Roman"/>
                <w:b/>
                <w:lang w:val="ru-RU"/>
              </w:rPr>
              <w:t>Поточний</w:t>
            </w:r>
            <w:proofErr w:type="spellEnd"/>
            <w:r w:rsidRPr="009F6D50">
              <w:rPr>
                <w:rFonts w:ascii="Times New Roman" w:hAnsi="Times New Roman" w:cs="Times New Roman"/>
                <w:b/>
                <w:lang w:val="ru-RU"/>
              </w:rPr>
              <w:t xml:space="preserve"> і </w:t>
            </w:r>
            <w:proofErr w:type="spellStart"/>
            <w:r w:rsidRPr="009F6D50">
              <w:rPr>
                <w:rFonts w:ascii="Times New Roman" w:hAnsi="Times New Roman" w:cs="Times New Roman"/>
                <w:b/>
                <w:lang w:val="ru-RU"/>
              </w:rPr>
              <w:t>модульний</w:t>
            </w:r>
            <w:proofErr w:type="spellEnd"/>
            <w:r w:rsidRPr="009F6D50">
              <w:rPr>
                <w:rFonts w:ascii="Times New Roman" w:hAnsi="Times New Roman" w:cs="Times New Roman"/>
                <w:b/>
                <w:lang w:val="ru-RU"/>
              </w:rPr>
              <w:t xml:space="preserve"> контроль (60 </w:t>
            </w:r>
            <w:proofErr w:type="spellStart"/>
            <w:r w:rsidRPr="009F6D50">
              <w:rPr>
                <w:rFonts w:ascii="Times New Roman" w:hAnsi="Times New Roman" w:cs="Times New Roman"/>
                <w:b/>
                <w:lang w:val="ru-RU"/>
              </w:rPr>
              <w:t>балів</w:t>
            </w:r>
            <w:proofErr w:type="spellEnd"/>
            <w:r w:rsidRPr="009F6D50">
              <w:rPr>
                <w:rFonts w:ascii="Times New Roman" w:hAnsi="Times New Roman" w:cs="Times New Roman"/>
                <w:b/>
                <w:lang w:val="ru-RU"/>
              </w:rPr>
              <w:t>)</w:t>
            </w:r>
          </w:p>
        </w:tc>
        <w:tc>
          <w:tcPr>
            <w:tcW w:w="1260" w:type="dxa"/>
            <w:shd w:val="clear" w:color="auto" w:fill="auto"/>
            <w:vAlign w:val="center"/>
          </w:tcPr>
          <w:p w14:paraId="4799937F" w14:textId="77777777" w:rsidR="009F6D50" w:rsidRPr="009F6D50" w:rsidRDefault="009F6D50" w:rsidP="009F6D50">
            <w:pPr>
              <w:widowControl w:val="0"/>
              <w:jc w:val="center"/>
              <w:rPr>
                <w:rFonts w:ascii="Times New Roman" w:hAnsi="Times New Roman" w:cs="Times New Roman"/>
                <w:b/>
              </w:rPr>
            </w:pPr>
            <w:r w:rsidRPr="009F6D50">
              <w:rPr>
                <w:rFonts w:ascii="Times New Roman" w:hAnsi="Times New Roman" w:cs="Times New Roman"/>
                <w:b/>
              </w:rPr>
              <w:t>Екзамен</w:t>
            </w:r>
          </w:p>
        </w:tc>
        <w:tc>
          <w:tcPr>
            <w:tcW w:w="1234" w:type="dxa"/>
            <w:shd w:val="clear" w:color="auto" w:fill="auto"/>
            <w:vAlign w:val="center"/>
          </w:tcPr>
          <w:p w14:paraId="69BC575C" w14:textId="77777777" w:rsidR="009F6D50" w:rsidRPr="009F6D50" w:rsidRDefault="009F6D50" w:rsidP="009F6D50">
            <w:pPr>
              <w:widowControl w:val="0"/>
              <w:jc w:val="center"/>
              <w:rPr>
                <w:rFonts w:ascii="Times New Roman" w:hAnsi="Times New Roman" w:cs="Times New Roman"/>
                <w:b/>
              </w:rPr>
            </w:pPr>
            <w:r w:rsidRPr="009F6D50">
              <w:rPr>
                <w:rFonts w:ascii="Times New Roman" w:hAnsi="Times New Roman" w:cs="Times New Roman"/>
                <w:b/>
              </w:rPr>
              <w:t>Сума</w:t>
            </w:r>
          </w:p>
        </w:tc>
      </w:tr>
      <w:tr w:rsidR="009F6D50" w:rsidRPr="009F6D50" w14:paraId="7E0435D0" w14:textId="77777777" w:rsidTr="005A0909">
        <w:trPr>
          <w:trHeight w:val="699"/>
        </w:trPr>
        <w:tc>
          <w:tcPr>
            <w:tcW w:w="2880" w:type="dxa"/>
            <w:gridSpan w:val="2"/>
            <w:shd w:val="clear" w:color="auto" w:fill="auto"/>
            <w:vAlign w:val="center"/>
          </w:tcPr>
          <w:p w14:paraId="65DFD62B" w14:textId="77777777"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Змістовий модуль 1</w:t>
            </w:r>
          </w:p>
          <w:p w14:paraId="57281F7D" w14:textId="77777777"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w:t>
            </w:r>
            <w:r w:rsidRPr="009F6D50">
              <w:rPr>
                <w:rFonts w:ascii="Times New Roman" w:hAnsi="Times New Roman" w:cs="Times New Roman"/>
                <w:lang w:val="uk-UA"/>
              </w:rPr>
              <w:t>30</w:t>
            </w:r>
            <w:r w:rsidRPr="009F6D50">
              <w:rPr>
                <w:rFonts w:ascii="Times New Roman" w:hAnsi="Times New Roman" w:cs="Times New Roman"/>
              </w:rPr>
              <w:t xml:space="preserve"> балів)</w:t>
            </w:r>
          </w:p>
        </w:tc>
        <w:tc>
          <w:tcPr>
            <w:tcW w:w="3600" w:type="dxa"/>
            <w:gridSpan w:val="2"/>
            <w:shd w:val="clear" w:color="auto" w:fill="auto"/>
            <w:vAlign w:val="center"/>
          </w:tcPr>
          <w:p w14:paraId="394CDF85" w14:textId="77777777" w:rsidR="009F6D50" w:rsidRPr="009F6D50" w:rsidRDefault="009F6D50" w:rsidP="009F6D50">
            <w:pPr>
              <w:widowControl w:val="0"/>
              <w:ind w:left="53"/>
              <w:jc w:val="center"/>
              <w:rPr>
                <w:rFonts w:ascii="Times New Roman" w:hAnsi="Times New Roman" w:cs="Times New Roman"/>
              </w:rPr>
            </w:pPr>
            <w:r w:rsidRPr="009F6D50">
              <w:rPr>
                <w:rFonts w:ascii="Times New Roman" w:hAnsi="Times New Roman" w:cs="Times New Roman"/>
              </w:rPr>
              <w:t>Змістовий модуль  2</w:t>
            </w:r>
          </w:p>
          <w:p w14:paraId="5527B460" w14:textId="77777777" w:rsidR="009F6D50" w:rsidRPr="009F6D50" w:rsidRDefault="009F6D50" w:rsidP="009F6D50">
            <w:pPr>
              <w:widowControl w:val="0"/>
              <w:ind w:left="53"/>
              <w:jc w:val="center"/>
              <w:rPr>
                <w:rFonts w:ascii="Times New Roman" w:hAnsi="Times New Roman" w:cs="Times New Roman"/>
              </w:rPr>
            </w:pPr>
            <w:r w:rsidRPr="009F6D50">
              <w:rPr>
                <w:rFonts w:ascii="Times New Roman" w:hAnsi="Times New Roman" w:cs="Times New Roman"/>
              </w:rPr>
              <w:t>(3</w:t>
            </w:r>
            <w:r w:rsidRPr="009F6D50">
              <w:rPr>
                <w:rFonts w:ascii="Times New Roman" w:hAnsi="Times New Roman" w:cs="Times New Roman"/>
                <w:lang w:val="uk-UA"/>
              </w:rPr>
              <w:t>0</w:t>
            </w:r>
            <w:r w:rsidRPr="009F6D50">
              <w:rPr>
                <w:rFonts w:ascii="Times New Roman" w:hAnsi="Times New Roman" w:cs="Times New Roman"/>
              </w:rPr>
              <w:t xml:space="preserve"> балів)</w:t>
            </w:r>
          </w:p>
        </w:tc>
        <w:tc>
          <w:tcPr>
            <w:tcW w:w="1260" w:type="dxa"/>
            <w:vMerge w:val="restart"/>
            <w:shd w:val="clear" w:color="auto" w:fill="auto"/>
            <w:vAlign w:val="center"/>
          </w:tcPr>
          <w:p w14:paraId="6F3FB684" w14:textId="77777777"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40</w:t>
            </w:r>
          </w:p>
        </w:tc>
        <w:tc>
          <w:tcPr>
            <w:tcW w:w="1234" w:type="dxa"/>
            <w:vMerge w:val="restart"/>
            <w:shd w:val="clear" w:color="auto" w:fill="auto"/>
            <w:vAlign w:val="center"/>
          </w:tcPr>
          <w:p w14:paraId="7A49D884" w14:textId="77777777"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100</w:t>
            </w:r>
          </w:p>
        </w:tc>
      </w:tr>
      <w:tr w:rsidR="009F6D50" w:rsidRPr="009F6D50" w14:paraId="3DA4A28E" w14:textId="77777777" w:rsidTr="005A0909">
        <w:trPr>
          <w:trHeight w:val="679"/>
        </w:trPr>
        <w:tc>
          <w:tcPr>
            <w:tcW w:w="1440" w:type="dxa"/>
            <w:shd w:val="clear" w:color="auto" w:fill="auto"/>
            <w:vAlign w:val="center"/>
          </w:tcPr>
          <w:p w14:paraId="02916221" w14:textId="77777777"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Поточний контроль</w:t>
            </w:r>
          </w:p>
        </w:tc>
        <w:tc>
          <w:tcPr>
            <w:tcW w:w="1440" w:type="dxa"/>
            <w:shd w:val="clear" w:color="auto" w:fill="auto"/>
            <w:vAlign w:val="center"/>
          </w:tcPr>
          <w:p w14:paraId="1E6E3F51" w14:textId="77777777"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МКР</w:t>
            </w:r>
          </w:p>
        </w:tc>
        <w:tc>
          <w:tcPr>
            <w:tcW w:w="1800" w:type="dxa"/>
            <w:shd w:val="clear" w:color="auto" w:fill="auto"/>
            <w:vAlign w:val="center"/>
          </w:tcPr>
          <w:p w14:paraId="067FCA2B" w14:textId="77777777"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Поточний контроль</w:t>
            </w:r>
          </w:p>
        </w:tc>
        <w:tc>
          <w:tcPr>
            <w:tcW w:w="1800" w:type="dxa"/>
            <w:shd w:val="clear" w:color="auto" w:fill="auto"/>
            <w:vAlign w:val="center"/>
          </w:tcPr>
          <w:p w14:paraId="6F7B7F87" w14:textId="77777777"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МКР</w:t>
            </w:r>
          </w:p>
        </w:tc>
        <w:tc>
          <w:tcPr>
            <w:tcW w:w="1260" w:type="dxa"/>
            <w:vMerge/>
            <w:shd w:val="clear" w:color="auto" w:fill="auto"/>
          </w:tcPr>
          <w:p w14:paraId="6FD848D0" w14:textId="77777777" w:rsidR="009F6D50" w:rsidRPr="009F6D50" w:rsidRDefault="009F6D50" w:rsidP="009F6D50">
            <w:pPr>
              <w:widowControl w:val="0"/>
              <w:jc w:val="center"/>
              <w:rPr>
                <w:rFonts w:ascii="Times New Roman" w:hAnsi="Times New Roman" w:cs="Times New Roman"/>
              </w:rPr>
            </w:pPr>
          </w:p>
        </w:tc>
        <w:tc>
          <w:tcPr>
            <w:tcW w:w="1234" w:type="dxa"/>
            <w:vMerge/>
            <w:shd w:val="clear" w:color="auto" w:fill="auto"/>
          </w:tcPr>
          <w:p w14:paraId="576E4D9F" w14:textId="77777777" w:rsidR="009F6D50" w:rsidRPr="009F6D50" w:rsidRDefault="009F6D50" w:rsidP="009F6D50">
            <w:pPr>
              <w:widowControl w:val="0"/>
              <w:jc w:val="center"/>
              <w:rPr>
                <w:rFonts w:ascii="Times New Roman" w:hAnsi="Times New Roman" w:cs="Times New Roman"/>
              </w:rPr>
            </w:pPr>
          </w:p>
        </w:tc>
      </w:tr>
      <w:tr w:rsidR="009F6D50" w:rsidRPr="009F6D50" w14:paraId="602DBB8F" w14:textId="77777777" w:rsidTr="005A0909">
        <w:trPr>
          <w:trHeight w:val="479"/>
        </w:trPr>
        <w:tc>
          <w:tcPr>
            <w:tcW w:w="1440" w:type="dxa"/>
            <w:shd w:val="clear" w:color="auto" w:fill="auto"/>
            <w:vAlign w:val="center"/>
          </w:tcPr>
          <w:p w14:paraId="6FFCFA99" w14:textId="77777777"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1</w:t>
            </w:r>
            <w:r w:rsidRPr="009F6D50">
              <w:rPr>
                <w:rFonts w:ascii="Times New Roman" w:hAnsi="Times New Roman" w:cs="Times New Roman"/>
                <w:lang w:val="uk-UA"/>
              </w:rPr>
              <w:t>5</w:t>
            </w:r>
            <w:r w:rsidRPr="009F6D50">
              <w:rPr>
                <w:rFonts w:ascii="Times New Roman" w:hAnsi="Times New Roman" w:cs="Times New Roman"/>
              </w:rPr>
              <w:t xml:space="preserve"> балів</w:t>
            </w:r>
          </w:p>
        </w:tc>
        <w:tc>
          <w:tcPr>
            <w:tcW w:w="1440" w:type="dxa"/>
            <w:shd w:val="clear" w:color="auto" w:fill="auto"/>
            <w:vAlign w:val="center"/>
          </w:tcPr>
          <w:p w14:paraId="5726B7B1" w14:textId="77777777"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15 балів</w:t>
            </w:r>
          </w:p>
        </w:tc>
        <w:tc>
          <w:tcPr>
            <w:tcW w:w="1800" w:type="dxa"/>
            <w:shd w:val="clear" w:color="auto" w:fill="auto"/>
            <w:vAlign w:val="center"/>
          </w:tcPr>
          <w:p w14:paraId="0361E1BD" w14:textId="77777777" w:rsidR="009F6D50" w:rsidRPr="009F6D50" w:rsidRDefault="009F6D50" w:rsidP="009F6D50">
            <w:pPr>
              <w:widowControl w:val="0"/>
              <w:jc w:val="center"/>
              <w:rPr>
                <w:rFonts w:ascii="Times New Roman" w:hAnsi="Times New Roman" w:cs="Times New Roman"/>
              </w:rPr>
            </w:pPr>
            <w:r w:rsidRPr="009F6D50">
              <w:rPr>
                <w:rFonts w:ascii="Times New Roman" w:hAnsi="Times New Roman" w:cs="Times New Roman"/>
              </w:rPr>
              <w:t>15 балів</w:t>
            </w:r>
          </w:p>
        </w:tc>
        <w:tc>
          <w:tcPr>
            <w:tcW w:w="1800" w:type="dxa"/>
            <w:shd w:val="clear" w:color="auto" w:fill="auto"/>
            <w:vAlign w:val="center"/>
          </w:tcPr>
          <w:p w14:paraId="5D1DBA5E" w14:textId="77777777" w:rsidR="009F6D50" w:rsidRPr="009F6D50" w:rsidRDefault="009F6D50" w:rsidP="009F6D50">
            <w:pPr>
              <w:widowControl w:val="0"/>
              <w:ind w:left="74"/>
              <w:jc w:val="center"/>
              <w:rPr>
                <w:rFonts w:ascii="Times New Roman" w:hAnsi="Times New Roman" w:cs="Times New Roman"/>
              </w:rPr>
            </w:pPr>
            <w:r w:rsidRPr="009F6D50">
              <w:rPr>
                <w:rFonts w:ascii="Times New Roman" w:hAnsi="Times New Roman" w:cs="Times New Roman"/>
                <w:lang w:val="uk-UA"/>
              </w:rPr>
              <w:t>15</w:t>
            </w:r>
            <w:r w:rsidRPr="009F6D50">
              <w:rPr>
                <w:rFonts w:ascii="Times New Roman" w:hAnsi="Times New Roman" w:cs="Times New Roman"/>
              </w:rPr>
              <w:t xml:space="preserve"> балів</w:t>
            </w:r>
          </w:p>
        </w:tc>
        <w:tc>
          <w:tcPr>
            <w:tcW w:w="1260" w:type="dxa"/>
            <w:vMerge/>
            <w:shd w:val="clear" w:color="auto" w:fill="auto"/>
          </w:tcPr>
          <w:p w14:paraId="58839684" w14:textId="77777777" w:rsidR="009F6D50" w:rsidRPr="009F6D50" w:rsidRDefault="009F6D50" w:rsidP="009F6D50">
            <w:pPr>
              <w:widowControl w:val="0"/>
              <w:jc w:val="center"/>
              <w:rPr>
                <w:rFonts w:ascii="Times New Roman" w:hAnsi="Times New Roman" w:cs="Times New Roman"/>
              </w:rPr>
            </w:pPr>
          </w:p>
        </w:tc>
        <w:tc>
          <w:tcPr>
            <w:tcW w:w="1234" w:type="dxa"/>
            <w:vMerge/>
            <w:shd w:val="clear" w:color="auto" w:fill="auto"/>
          </w:tcPr>
          <w:p w14:paraId="4B323525" w14:textId="77777777" w:rsidR="009F6D50" w:rsidRPr="009F6D50" w:rsidRDefault="009F6D50" w:rsidP="009F6D50">
            <w:pPr>
              <w:widowControl w:val="0"/>
              <w:jc w:val="center"/>
              <w:rPr>
                <w:rFonts w:ascii="Times New Roman" w:hAnsi="Times New Roman" w:cs="Times New Roman"/>
              </w:rPr>
            </w:pPr>
          </w:p>
        </w:tc>
      </w:tr>
    </w:tbl>
    <w:p w14:paraId="55814519" w14:textId="77777777" w:rsidR="009F6D50" w:rsidRPr="009F6D50" w:rsidRDefault="009F6D50" w:rsidP="009F6D50">
      <w:pPr>
        <w:widowControl w:val="0"/>
        <w:ind w:left="720"/>
        <w:jc w:val="center"/>
        <w:rPr>
          <w:rFonts w:ascii="Times New Roman" w:hAnsi="Times New Roman" w:cs="Times New Roman"/>
        </w:rPr>
      </w:pPr>
    </w:p>
    <w:p w14:paraId="51AB8671" w14:textId="77777777" w:rsidR="009F6D50" w:rsidRDefault="009F6D50" w:rsidP="00C65032">
      <w:pPr>
        <w:pBdr>
          <w:top w:val="nil"/>
          <w:left w:val="nil"/>
          <w:bottom w:val="nil"/>
          <w:right w:val="nil"/>
          <w:between w:val="nil"/>
        </w:pBdr>
        <w:spacing w:after="160"/>
        <w:ind w:left="720" w:firstLine="708"/>
        <w:contextualSpacing/>
        <w:jc w:val="both"/>
        <w:rPr>
          <w:rFonts w:ascii="Times New Roman" w:eastAsia="Times New Roman" w:hAnsi="Times New Roman" w:cs="Times New Roman"/>
          <w:color w:val="000000"/>
          <w:sz w:val="28"/>
          <w:szCs w:val="28"/>
          <w:lang w:val="uk-UA"/>
        </w:rPr>
      </w:pPr>
    </w:p>
    <w:p w14:paraId="4D11FA2F" w14:textId="6215F831" w:rsidR="00C65032" w:rsidRDefault="00C65032" w:rsidP="00C65032">
      <w:pPr>
        <w:pBdr>
          <w:top w:val="nil"/>
          <w:left w:val="nil"/>
          <w:bottom w:val="nil"/>
          <w:right w:val="nil"/>
          <w:between w:val="nil"/>
        </w:pBdr>
        <w:spacing w:after="160"/>
        <w:ind w:left="720" w:firstLine="708"/>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Допуск до підсумкового контролю: відсутність пропусків практичних занять або їх своєчасне відпрацювання на консультації, якщо заняття </w:t>
      </w:r>
      <w:proofErr w:type="spellStart"/>
      <w:r>
        <w:rPr>
          <w:rFonts w:ascii="Times New Roman" w:eastAsia="Times New Roman" w:hAnsi="Times New Roman" w:cs="Times New Roman"/>
          <w:color w:val="000000"/>
          <w:sz w:val="28"/>
          <w:szCs w:val="28"/>
          <w:lang w:val="uk-UA"/>
        </w:rPr>
        <w:t>пропущено</w:t>
      </w:r>
      <w:proofErr w:type="spellEnd"/>
      <w:r>
        <w:rPr>
          <w:rFonts w:ascii="Times New Roman" w:eastAsia="Times New Roman" w:hAnsi="Times New Roman" w:cs="Times New Roman"/>
          <w:color w:val="000000"/>
          <w:sz w:val="28"/>
          <w:szCs w:val="28"/>
          <w:lang w:val="uk-UA"/>
        </w:rPr>
        <w:t xml:space="preserve"> з поважної причини і є документ, який її засвідчує. Можливе виконання індивідуальних завдань для покращення оцінок.</w:t>
      </w:r>
    </w:p>
    <w:p w14:paraId="45B7BB1C" w14:textId="77777777" w:rsidR="00C65032" w:rsidRDefault="00C65032" w:rsidP="00C65032">
      <w:pPr>
        <w:pBdr>
          <w:top w:val="nil"/>
          <w:left w:val="nil"/>
          <w:bottom w:val="nil"/>
          <w:right w:val="nil"/>
          <w:between w:val="nil"/>
        </w:pBdr>
        <w:spacing w:after="160"/>
        <w:ind w:left="720" w:firstLine="708"/>
        <w:contextualSpacing/>
        <w:jc w:val="both"/>
        <w:rPr>
          <w:rFonts w:ascii="Times New Roman" w:eastAsia="Times New Roman" w:hAnsi="Times New Roman" w:cs="Times New Roman"/>
          <w:color w:val="000000"/>
          <w:sz w:val="28"/>
          <w:szCs w:val="28"/>
          <w:lang w:val="uk-UA"/>
        </w:rPr>
      </w:pPr>
    </w:p>
    <w:p w14:paraId="3491F970" w14:textId="77777777" w:rsidR="00C65032" w:rsidRDefault="00C65032" w:rsidP="00C65032">
      <w:pPr>
        <w:pBdr>
          <w:top w:val="nil"/>
          <w:left w:val="nil"/>
          <w:bottom w:val="nil"/>
          <w:right w:val="nil"/>
          <w:between w:val="nil"/>
        </w:pBdr>
        <w:spacing w:after="160"/>
        <w:ind w:left="720" w:firstLine="708"/>
        <w:contextualSpacing/>
        <w:jc w:val="both"/>
        <w:rPr>
          <w:rFonts w:ascii="Times New Roman" w:eastAsia="Times New Roman" w:hAnsi="Times New Roman" w:cs="Times New Roman"/>
          <w:color w:val="000000"/>
          <w:sz w:val="28"/>
          <w:szCs w:val="28"/>
          <w:lang w:val="uk-UA"/>
        </w:rPr>
      </w:pPr>
    </w:p>
    <w:p w14:paraId="5F1B167A" w14:textId="77777777" w:rsidR="00C65032" w:rsidRDefault="00C65032" w:rsidP="00C65032">
      <w:pPr>
        <w:pBdr>
          <w:top w:val="nil"/>
          <w:left w:val="nil"/>
          <w:bottom w:val="nil"/>
          <w:right w:val="nil"/>
          <w:between w:val="nil"/>
        </w:pBdr>
        <w:spacing w:after="160"/>
        <w:ind w:left="720" w:firstLine="708"/>
        <w:contextualSpacing/>
        <w:jc w:val="both"/>
        <w:rPr>
          <w:rFonts w:ascii="Times New Roman" w:eastAsia="Times New Roman" w:hAnsi="Times New Roman" w:cs="Times New Roman"/>
          <w:color w:val="000000"/>
          <w:sz w:val="28"/>
          <w:szCs w:val="28"/>
          <w:lang w:val="uk-UA"/>
        </w:rPr>
      </w:pPr>
    </w:p>
    <w:p w14:paraId="2D3A2987" w14:textId="77777777" w:rsidR="00C65032" w:rsidRPr="00FC26C5" w:rsidRDefault="00C65032" w:rsidP="00C65032">
      <w:pPr>
        <w:jc w:val="both"/>
        <w:rPr>
          <w:rFonts w:ascii="Times New Roman" w:hAnsi="Times New Roman" w:cs="Times New Roman"/>
          <w:sz w:val="28"/>
          <w:szCs w:val="28"/>
        </w:rPr>
      </w:pPr>
    </w:p>
    <w:p w14:paraId="601BF0CA" w14:textId="77777777" w:rsidR="00C65032" w:rsidRDefault="00C65032"/>
    <w:sectPr w:rsidR="00C65032" w:rsidSect="001F6B7D">
      <w:pgSz w:w="16840" w:h="11907" w:orient="landscape"/>
      <w:pgMar w:top="425" w:right="851" w:bottom="851" w:left="851" w:header="567"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TimesNewRomanPSMT">
    <w:altName w:val="MS Mincho"/>
    <w:panose1 w:val="02020603050405020304"/>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5715"/>
    <w:multiLevelType w:val="hybridMultilevel"/>
    <w:tmpl w:val="9DD0E02C"/>
    <w:lvl w:ilvl="0" w:tplc="98D22D3C">
      <w:numFmt w:val="bullet"/>
      <w:lvlText w:val="-"/>
      <w:lvlJc w:val="left"/>
      <w:pPr>
        <w:ind w:left="786" w:hanging="360"/>
      </w:pPr>
      <w:rPr>
        <w:rFonts w:ascii="Times New Roman" w:eastAsia="Times New Roman"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9856969"/>
    <w:multiLevelType w:val="hybridMultilevel"/>
    <w:tmpl w:val="726C3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DC11A04"/>
    <w:multiLevelType w:val="hybridMultilevel"/>
    <w:tmpl w:val="6D3E4402"/>
    <w:lvl w:ilvl="0" w:tplc="00000015">
      <w:start w:val="1"/>
      <w:numFmt w:val="bullet"/>
      <w:lvlText w:val="-"/>
      <w:lvlJc w:val="left"/>
      <w:pPr>
        <w:ind w:left="720" w:hanging="360"/>
      </w:pPr>
      <w:rPr>
        <w:rFonts w:ascii="Courier New" w:hAnsi="Courier Ne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330D1"/>
    <w:multiLevelType w:val="hybridMultilevel"/>
    <w:tmpl w:val="E7F068EC"/>
    <w:lvl w:ilvl="0" w:tplc="0409000F">
      <w:start w:val="1"/>
      <w:numFmt w:val="decimal"/>
      <w:lvlText w:val="%1."/>
      <w:lvlJc w:val="left"/>
      <w:pPr>
        <w:ind w:left="2704" w:hanging="360"/>
      </w:pPr>
    </w:lvl>
    <w:lvl w:ilvl="1" w:tplc="04090019" w:tentative="1">
      <w:start w:val="1"/>
      <w:numFmt w:val="lowerLetter"/>
      <w:lvlText w:val="%2."/>
      <w:lvlJc w:val="left"/>
      <w:pPr>
        <w:ind w:left="3424" w:hanging="360"/>
      </w:pPr>
    </w:lvl>
    <w:lvl w:ilvl="2" w:tplc="0409001B" w:tentative="1">
      <w:start w:val="1"/>
      <w:numFmt w:val="lowerRoman"/>
      <w:lvlText w:val="%3."/>
      <w:lvlJc w:val="right"/>
      <w:pPr>
        <w:ind w:left="4144" w:hanging="180"/>
      </w:pPr>
    </w:lvl>
    <w:lvl w:ilvl="3" w:tplc="0409000F" w:tentative="1">
      <w:start w:val="1"/>
      <w:numFmt w:val="decimal"/>
      <w:lvlText w:val="%4."/>
      <w:lvlJc w:val="left"/>
      <w:pPr>
        <w:ind w:left="4864" w:hanging="360"/>
      </w:pPr>
    </w:lvl>
    <w:lvl w:ilvl="4" w:tplc="04090019" w:tentative="1">
      <w:start w:val="1"/>
      <w:numFmt w:val="lowerLetter"/>
      <w:lvlText w:val="%5."/>
      <w:lvlJc w:val="left"/>
      <w:pPr>
        <w:ind w:left="5584" w:hanging="360"/>
      </w:pPr>
    </w:lvl>
    <w:lvl w:ilvl="5" w:tplc="0409001B" w:tentative="1">
      <w:start w:val="1"/>
      <w:numFmt w:val="lowerRoman"/>
      <w:lvlText w:val="%6."/>
      <w:lvlJc w:val="right"/>
      <w:pPr>
        <w:ind w:left="6304" w:hanging="180"/>
      </w:pPr>
    </w:lvl>
    <w:lvl w:ilvl="6" w:tplc="0409000F" w:tentative="1">
      <w:start w:val="1"/>
      <w:numFmt w:val="decimal"/>
      <w:lvlText w:val="%7."/>
      <w:lvlJc w:val="left"/>
      <w:pPr>
        <w:ind w:left="7024" w:hanging="360"/>
      </w:pPr>
    </w:lvl>
    <w:lvl w:ilvl="7" w:tplc="04090019" w:tentative="1">
      <w:start w:val="1"/>
      <w:numFmt w:val="lowerLetter"/>
      <w:lvlText w:val="%8."/>
      <w:lvlJc w:val="left"/>
      <w:pPr>
        <w:ind w:left="7744" w:hanging="360"/>
      </w:pPr>
    </w:lvl>
    <w:lvl w:ilvl="8" w:tplc="0409001B" w:tentative="1">
      <w:start w:val="1"/>
      <w:numFmt w:val="lowerRoman"/>
      <w:lvlText w:val="%9."/>
      <w:lvlJc w:val="right"/>
      <w:pPr>
        <w:ind w:left="8464" w:hanging="180"/>
      </w:pPr>
    </w:lvl>
  </w:abstractNum>
  <w:abstractNum w:abstractNumId="5" w15:restartNumberingAfterBreak="0">
    <w:nsid w:val="36A049B0"/>
    <w:multiLevelType w:val="hybridMultilevel"/>
    <w:tmpl w:val="61D6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913CE"/>
    <w:multiLevelType w:val="hybridMultilevel"/>
    <w:tmpl w:val="E5602D96"/>
    <w:lvl w:ilvl="0" w:tplc="00000015">
      <w:start w:val="1"/>
      <w:numFmt w:val="bullet"/>
      <w:lvlText w:val="-"/>
      <w:lvlJc w:val="left"/>
      <w:pPr>
        <w:ind w:left="720" w:hanging="360"/>
      </w:pPr>
      <w:rPr>
        <w:rFonts w:ascii="Courier New" w:hAnsi="Courier Ne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D6900"/>
    <w:multiLevelType w:val="hybridMultilevel"/>
    <w:tmpl w:val="DA5A4A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7"/>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32"/>
    <w:rsid w:val="002971CD"/>
    <w:rsid w:val="009345DC"/>
    <w:rsid w:val="00940A49"/>
    <w:rsid w:val="009F6D50"/>
    <w:rsid w:val="009F7116"/>
    <w:rsid w:val="00B91396"/>
    <w:rsid w:val="00BB42A9"/>
    <w:rsid w:val="00BF7B32"/>
    <w:rsid w:val="00C65032"/>
    <w:rsid w:val="00D85FAC"/>
    <w:rsid w:val="00FF46A8"/>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1AE0"/>
  <w15:chartTrackingRefBased/>
  <w15:docId w15:val="{A08BDC3C-AB5D-FD47-918E-68C3DECD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65032"/>
    <w:pPr>
      <w:keepNext/>
      <w:ind w:firstLine="540"/>
      <w:jc w:val="center"/>
      <w:outlineLvl w:val="2"/>
    </w:pPr>
    <w:rPr>
      <w:rFonts w:ascii="Times New Roman" w:eastAsia="Times New Roman" w:hAnsi="Times New Roman" w:cs="Times New Roman"/>
      <w:b/>
      <w:bCs/>
      <w:sz w:val="32"/>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5032"/>
    <w:rPr>
      <w:rFonts w:ascii="Times New Roman" w:eastAsia="Times New Roman" w:hAnsi="Times New Roman" w:cs="Times New Roman"/>
      <w:b/>
      <w:bCs/>
      <w:sz w:val="32"/>
      <w:lang w:val="uk-UA" w:eastAsia="ru-RU"/>
    </w:rPr>
  </w:style>
  <w:style w:type="paragraph" w:customStyle="1" w:styleId="Normal1">
    <w:name w:val="Normal1"/>
    <w:rsid w:val="00C65032"/>
    <w:pPr>
      <w:spacing w:line="276" w:lineRule="auto"/>
    </w:pPr>
    <w:rPr>
      <w:rFonts w:ascii="Arial" w:eastAsia="Arial" w:hAnsi="Arial" w:cs="Arial"/>
      <w:sz w:val="22"/>
      <w:szCs w:val="22"/>
      <w:lang w:val="uk-UA" w:eastAsia="uk-UA"/>
    </w:rPr>
  </w:style>
  <w:style w:type="character" w:styleId="Hyperlink">
    <w:name w:val="Hyperlink"/>
    <w:basedOn w:val="DefaultParagraphFont"/>
    <w:uiPriority w:val="99"/>
    <w:unhideWhenUsed/>
    <w:rsid w:val="00C65032"/>
    <w:rPr>
      <w:color w:val="0000FF"/>
      <w:u w:val="single"/>
    </w:rPr>
  </w:style>
  <w:style w:type="table" w:styleId="TableGrid">
    <w:name w:val="Table Grid"/>
    <w:basedOn w:val="TableNormal"/>
    <w:uiPriority w:val="59"/>
    <w:rsid w:val="00C65032"/>
    <w:rPr>
      <w:rFonts w:eastAsiaTheme="minorEastAsia"/>
      <w:sz w:val="22"/>
      <w:szCs w:val="22"/>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nhideWhenUsed/>
    <w:rsid w:val="00C65032"/>
    <w:pPr>
      <w:ind w:firstLine="540"/>
    </w:pPr>
    <w:rPr>
      <w:rFonts w:ascii="Times New Roman" w:eastAsia="Times New Roman" w:hAnsi="Times New Roman" w:cs="Times New Roman"/>
      <w:sz w:val="28"/>
      <w:lang w:val="uk-UA" w:eastAsia="ru-RU"/>
    </w:rPr>
  </w:style>
  <w:style w:type="character" w:customStyle="1" w:styleId="BodyTextIndentChar">
    <w:name w:val="Body Text Indent Char"/>
    <w:basedOn w:val="DefaultParagraphFont"/>
    <w:link w:val="BodyTextIndent"/>
    <w:rsid w:val="00C65032"/>
    <w:rPr>
      <w:rFonts w:ascii="Times New Roman" w:eastAsia="Times New Roman" w:hAnsi="Times New Roman" w:cs="Times New Roman"/>
      <w:sz w:val="28"/>
      <w:lang w:val="uk-UA" w:eastAsia="ru-RU"/>
    </w:rPr>
  </w:style>
  <w:style w:type="paragraph" w:styleId="ListParagraph">
    <w:name w:val="List Paragraph"/>
    <w:basedOn w:val="Normal"/>
    <w:uiPriority w:val="34"/>
    <w:qFormat/>
    <w:rsid w:val="00C65032"/>
    <w:pPr>
      <w:spacing w:after="200" w:line="276" w:lineRule="auto"/>
      <w:ind w:left="720"/>
      <w:contextualSpacing/>
    </w:pPr>
    <w:rPr>
      <w:rFonts w:eastAsiaTheme="minorEastAsia"/>
      <w:sz w:val="22"/>
      <w:szCs w:val="22"/>
      <w:lang w:val="ru-RU" w:eastAsia="ru-RU"/>
    </w:rPr>
  </w:style>
  <w:style w:type="character" w:styleId="FollowedHyperlink">
    <w:name w:val="FollowedHyperlink"/>
    <w:basedOn w:val="DefaultParagraphFont"/>
    <w:uiPriority w:val="99"/>
    <w:semiHidden/>
    <w:unhideWhenUsed/>
    <w:rsid w:val="00C65032"/>
    <w:rPr>
      <w:color w:val="954F72" w:themeColor="followedHyperlink"/>
      <w:u w:val="single"/>
    </w:rPr>
  </w:style>
  <w:style w:type="character" w:customStyle="1" w:styleId="rvts0">
    <w:name w:val="rvts0"/>
    <w:basedOn w:val="DefaultParagraphFont"/>
    <w:rsid w:val="00C65032"/>
  </w:style>
  <w:style w:type="character" w:customStyle="1" w:styleId="115pt">
    <w:name w:val="Основной текст + 11;5 pt;Не полужирный"/>
    <w:rsid w:val="009345DC"/>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styleId="NormalWeb">
    <w:name w:val="Normal (Web)"/>
    <w:basedOn w:val="Normal"/>
    <w:rsid w:val="009F6D50"/>
    <w:pPr>
      <w:spacing w:before="100" w:beforeAutospacing="1" w:after="100" w:afterAutospacing="1"/>
    </w:pPr>
    <w:rPr>
      <w:rFonts w:ascii="Times New Roman" w:eastAsia="Times New Roman" w:hAnsi="Times New Roman" w:cs="Times New Roman"/>
      <w:lang w:val="ru-RU" w:eastAsia="ru-RU"/>
    </w:rPr>
  </w:style>
  <w:style w:type="character" w:customStyle="1" w:styleId="apple-converted-space">
    <w:name w:val="apple-converted-space"/>
    <w:basedOn w:val="DefaultParagraphFont"/>
    <w:rsid w:val="009F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6589">
      <w:bodyDiv w:val="1"/>
      <w:marLeft w:val="0"/>
      <w:marRight w:val="0"/>
      <w:marTop w:val="0"/>
      <w:marBottom w:val="0"/>
      <w:divBdr>
        <w:top w:val="none" w:sz="0" w:space="0" w:color="auto"/>
        <w:left w:val="none" w:sz="0" w:space="0" w:color="auto"/>
        <w:bottom w:val="none" w:sz="0" w:space="0" w:color="auto"/>
        <w:right w:val="none" w:sz="0" w:space="0" w:color="auto"/>
      </w:divBdr>
    </w:div>
    <w:div w:id="1286735552">
      <w:bodyDiv w:val="1"/>
      <w:marLeft w:val="0"/>
      <w:marRight w:val="0"/>
      <w:marTop w:val="0"/>
      <w:marBottom w:val="0"/>
      <w:divBdr>
        <w:top w:val="none" w:sz="0" w:space="0" w:color="auto"/>
        <w:left w:val="none" w:sz="0" w:space="0" w:color="auto"/>
        <w:bottom w:val="none" w:sz="0" w:space="0" w:color="auto"/>
        <w:right w:val="none" w:sz="0" w:space="0" w:color="auto"/>
      </w:divBdr>
    </w:div>
    <w:div w:id="18513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zsu.zp.ua/files/Inozemni_movy/TPP/svejcer_%96_teoriperevoda/svejcer_a.d._teoriperevoda_(status_problemy_aspekty).htm" TargetMode="External"/><Relationship Id="rId3" Type="http://schemas.openxmlformats.org/officeDocument/2006/relationships/styles" Target="styles.xml"/><Relationship Id="rId7" Type="http://schemas.openxmlformats.org/officeDocument/2006/relationships/hyperlink" Target="https://moodle.kpnu.edu.ua/course/view.php?id=16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ng.kpnu.edu.ua/svider-i-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scribd.com/doc/46887836/in-other-words-a-course-book-on-translation-m-baker-1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5F31-535C-6949-A190-AB35C25A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2021-06-09T08:39:00Z</dcterms:created>
  <dcterms:modified xsi:type="dcterms:W3CDTF">2021-06-09T08:54:00Z</dcterms:modified>
</cp:coreProperties>
</file>