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7C" w:rsidRPr="00A61F93" w:rsidRDefault="00A3677C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F93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:rsidR="00A3677C" w:rsidRPr="002F0CBA" w:rsidRDefault="00111854" w:rsidP="00A3677C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Сучасний англомовний дискурс</w:t>
      </w:r>
    </w:p>
    <w:p w:rsidR="000012DE" w:rsidRPr="000012DE" w:rsidRDefault="00A3677C" w:rsidP="000012DE">
      <w:pPr>
        <w:pStyle w:val="a3"/>
        <w:numPr>
          <w:ilvl w:val="0"/>
          <w:numId w:val="2"/>
        </w:numPr>
        <w:ind w:left="0" w:firstLine="539"/>
        <w:jc w:val="both"/>
        <w:rPr>
          <w:szCs w:val="28"/>
        </w:rPr>
      </w:pPr>
      <w:r w:rsidRPr="00BB66BD">
        <w:rPr>
          <w:b/>
          <w:szCs w:val="28"/>
        </w:rPr>
        <w:t>Мет</w:t>
      </w:r>
      <w:r>
        <w:rPr>
          <w:b/>
          <w:szCs w:val="28"/>
        </w:rPr>
        <w:t>а</w:t>
      </w:r>
      <w:r>
        <w:rPr>
          <w:szCs w:val="28"/>
        </w:rPr>
        <w:t xml:space="preserve"> вивчення</w:t>
      </w:r>
      <w:r w:rsidRPr="00BB66BD">
        <w:rPr>
          <w:szCs w:val="28"/>
        </w:rPr>
        <w:t xml:space="preserve"> н</w:t>
      </w:r>
      <w:r w:rsidR="00F1494C">
        <w:rPr>
          <w:szCs w:val="28"/>
        </w:rPr>
        <w:t>авчальної дисципліни «</w:t>
      </w:r>
      <w:r w:rsidR="00111854">
        <w:rPr>
          <w:szCs w:val="28"/>
        </w:rPr>
        <w:t>Сучасний англомовний дискурс</w:t>
      </w:r>
      <w:r w:rsidRPr="00BB66BD">
        <w:rPr>
          <w:szCs w:val="28"/>
        </w:rPr>
        <w:t xml:space="preserve">» </w:t>
      </w:r>
      <w:r>
        <w:rPr>
          <w:szCs w:val="28"/>
        </w:rPr>
        <w:t xml:space="preserve">у контексті підготовки фахівців </w:t>
      </w:r>
      <w:r w:rsidRPr="00F1494C">
        <w:rPr>
          <w:szCs w:val="28"/>
        </w:rPr>
        <w:t>спеціальності</w:t>
      </w:r>
      <w:r>
        <w:rPr>
          <w:szCs w:val="28"/>
        </w:rPr>
        <w:t xml:space="preserve"> </w:t>
      </w:r>
      <w:r w:rsidR="00F1494C">
        <w:rPr>
          <w:szCs w:val="28"/>
        </w:rPr>
        <w:t>0</w:t>
      </w:r>
      <w:r w:rsidR="00506428" w:rsidRPr="00506428">
        <w:rPr>
          <w:szCs w:val="28"/>
          <w:lang w:val="ru-RU"/>
        </w:rPr>
        <w:t>35</w:t>
      </w:r>
      <w:r w:rsidR="00506428" w:rsidRPr="00506428">
        <w:rPr>
          <w:szCs w:val="28"/>
        </w:rPr>
        <w:t>.04</w:t>
      </w:r>
      <w:r w:rsidR="00506428" w:rsidRPr="00506428">
        <w:rPr>
          <w:color w:val="000000"/>
          <w:szCs w:val="28"/>
        </w:rPr>
        <w:t xml:space="preserve"> Філологія (Германські мови та літератури (переклад включно)</w:t>
      </w:r>
      <w:r w:rsidR="00F1494C" w:rsidRPr="00506428">
        <w:rPr>
          <w:szCs w:val="28"/>
        </w:rPr>
        <w:t xml:space="preserve"> </w:t>
      </w:r>
      <w:r w:rsidRPr="00506428">
        <w:rPr>
          <w:szCs w:val="28"/>
        </w:rPr>
        <w:t>є</w:t>
      </w:r>
      <w:r w:rsidRPr="00BB66BD">
        <w:rPr>
          <w:szCs w:val="28"/>
        </w:rPr>
        <w:t xml:space="preserve"> </w:t>
      </w:r>
      <w:r w:rsidR="00111854">
        <w:rPr>
          <w:szCs w:val="28"/>
        </w:rPr>
        <w:t xml:space="preserve">ознайомлення студентів із сучасною науковою лінгвістичною парадигмою, в якій панівне місце займає дискурс, як найвищий рівень комунікативної реалізації мови, інструмент здійснення усного та писемного спілкування в різноманітних сферах життя людини. </w:t>
      </w:r>
    </w:p>
    <w:p w:rsidR="000012DE" w:rsidRDefault="000012DE" w:rsidP="000012DE">
      <w:pPr>
        <w:pStyle w:val="a3"/>
        <w:ind w:firstLine="539"/>
        <w:jc w:val="both"/>
        <w:rPr>
          <w:szCs w:val="28"/>
        </w:rPr>
      </w:pPr>
      <w:r w:rsidRPr="000012DE">
        <w:rPr>
          <w:szCs w:val="28"/>
        </w:rPr>
        <w:t xml:space="preserve">Взаємозв’язок дисципліни </w:t>
      </w:r>
      <w:r w:rsidR="00CD0A36">
        <w:rPr>
          <w:szCs w:val="28"/>
        </w:rPr>
        <w:t>«</w:t>
      </w:r>
      <w:r w:rsidR="00111854">
        <w:rPr>
          <w:szCs w:val="28"/>
        </w:rPr>
        <w:t>Сучасний англомовний дискурс</w:t>
      </w:r>
      <w:r w:rsidRPr="00BB66BD">
        <w:rPr>
          <w:szCs w:val="28"/>
        </w:rPr>
        <w:t>»</w:t>
      </w:r>
      <w:r>
        <w:rPr>
          <w:szCs w:val="28"/>
        </w:rPr>
        <w:t xml:space="preserve"> з іншими дисциплінами навчального плану підготовки фахівців: </w:t>
      </w:r>
      <w:r w:rsidR="00CD0A36">
        <w:rPr>
          <w:szCs w:val="28"/>
        </w:rPr>
        <w:t xml:space="preserve">теорія та практика перекладу, </w:t>
      </w:r>
      <w:r>
        <w:rPr>
          <w:szCs w:val="28"/>
        </w:rPr>
        <w:t>історія англійської мови, практика усного та писемного мовлення першої іноземної мови, теоретична граматика першої іноземної мови, стилістика першої іноземної мови, лексикологія першої іноземної мови.</w:t>
      </w:r>
    </w:p>
    <w:p w:rsidR="00A3677C" w:rsidRDefault="00A66B8E" w:rsidP="0055214A">
      <w:pPr>
        <w:pStyle w:val="a5"/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компетентностей</w:t>
      </w:r>
      <w:proofErr w:type="spellEnd"/>
      <w:r w:rsidRPr="00A66B8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здобуття яких гарантуватиме вивченн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66B8E">
        <w:rPr>
          <w:rFonts w:ascii="Times New Roman" w:hAnsi="Times New Roman" w:cs="Times New Roman"/>
          <w:sz w:val="28"/>
          <w:szCs w:val="28"/>
          <w:lang w:val="uk-UA"/>
        </w:rPr>
        <w:t>даної дисципліни: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лінгвістична, іншомовної комунікації, когнітивна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 xml:space="preserve">, соціокультурна, інформаційна,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науково-дослідницька, прогностична.</w:t>
      </w:r>
    </w:p>
    <w:p w:rsidR="00A66B8E" w:rsidRDefault="00434E9C" w:rsidP="0055214A">
      <w:pPr>
        <w:pStyle w:val="a5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Сфери реалізації здобутих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час працевлаштування: </w:t>
      </w:r>
      <w:r w:rsidR="00111854">
        <w:rPr>
          <w:rFonts w:ascii="Times New Roman" w:hAnsi="Times New Roman" w:cs="Times New Roman"/>
          <w:sz w:val="28"/>
          <w:szCs w:val="28"/>
          <w:lang w:val="uk-UA"/>
        </w:rPr>
        <w:t>викладання англійської мови в середніх закладах освіти, науково-дослідницька та методична, планування уроків у школі з урахуванням особливостей сучасного англомовного дискурсу та із залученням учнів до нього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B8E" w:rsidRPr="00434E9C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t>Зміст навчальної дисципліни за модулями та темами.</w:t>
      </w:r>
    </w:p>
    <w:p w:rsidR="00434E9C" w:rsidRPr="00434E9C" w:rsidRDefault="00434E9C" w:rsidP="00AE325D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sz w:val="28"/>
          <w:szCs w:val="28"/>
          <w:lang w:val="uk-UA"/>
        </w:rPr>
        <w:t xml:space="preserve">Програма навчальної дисципліни складається з </w:t>
      </w:r>
      <w:r w:rsidR="006F317C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9E6BCC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>містов</w:t>
      </w:r>
      <w:r w:rsidR="006F317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 xml:space="preserve"> модул</w:t>
      </w:r>
      <w:r w:rsidR="006F317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434E9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18F">
        <w:rPr>
          <w:rFonts w:ascii="Times New Roman" w:hAnsi="Times New Roman" w:cs="Times New Roman"/>
          <w:sz w:val="28"/>
          <w:szCs w:val="28"/>
          <w:lang w:val="uk-UA"/>
        </w:rPr>
        <w:t>Змістовий модуль 1.</w:t>
      </w:r>
      <w:r w:rsidR="00711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 xml:space="preserve">Сучасний англомовний </w:t>
      </w:r>
      <w:r w:rsidR="006F317C">
        <w:rPr>
          <w:rFonts w:ascii="Times New Roman" w:hAnsi="Times New Roman" w:cs="Times New Roman"/>
          <w:sz w:val="28"/>
          <w:szCs w:val="28"/>
          <w:lang w:val="uk-UA"/>
        </w:rPr>
        <w:t>дискурс</w:t>
      </w:r>
      <w:r w:rsidR="00711A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>як ефективний інструмент спілкування</w:t>
      </w:r>
    </w:p>
    <w:p w:rsidR="00434E9C" w:rsidRPr="00434E9C" w:rsidRDefault="00434E9C" w:rsidP="00AE325D">
      <w:pPr>
        <w:tabs>
          <w:tab w:val="left" w:pos="284"/>
          <w:tab w:val="left" w:pos="567"/>
        </w:tabs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>Тем</w:t>
      </w:r>
      <w:r w:rsidR="00685CF8">
        <w:rPr>
          <w:rFonts w:ascii="Times New Roman" w:hAnsi="Times New Roman" w:cs="Times New Roman"/>
          <w:sz w:val="28"/>
          <w:szCs w:val="28"/>
        </w:rPr>
        <w:t xml:space="preserve">а 1. </w:t>
      </w:r>
      <w:proofErr w:type="spellStart"/>
      <w:r w:rsidR="00685CF8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="00685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CF8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="00685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404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EA404A">
        <w:rPr>
          <w:rFonts w:ascii="Times New Roman" w:hAnsi="Times New Roman" w:cs="Times New Roman"/>
          <w:sz w:val="28"/>
          <w:szCs w:val="28"/>
          <w:lang w:val="uk-UA"/>
        </w:rPr>
        <w:t>ідходів до об’єкта дослідження</w:t>
      </w:r>
      <w:r w:rsidRPr="00434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E9C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4E9C">
        <w:rPr>
          <w:rFonts w:ascii="Times New Roman" w:hAnsi="Times New Roman" w:cs="Times New Roman"/>
          <w:sz w:val="28"/>
          <w:szCs w:val="28"/>
        </w:rPr>
        <w:t xml:space="preserve">,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>становлення</w:t>
      </w:r>
      <w:r w:rsidRPr="00434E9C">
        <w:rPr>
          <w:rFonts w:ascii="Times New Roman" w:hAnsi="Times New Roman" w:cs="Times New Roman"/>
          <w:sz w:val="28"/>
          <w:szCs w:val="28"/>
        </w:rPr>
        <w:t>.</w:t>
      </w:r>
    </w:p>
    <w:p w:rsidR="00434E9C" w:rsidRPr="00434E9C" w:rsidRDefault="00EA404A" w:rsidP="00434E9C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Структура та типи англомовного дискурсу</w:t>
      </w:r>
      <w:r w:rsidR="00434E9C" w:rsidRPr="00434E9C">
        <w:rPr>
          <w:rFonts w:ascii="Times New Roman" w:hAnsi="Times New Roman" w:cs="Times New Roman"/>
          <w:sz w:val="28"/>
          <w:szCs w:val="28"/>
        </w:rPr>
        <w:t>.</w:t>
      </w:r>
    </w:p>
    <w:p w:rsidR="00685CF8" w:rsidRDefault="00434E9C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>Підходи до вивчення англомовного дискурсу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85CF8" w:rsidRDefault="00685CF8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4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>. Когнітивно-дискурсивна парадигма дослідження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404A" w:rsidRDefault="00590537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404A">
        <w:rPr>
          <w:rFonts w:ascii="Times New Roman" w:hAnsi="Times New Roman" w:cs="Times New Roman"/>
          <w:sz w:val="28"/>
          <w:szCs w:val="28"/>
          <w:lang w:val="uk-UA"/>
        </w:rPr>
        <w:t xml:space="preserve">Медіа та </w:t>
      </w:r>
      <w:proofErr w:type="spellStart"/>
      <w:r w:rsidR="00EA404A">
        <w:rPr>
          <w:rFonts w:ascii="Times New Roman" w:hAnsi="Times New Roman" w:cs="Times New Roman"/>
          <w:sz w:val="28"/>
          <w:szCs w:val="28"/>
          <w:lang w:val="uk-UA"/>
        </w:rPr>
        <w:t>інтернет-дискурс</w:t>
      </w:r>
      <w:proofErr w:type="spellEnd"/>
      <w:r w:rsidR="00EA404A">
        <w:rPr>
          <w:rFonts w:ascii="Times New Roman" w:hAnsi="Times New Roman" w:cs="Times New Roman"/>
          <w:sz w:val="28"/>
          <w:szCs w:val="28"/>
          <w:lang w:val="uk-UA"/>
        </w:rPr>
        <w:t xml:space="preserve"> як індикатори сучасного розвитку англійської мови</w:t>
      </w:r>
    </w:p>
    <w:p w:rsidR="00590537" w:rsidRDefault="00EA404A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6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Комунікативно-когнітивний аналіз англомовного дискурсу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537" w:rsidRDefault="00EA404A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7. Номінативні одиниці та їх функції в англомовному дискурсі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0537" w:rsidRDefault="00EA404A" w:rsidP="00434E9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8</w:t>
      </w:r>
      <w:r w:rsidR="0059053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функціонування мовних одиниць різного рівня в </w:t>
      </w:r>
      <w:r w:rsidR="000B51BE">
        <w:rPr>
          <w:rFonts w:ascii="Times New Roman" w:hAnsi="Times New Roman" w:cs="Times New Roman"/>
          <w:sz w:val="28"/>
          <w:szCs w:val="28"/>
          <w:lang w:val="uk-UA"/>
        </w:rPr>
        <w:t>англомовному дискурсі</w:t>
      </w:r>
      <w:r w:rsidR="005845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B51BE">
        <w:rPr>
          <w:rFonts w:ascii="Times New Roman" w:hAnsi="Times New Roman" w:cs="Times New Roman"/>
          <w:sz w:val="28"/>
          <w:szCs w:val="28"/>
          <w:lang w:val="uk-UA"/>
        </w:rPr>
        <w:t xml:space="preserve"> Невербальні аспекти англомовного дискурсу.</w:t>
      </w:r>
    </w:p>
    <w:p w:rsidR="00434E9C" w:rsidRPr="00434E9C" w:rsidRDefault="00434E9C" w:rsidP="00434E9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Обсяг вивчення навчальної дисципліни</w:t>
      </w:r>
      <w:r w:rsidR="00584570">
        <w:rPr>
          <w:rFonts w:ascii="Times New Roman" w:hAnsi="Times New Roman" w:cs="Times New Roman"/>
          <w:sz w:val="28"/>
          <w:szCs w:val="28"/>
          <w:lang w:val="uk-UA"/>
        </w:rPr>
        <w:t>: 4 кредити ЄКТС, 120 годин, у тому числі 40 годин аудиторної та 80 годин самостійної та індивідуальної роботи.</w:t>
      </w:r>
    </w:p>
    <w:p w:rsidR="00434E9C" w:rsidRPr="00FA218F" w:rsidRDefault="00434E9C" w:rsidP="00434E9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E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Форма семестрового контролю: </w:t>
      </w:r>
      <w:r w:rsidR="000B51BE">
        <w:rPr>
          <w:rFonts w:ascii="Times New Roman" w:hAnsi="Times New Roman" w:cs="Times New Roman"/>
          <w:b/>
          <w:sz w:val="28"/>
          <w:szCs w:val="28"/>
          <w:lang w:val="uk-UA"/>
        </w:rPr>
        <w:t>залік</w:t>
      </w:r>
      <w:r w:rsidRPr="00FA21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4E9C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18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Інформація про науково-педагогічних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забезпечуватимуть викладання цієї навчальної дисципліни: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Ганна Анатоліївна, кандидат філологічних наук, доцент.</w:t>
      </w:r>
    </w:p>
    <w:p w:rsidR="00AE325D" w:rsidRPr="00AE325D" w:rsidRDefault="00AE325D" w:rsidP="00AE325D">
      <w:pPr>
        <w:pStyle w:val="a5"/>
        <w:numPr>
          <w:ilvl w:val="0"/>
          <w:numId w:val="2"/>
        </w:numPr>
        <w:spacing w:after="0"/>
        <w:ind w:left="0" w:firstLine="53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325D">
        <w:rPr>
          <w:rFonts w:ascii="Times New Roman" w:hAnsi="Times New Roman" w:cs="Times New Roman"/>
          <w:b/>
          <w:sz w:val="28"/>
          <w:szCs w:val="28"/>
          <w:lang w:val="uk-UA"/>
        </w:rPr>
        <w:t>Перелік основної літератури.</w:t>
      </w:r>
    </w:p>
    <w:p w:rsidR="002F0CBA" w:rsidRPr="002F0CBA" w:rsidRDefault="002F0CBA" w:rsidP="002F0C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Кришталюк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Г.А. Заперечення в англомовному дискурсі: </w:t>
      </w: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лінгвокогнітивний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аспект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[монографія] / Г.А. </w:t>
      </w: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Кришталюк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. – Кам’янець-Подільський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: Кам’янець-Подільський національний університет імені Івана Огієнка, 2011. – 184 с.</w:t>
      </w:r>
    </w:p>
    <w:p w:rsidR="002F0CBA" w:rsidRPr="002F0CBA" w:rsidRDefault="002F0CBA" w:rsidP="002F0CBA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Потапенко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С.І. Сучасний англомовний медіа-дискурс: </w:t>
      </w: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лінгвокогнітивний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і мотиваційний аспекти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: [монографія] / С.І.</w:t>
      </w:r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proofErr w:type="spellStart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Потапенко</w:t>
      </w:r>
      <w:proofErr w:type="spellEnd"/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. – Ніжин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2F0CBA">
        <w:rPr>
          <w:rFonts w:ascii="Times New Roman" w:hAnsi="Times New Roman" w:cs="Times New Roman"/>
          <w:spacing w:val="-4"/>
          <w:sz w:val="28"/>
          <w:szCs w:val="28"/>
          <w:lang w:val="uk-UA"/>
        </w:rPr>
        <w:t>: Видавництво НДУ імені Миколи Гоголя, 2009. – 391 с.</w:t>
      </w:r>
    </w:p>
    <w:p w:rsidR="002F0CBA" w:rsidRPr="002F0CBA" w:rsidRDefault="002F0CBA" w:rsidP="002F0C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Г.Г. Теория коммуникации / Г.Г.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Почепцов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Ваклер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; К.: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Рефл-бук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>, 2001. — 656 с.</w:t>
      </w:r>
    </w:p>
    <w:p w:rsidR="002F0CBA" w:rsidRDefault="002F0CBA" w:rsidP="002F0C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Kryshtaliuk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G.A. </w:t>
      </w:r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Modern English Newspaper Discourse: Theory and </w:t>
      </w:r>
      <w:proofErr w:type="gramStart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Practice :</w:t>
      </w:r>
      <w:proofErr w:type="gramEnd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textbook / G.A. </w:t>
      </w:r>
      <w:proofErr w:type="spellStart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Kryshtaliuk</w:t>
      </w:r>
      <w:proofErr w:type="spellEnd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– </w:t>
      </w:r>
      <w:proofErr w:type="spellStart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Kamianets-</w:t>
      </w:r>
      <w:proofErr w:type="gramStart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Podilsky</w:t>
      </w:r>
      <w:proofErr w:type="spellEnd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 :</w:t>
      </w:r>
      <w:proofErr w:type="gramEnd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Publisher </w:t>
      </w:r>
      <w:proofErr w:type="spellStart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>Zvoleiko</w:t>
      </w:r>
      <w:proofErr w:type="spellEnd"/>
      <w:r w:rsidR="00F27ECD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D.G., 2013. – 136 p. </w:t>
      </w:r>
    </w:p>
    <w:p w:rsidR="00F27ECD" w:rsidRPr="00F27ECD" w:rsidRDefault="00F27ECD" w:rsidP="002F0CB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Discourse, of course. An overview of research in discourse studies / ed. by Jan </w:t>
      </w:r>
      <w:proofErr w:type="spellStart"/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Renkema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.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– Amsterdam/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Philadelphia :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John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Benjamins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Publishing Company, 2009. – 403 p.</w:t>
      </w:r>
    </w:p>
    <w:p w:rsidR="00AE325D" w:rsidRPr="00876BA7" w:rsidRDefault="00AE325D" w:rsidP="00876BA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325D" w:rsidRPr="00F27ECD" w:rsidRDefault="00AE325D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E19" w:rsidRPr="00F27ECD" w:rsidRDefault="005E6E19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E19" w:rsidRPr="00F27ECD" w:rsidRDefault="005E6E19" w:rsidP="00AE325D">
      <w:pPr>
        <w:pStyle w:val="a5"/>
        <w:spacing w:after="0"/>
        <w:ind w:left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Науково-педагогічний працівник                                    Г.А.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Кришталюк</w:t>
      </w:r>
      <w:proofErr w:type="spellEnd"/>
    </w:p>
    <w:p w:rsid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325D" w:rsidRPr="00AE325D" w:rsidRDefault="00AE325D" w:rsidP="00AE325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                                                           </w:t>
      </w:r>
      <w:r w:rsidR="00B55555" w:rsidRPr="00B555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5555">
        <w:rPr>
          <w:rFonts w:ascii="Times New Roman" w:hAnsi="Times New Roman" w:cs="Times New Roman"/>
          <w:sz w:val="28"/>
          <w:szCs w:val="28"/>
          <w:lang w:val="uk-UA"/>
        </w:rPr>
        <w:t xml:space="preserve"> А. </w:t>
      </w:r>
      <w:proofErr w:type="spellStart"/>
      <w:r w:rsidR="00B55555">
        <w:rPr>
          <w:rFonts w:ascii="Times New Roman" w:hAnsi="Times New Roman" w:cs="Times New Roman"/>
          <w:sz w:val="28"/>
          <w:szCs w:val="28"/>
          <w:lang w:val="uk-UA"/>
        </w:rPr>
        <w:t>Марчишина</w:t>
      </w:r>
      <w:proofErr w:type="spellEnd"/>
    </w:p>
    <w:p w:rsidR="00A3677C" w:rsidRPr="00AE325D" w:rsidRDefault="00A3677C" w:rsidP="00A3677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77C" w:rsidRDefault="00A3677C" w:rsidP="00A367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3677C" w:rsidRPr="00BB66BD" w:rsidRDefault="00A3677C" w:rsidP="00A3677C">
      <w:pPr>
        <w:rPr>
          <w:lang w:val="uk-UA"/>
        </w:rPr>
      </w:pPr>
    </w:p>
    <w:p w:rsidR="00A830D7" w:rsidRPr="00A3677C" w:rsidRDefault="00A830D7">
      <w:pPr>
        <w:rPr>
          <w:lang w:val="uk-UA"/>
        </w:rPr>
      </w:pPr>
    </w:p>
    <w:sectPr w:rsidR="00A830D7" w:rsidRPr="00A3677C" w:rsidSect="002A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4DBD"/>
    <w:multiLevelType w:val="hybridMultilevel"/>
    <w:tmpl w:val="45A898F0"/>
    <w:lvl w:ilvl="0" w:tplc="54F6C7C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14176C93"/>
    <w:multiLevelType w:val="hybridMultilevel"/>
    <w:tmpl w:val="F2949EA0"/>
    <w:lvl w:ilvl="0" w:tplc="FF3EA136">
      <w:start w:val="1"/>
      <w:numFmt w:val="decimal"/>
      <w:lvlText w:val="%1."/>
      <w:lvlJc w:val="left"/>
      <w:pPr>
        <w:ind w:left="89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301512"/>
    <w:multiLevelType w:val="hybridMultilevel"/>
    <w:tmpl w:val="A4668834"/>
    <w:lvl w:ilvl="0" w:tplc="0C7C6C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EC29EE"/>
    <w:multiLevelType w:val="hybridMultilevel"/>
    <w:tmpl w:val="0ECCE31A"/>
    <w:lvl w:ilvl="0" w:tplc="6CDA72F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E0B6614"/>
    <w:multiLevelType w:val="hybridMultilevel"/>
    <w:tmpl w:val="CD7228B8"/>
    <w:lvl w:ilvl="0" w:tplc="04190003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03A2C"/>
    <w:multiLevelType w:val="hybridMultilevel"/>
    <w:tmpl w:val="CC22B7CE"/>
    <w:lvl w:ilvl="0" w:tplc="09F8E67C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77C"/>
    <w:rsid w:val="000012DE"/>
    <w:rsid w:val="000B51BE"/>
    <w:rsid w:val="00111854"/>
    <w:rsid w:val="00171819"/>
    <w:rsid w:val="0018107D"/>
    <w:rsid w:val="002D12E9"/>
    <w:rsid w:val="002F0CBA"/>
    <w:rsid w:val="00361A5E"/>
    <w:rsid w:val="00434E9C"/>
    <w:rsid w:val="004A4BEA"/>
    <w:rsid w:val="00506428"/>
    <w:rsid w:val="0055214A"/>
    <w:rsid w:val="00584570"/>
    <w:rsid w:val="00590537"/>
    <w:rsid w:val="005E6E19"/>
    <w:rsid w:val="00685CF8"/>
    <w:rsid w:val="006B217D"/>
    <w:rsid w:val="006F317C"/>
    <w:rsid w:val="00711A4F"/>
    <w:rsid w:val="00876BA7"/>
    <w:rsid w:val="00942B25"/>
    <w:rsid w:val="00992389"/>
    <w:rsid w:val="009E6BCC"/>
    <w:rsid w:val="00A3677C"/>
    <w:rsid w:val="00A61F93"/>
    <w:rsid w:val="00A66B8E"/>
    <w:rsid w:val="00A830D7"/>
    <w:rsid w:val="00AE325D"/>
    <w:rsid w:val="00B536EC"/>
    <w:rsid w:val="00B55555"/>
    <w:rsid w:val="00C24BEC"/>
    <w:rsid w:val="00CD0A36"/>
    <w:rsid w:val="00EA404A"/>
    <w:rsid w:val="00F1494C"/>
    <w:rsid w:val="00F27ECD"/>
    <w:rsid w:val="00F808FA"/>
    <w:rsid w:val="00FA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3677C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A3677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List Paragraph"/>
    <w:basedOn w:val="a"/>
    <w:uiPriority w:val="34"/>
    <w:qFormat/>
    <w:rsid w:val="0000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6575-B930-43AA-AEA0-09CB6444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2018-01-11T19:24:00Z</dcterms:created>
  <dcterms:modified xsi:type="dcterms:W3CDTF">2020-09-14T10:41:00Z</dcterms:modified>
</cp:coreProperties>
</file>